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42"/>
      </w:tblGrid>
      <w:tr w:rsidR="003345AC" w:rsidRPr="003345AC" w:rsidTr="003345AC">
        <w:trPr>
          <w:trHeight w:val="1200"/>
          <w:tblCellSpacing w:w="0" w:type="dxa"/>
          <w:jc w:val="center"/>
        </w:trPr>
        <w:tc>
          <w:tcPr>
            <w:tcW w:w="0" w:type="auto"/>
            <w:tcBorders>
              <w:bottom w:val="single" w:sz="4" w:space="0" w:color="999999"/>
            </w:tcBorders>
            <w:shd w:val="clear" w:color="auto" w:fill="FFFFFF"/>
            <w:vAlign w:val="center"/>
            <w:hideMark/>
          </w:tcPr>
          <w:p w:rsidR="003345AC" w:rsidRPr="003345AC" w:rsidRDefault="003345AC" w:rsidP="003345AC">
            <w:pPr>
              <w:widowControl/>
              <w:spacing w:line="438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关于举行2018年常州市教育学会中学数学教学专业委员会年会论文评比的通知</w:t>
            </w:r>
          </w:p>
        </w:tc>
      </w:tr>
      <w:tr w:rsidR="003345AC" w:rsidRPr="003345AC" w:rsidTr="003345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345AC" w:rsidRPr="003345AC" w:rsidRDefault="003345AC" w:rsidP="003345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345AC" w:rsidRPr="003345AC" w:rsidTr="003345AC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345AC" w:rsidRPr="003345AC" w:rsidRDefault="003345AC" w:rsidP="003345AC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345AC" w:rsidRPr="003345AC" w:rsidTr="003345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345AC" w:rsidRPr="003345AC" w:rsidRDefault="003345AC" w:rsidP="003345AC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3345AC" w:rsidRPr="003345AC" w:rsidTr="003345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常州市教育学会中学数学教学专业委员会会员：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2017—2018年在进一步深化课堂教学改革、深入推进数字化学习的进程中，市中学数学教学研究涌现出一批优秀成果，根据常州市教育学会的章程，经常州市教育学会中学数学教学专业委员会理事会研究，决定进行2018年年会论文评比，为了进一步提高年会论文质量，特通知如下：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一、征集对象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我会及下属青数会全体会员。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二、研究方向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1、课标、教材研究（侧重于教材解读、发展学生数学核心素养等方面）。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2、教学案例（要有案例设计目的和执教后的反思，侧重于概念教学、实验探究教学和范导式教学法实践研究等方面）。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3、数学评价方法研究（或数学评价经验总结）。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4、研究报告（教学实验报告，数学探究性课题活动报告，研究性学习报告，校本教研成果报告等）。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5、信息技术与数学学科整合的研究。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6、解题研究。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7、其它。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三、论文征集数量分配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1、武进区30篇、金坛区20篇、溧阳市20篇、新北区15篇。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2、市区（包含天宁、钟楼）各完中或高中每校4篇，初级中学每校2篇。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四、选送论文要求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1、各辖市（区）教师发展中心负责本地区的论文征集和初选工作；市区（含天宁、钟楼）以学校为单位选送。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2、参加评选的论文必须是作者独立完成，且尚未在公开刊物上发表和未获省、</w:t>
            </w: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市奖励的文章，一般不少于2000字、不超过5000字。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3、送交论文形式：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（1）论文纸质稿：三份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每篇论文请用A4纸打印三份，其中一份论文注明作者姓名、职称、工作单位和通讯地址，另两份不要注明作者姓名、职称、工作单位和通讯地址，以备论文评比用。论文纸质稿交常州市教育科学研究院515室。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（2）《优秀教学论文评比诚信承诺书》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作者必须填写《优秀教学论文评比诚信承诺书》（见附件）并加盖学校公章，随论文一起上报。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（3）论文电子稿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各单位将论文电子稿件收齐后，打包（打包文件名为：单位），内附表格统一汇总表，格式为：题目+单位+姓名。高中学校</w:t>
            </w:r>
            <w:hyperlink r:id="rId4" w:history="1">
              <w:r w:rsidRPr="003345AC">
                <w:rPr>
                  <w:rFonts w:ascii="宋体" w:eastAsia="宋体" w:hAnsi="宋体" w:cs="宋体" w:hint="eastAsia"/>
                  <w:color w:val="333333"/>
                  <w:kern w:val="0"/>
                  <w:szCs w:val="21"/>
                </w:rPr>
                <w:t>统一发送至gujunscz@163.com</w:t>
              </w:r>
            </w:hyperlink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；初中学校</w:t>
            </w:r>
            <w:hyperlink r:id="rId5" w:history="1">
              <w:r w:rsidRPr="003345AC">
                <w:rPr>
                  <w:rFonts w:ascii="宋体" w:eastAsia="宋体" w:hAnsi="宋体" w:cs="宋体" w:hint="eastAsia"/>
                  <w:color w:val="333333"/>
                  <w:kern w:val="0"/>
                  <w:szCs w:val="21"/>
                </w:rPr>
                <w:t>统一发送至jysxdt@czedu.gov</w:t>
              </w:r>
            </w:hyperlink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.cn。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请作者（或区域）务必按照上述格式要求送交论文，否则自动失去评比资格。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4、论文交稿截至日期为2018年11月18日。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五、年会论文评选办法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1、常州市教育科学研究院和常州市教育学会中学数学教学专业委员会，将组织专家进行论文评审。按《常州市教育学会关于优秀教育教学论文评比管理办法》规定，一、二、三等奖论文不超过60篇，并颁发获奖证书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2、对抄袭的论文一经查实，将取消该教师本年度论文获奖资格和下一轮年会论文的参评资格，并公布该教师姓名及所在单位名称。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常州市教育科学研究院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常州市教育学会中学数学教学专业委员会</w:t>
            </w:r>
          </w:p>
          <w:p w:rsidR="003345AC" w:rsidRPr="003345AC" w:rsidRDefault="003345AC" w:rsidP="003345AC">
            <w:pPr>
              <w:widowControl/>
              <w:spacing w:before="100" w:beforeAutospacing="1" w:after="100" w:afterAutospacing="1" w:line="284" w:lineRule="atLeast"/>
              <w:jc w:val="righ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3345A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2018年9月5日</w:t>
            </w:r>
          </w:p>
        </w:tc>
      </w:tr>
    </w:tbl>
    <w:p w:rsidR="00837C8D" w:rsidRPr="003345AC" w:rsidRDefault="00837C8D">
      <w:pPr>
        <w:rPr>
          <w:szCs w:val="21"/>
        </w:rPr>
      </w:pPr>
    </w:p>
    <w:sectPr w:rsidR="00837C8D" w:rsidRPr="003345AC" w:rsidSect="00837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5AC"/>
    <w:rsid w:val="003345AC"/>
    <w:rsid w:val="0083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5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345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7%BB%9F%E4%B8%80%E5%8F%91%E9%80%81%E8%87%B3jysxdt@czedu.gov" TargetMode="External"/><Relationship Id="rId4" Type="http://schemas.openxmlformats.org/officeDocument/2006/relationships/hyperlink" Target="mailto:%E7%BB%9F%E4%B8%80%E5%8F%91%E9%80%81%E8%87%B3gujunscz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Company>China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2018-09-12T02:49:00Z</dcterms:created>
  <dcterms:modified xsi:type="dcterms:W3CDTF">2018-09-12T02:50:00Z</dcterms:modified>
</cp:coreProperties>
</file>