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6014" w:rsidRPr="002F6014" w:rsidRDefault="002F6014">
      <w:pPr>
        <w:rPr>
          <w:sz w:val="28"/>
          <w:szCs w:val="28"/>
        </w:rPr>
      </w:pPr>
      <w:r w:rsidRPr="002F6014">
        <w:rPr>
          <w:rFonts w:hint="eastAsia"/>
          <w:sz w:val="28"/>
          <w:szCs w:val="28"/>
        </w:rPr>
        <w:t>附件：</w:t>
      </w:r>
    </w:p>
    <w:p w:rsidR="002F6014" w:rsidRDefault="002F6014" w:rsidP="002F6014">
      <w:pPr>
        <w:pStyle w:val="1"/>
        <w:jc w:val="center"/>
      </w:pPr>
      <w:r>
        <w:rPr>
          <w:rFonts w:hint="eastAsia"/>
        </w:rPr>
        <w:t>2</w:t>
      </w:r>
      <w:r>
        <w:t>020</w:t>
      </w:r>
      <w:r w:rsidRPr="00623795">
        <w:t>常州市教育信息化建设项目展评活动</w:t>
      </w:r>
      <w:r>
        <w:rPr>
          <w:rFonts w:hint="eastAsia"/>
        </w:rPr>
        <w:t>获奖项目</w:t>
      </w:r>
    </w:p>
    <w:tbl>
      <w:tblPr>
        <w:tblStyle w:val="a3"/>
        <w:tblW w:w="9888" w:type="dxa"/>
        <w:jc w:val="center"/>
        <w:tblLook w:val="04A0" w:firstRow="1" w:lastRow="0" w:firstColumn="1" w:lastColumn="0" w:noHBand="0" w:noVBand="1"/>
      </w:tblPr>
      <w:tblGrid>
        <w:gridCol w:w="3074"/>
        <w:gridCol w:w="5875"/>
        <w:gridCol w:w="939"/>
      </w:tblGrid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</w:tcPr>
          <w:p w:rsidR="002F6014" w:rsidRPr="004C126B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9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5875" w:type="dxa"/>
            <w:noWrap/>
          </w:tcPr>
          <w:p w:rsidR="002F6014" w:rsidRPr="004C126B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39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39" w:type="dxa"/>
          </w:tcPr>
          <w:p w:rsidR="002F6014" w:rsidRPr="009D39D1" w:rsidRDefault="002F6014" w:rsidP="00340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青果教育构建智能化的学习者个人成长空间</w:t>
            </w:r>
          </w:p>
        </w:tc>
        <w:tc>
          <w:tcPr>
            <w:tcW w:w="939" w:type="dxa"/>
            <w:vMerge w:val="restart"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1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常州市天宁区教育局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“‘互联网+’课堂教学范式”的发展与应用</w:t>
            </w:r>
          </w:p>
        </w:tc>
        <w:tc>
          <w:tcPr>
            <w:tcW w:w="939" w:type="dxa"/>
            <w:vMerge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常州市教师发展学院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区域性教师发展支持系统的建设与应用研究</w:t>
            </w:r>
          </w:p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——以常州教师发展信息化平台为例</w:t>
            </w:r>
          </w:p>
        </w:tc>
        <w:tc>
          <w:tcPr>
            <w:tcW w:w="939" w:type="dxa"/>
            <w:vMerge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常州外国语学校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推动信息技术与学校教育深入融合的实践探索</w:t>
            </w:r>
          </w:p>
        </w:tc>
        <w:tc>
          <w:tcPr>
            <w:tcW w:w="939" w:type="dxa"/>
            <w:vMerge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常州市勤业新村幼儿园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我是小当家E-PLAY乐园”幼儿智慧教育的实践探索</w:t>
            </w:r>
          </w:p>
        </w:tc>
        <w:tc>
          <w:tcPr>
            <w:tcW w:w="939" w:type="dxa"/>
            <w:vMerge w:val="restart"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1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常州开放大学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常州社区教育数字化学习资源共建众享服务体系的搭建</w:t>
            </w:r>
          </w:p>
        </w:tc>
        <w:tc>
          <w:tcPr>
            <w:tcW w:w="939" w:type="dxa"/>
            <w:vMerge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常州市第五中学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从融合走向创新：</w:t>
            </w:r>
          </w:p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基于学科软件的高中数学可视化实验的应用与研究</w:t>
            </w:r>
          </w:p>
        </w:tc>
        <w:tc>
          <w:tcPr>
            <w:tcW w:w="939" w:type="dxa"/>
            <w:vMerge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数字化学习环境下数学实验教学的实践</w:t>
            </w:r>
          </w:p>
        </w:tc>
        <w:tc>
          <w:tcPr>
            <w:tcW w:w="939" w:type="dxa"/>
            <w:vMerge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江苏省前黄高级中学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“教-学-评一致性”课堂分析实验室的建设与应用</w:t>
            </w:r>
          </w:p>
        </w:tc>
        <w:tc>
          <w:tcPr>
            <w:tcW w:w="939" w:type="dxa"/>
            <w:vMerge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常州市实验小学教育集团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运用数字化平台 促进学科教学方式改革的实践探索</w:t>
            </w:r>
          </w:p>
        </w:tc>
        <w:tc>
          <w:tcPr>
            <w:tcW w:w="939" w:type="dxa"/>
            <w:vMerge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常州市兰陵小学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“微作文”课程的设计与实施</w:t>
            </w:r>
          </w:p>
        </w:tc>
        <w:tc>
          <w:tcPr>
            <w:tcW w:w="939" w:type="dxa"/>
            <w:vMerge w:val="restart"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1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常州市北郊小学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“互+课程”的开发与实施</w:t>
            </w:r>
          </w:p>
        </w:tc>
        <w:tc>
          <w:tcPr>
            <w:tcW w:w="939" w:type="dxa"/>
            <w:vMerge/>
          </w:tcPr>
          <w:p w:rsidR="002F6014" w:rsidRPr="009D39D1" w:rsidRDefault="002F6014" w:rsidP="00340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常州市朝阳中学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基于可穿戴设备的智慧校园实践探索</w:t>
            </w:r>
          </w:p>
        </w:tc>
        <w:tc>
          <w:tcPr>
            <w:tcW w:w="939" w:type="dxa"/>
            <w:vMerge/>
          </w:tcPr>
          <w:p w:rsidR="002F6014" w:rsidRPr="009D39D1" w:rsidRDefault="002F6014" w:rsidP="00340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溧阳市溧城中心小学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开发与应用微课,提升习作教学效率</w:t>
            </w:r>
          </w:p>
        </w:tc>
        <w:tc>
          <w:tcPr>
            <w:tcW w:w="939" w:type="dxa"/>
            <w:vMerge/>
          </w:tcPr>
          <w:p w:rsidR="002F6014" w:rsidRPr="009D39D1" w:rsidRDefault="002F6014" w:rsidP="00340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常州市博爱小学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建设博爱“微学园” 构建数字化学习社区</w:t>
            </w:r>
          </w:p>
        </w:tc>
        <w:tc>
          <w:tcPr>
            <w:tcW w:w="939" w:type="dxa"/>
            <w:vMerge/>
          </w:tcPr>
          <w:p w:rsidR="002F6014" w:rsidRPr="009D39D1" w:rsidRDefault="002F6014" w:rsidP="00340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清英外国语学校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基于学校微社会中数字虚拟币促进学生关键能力的提升</w:t>
            </w:r>
          </w:p>
        </w:tc>
        <w:tc>
          <w:tcPr>
            <w:tcW w:w="939" w:type="dxa"/>
            <w:vMerge/>
          </w:tcPr>
          <w:p w:rsidR="002F6014" w:rsidRPr="009D39D1" w:rsidRDefault="002F6014" w:rsidP="00340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常州市新北区国英小学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基于“德泽”课堂价值追求的数字化学习策略优选的行动研究</w:t>
            </w:r>
          </w:p>
        </w:tc>
        <w:tc>
          <w:tcPr>
            <w:tcW w:w="939" w:type="dxa"/>
            <w:vMerge/>
          </w:tcPr>
          <w:p w:rsidR="002F6014" w:rsidRPr="009D39D1" w:rsidRDefault="002F6014" w:rsidP="00340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武进区实验小学分校</w:t>
            </w:r>
          </w:p>
        </w:tc>
        <w:tc>
          <w:tcPr>
            <w:tcW w:w="5875" w:type="dxa"/>
            <w:noWrap/>
            <w:vAlign w:val="center"/>
          </w:tcPr>
          <w:p w:rsidR="002F6014" w:rsidRDefault="002F6014" w:rsidP="003407E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智慧校园背景下，小学全学科“众筹阅读”课程的实践探索</w:t>
            </w:r>
          </w:p>
        </w:tc>
        <w:tc>
          <w:tcPr>
            <w:tcW w:w="939" w:type="dxa"/>
            <w:vMerge/>
          </w:tcPr>
          <w:p w:rsidR="002F6014" w:rsidRPr="009D39D1" w:rsidRDefault="002F6014" w:rsidP="00340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1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金坛区薛埠中心小学</w:t>
            </w:r>
          </w:p>
        </w:tc>
        <w:tc>
          <w:tcPr>
            <w:tcW w:w="5875" w:type="dxa"/>
            <w:noWrap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001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数字化背景下的小学高效课堂教学模式研究</w:t>
            </w:r>
          </w:p>
        </w:tc>
        <w:tc>
          <w:tcPr>
            <w:tcW w:w="939" w:type="dxa"/>
            <w:vMerge/>
          </w:tcPr>
          <w:p w:rsidR="002F6014" w:rsidRPr="009D39D1" w:rsidRDefault="002F6014" w:rsidP="00340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F6014" w:rsidRPr="009D39D1" w:rsidTr="003407EF">
        <w:trPr>
          <w:trHeight w:val="270"/>
          <w:jc w:val="center"/>
        </w:trPr>
        <w:tc>
          <w:tcPr>
            <w:tcW w:w="3074" w:type="dxa"/>
            <w:noWrap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1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金坛区直溪中心小学</w:t>
            </w:r>
          </w:p>
        </w:tc>
        <w:tc>
          <w:tcPr>
            <w:tcW w:w="5875" w:type="dxa"/>
            <w:noWrap/>
            <w:vAlign w:val="center"/>
          </w:tcPr>
          <w:p w:rsidR="002F6014" w:rsidRPr="00D001A1" w:rsidRDefault="002F6014" w:rsidP="003407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001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数字化校园背景下绿色生态课堂建构的实践与探索</w:t>
            </w:r>
          </w:p>
        </w:tc>
        <w:tc>
          <w:tcPr>
            <w:tcW w:w="939" w:type="dxa"/>
            <w:vMerge/>
          </w:tcPr>
          <w:p w:rsidR="002F6014" w:rsidRPr="009D39D1" w:rsidRDefault="002F6014" w:rsidP="00340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F6014" w:rsidRPr="002F6014" w:rsidRDefault="002F6014"/>
    <w:sectPr w:rsidR="002F6014" w:rsidRPr="002F6014" w:rsidSect="002F60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4"/>
    <w:rsid w:val="002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1B14"/>
  <w15:chartTrackingRefBased/>
  <w15:docId w15:val="{C31929D7-EA3D-4D7A-A2CB-157230BE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0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0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601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1</cp:revision>
  <dcterms:created xsi:type="dcterms:W3CDTF">2020-04-24T05:25:00Z</dcterms:created>
  <dcterms:modified xsi:type="dcterms:W3CDTF">2020-04-24T05:27:00Z</dcterms:modified>
</cp:coreProperties>
</file>