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BCB" w:rsidRPr="001F5BCB" w:rsidRDefault="001F5BCB" w:rsidP="007115D0">
      <w:pPr>
        <w:ind w:firstLineChars="300" w:firstLine="1320"/>
        <w:rPr>
          <w:sz w:val="44"/>
          <w:szCs w:val="44"/>
        </w:rPr>
      </w:pPr>
      <w:r w:rsidRPr="001F5BCB">
        <w:rPr>
          <w:rFonts w:hint="eastAsia"/>
          <w:sz w:val="44"/>
          <w:szCs w:val="44"/>
        </w:rPr>
        <w:t>生活即教育</w:t>
      </w:r>
      <w:r>
        <w:rPr>
          <w:rFonts w:hint="eastAsia"/>
          <w:sz w:val="44"/>
          <w:szCs w:val="44"/>
        </w:rPr>
        <w:t>·</w:t>
      </w:r>
      <w:r w:rsidRPr="001F5BCB">
        <w:rPr>
          <w:rFonts w:hint="eastAsia"/>
          <w:sz w:val="44"/>
          <w:szCs w:val="44"/>
        </w:rPr>
        <w:t>研究生智慧</w:t>
      </w:r>
    </w:p>
    <w:p w:rsidR="001F5BCB" w:rsidRDefault="00635C93" w:rsidP="00635C93">
      <w:pPr>
        <w:spacing w:line="360" w:lineRule="auto"/>
        <w:ind w:firstLineChars="700" w:firstLine="1470"/>
      </w:pPr>
      <w:r>
        <w:rPr>
          <w:rFonts w:hint="eastAsia"/>
        </w:rPr>
        <w:t>——</w:t>
      </w:r>
      <w:r w:rsidR="007115D0">
        <w:rPr>
          <w:rFonts w:hint="eastAsia"/>
        </w:rPr>
        <w:t>记《基于“生活即教育”思想的中学化学深度学习研究》开题论证会</w:t>
      </w:r>
    </w:p>
    <w:p w:rsidR="00BB2657" w:rsidRDefault="0069051E" w:rsidP="00635C93">
      <w:pPr>
        <w:spacing w:line="360" w:lineRule="auto"/>
        <w:ind w:firstLineChars="200" w:firstLine="420"/>
        <w:rPr>
          <w:rFonts w:hint="eastAsia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5" o:title="IMG_20200622_143341_1"/>
          </v:shape>
        </w:pict>
      </w:r>
    </w:p>
    <w:p w:rsidR="0069051E" w:rsidRDefault="0069051E" w:rsidP="00635C93">
      <w:pPr>
        <w:spacing w:line="360" w:lineRule="auto"/>
        <w:ind w:firstLineChars="200" w:firstLine="420"/>
        <w:rPr>
          <w:rFonts w:hint="eastAsia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pict>
          <v:shape id="_x0000_i1026" type="#_x0000_t75" style="width:414.75pt;height:311.25pt">
            <v:imagedata r:id="rId6" o:title="IMG_20200622_142546"/>
          </v:shape>
        </w:pict>
      </w:r>
    </w:p>
    <w:p w:rsidR="0069051E" w:rsidRDefault="0069051E" w:rsidP="00635C93">
      <w:pPr>
        <w:spacing w:line="360" w:lineRule="auto"/>
        <w:ind w:firstLineChars="200" w:firstLine="420"/>
        <w:rPr>
          <w:rFonts w:hint="eastAsia"/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lastRenderedPageBreak/>
        <w:pict>
          <v:shape id="_x0000_i1027" type="#_x0000_t75" style="width:414.75pt;height:311.25pt">
            <v:imagedata r:id="rId7" o:title="IMG_20200622_142529"/>
          </v:shape>
        </w:pict>
      </w:r>
    </w:p>
    <w:p w:rsidR="0069051E" w:rsidRDefault="0069051E" w:rsidP="00635C93">
      <w:pPr>
        <w:spacing w:line="360" w:lineRule="auto"/>
        <w:ind w:firstLineChars="200" w:firstLine="420"/>
        <w:rPr>
          <w:rFonts w:hint="eastAsia"/>
          <w:color w:val="000000" w:themeColor="text1"/>
          <w:szCs w:val="21"/>
        </w:rPr>
      </w:pPr>
    </w:p>
    <w:p w:rsidR="007115D0" w:rsidRDefault="007115D0" w:rsidP="00635C93">
      <w:pPr>
        <w:spacing w:line="360" w:lineRule="auto"/>
        <w:ind w:firstLineChars="200" w:firstLine="420"/>
        <w:rPr>
          <w:color w:val="000000" w:themeColor="text1"/>
          <w:szCs w:val="21"/>
        </w:rPr>
      </w:pPr>
      <w:r w:rsidRPr="00AC054B">
        <w:rPr>
          <w:rFonts w:hint="eastAsia"/>
          <w:color w:val="000000" w:themeColor="text1"/>
          <w:szCs w:val="21"/>
        </w:rPr>
        <w:t>2020年6月22日</w:t>
      </w:r>
      <w:r>
        <w:rPr>
          <w:rFonts w:hint="eastAsia"/>
          <w:color w:val="000000" w:themeColor="text1"/>
          <w:szCs w:val="21"/>
        </w:rPr>
        <w:t>，</w:t>
      </w:r>
      <w:r w:rsidRPr="00AC054B">
        <w:rPr>
          <w:rFonts w:hint="eastAsia"/>
          <w:color w:val="000000" w:themeColor="text1"/>
          <w:szCs w:val="21"/>
        </w:rPr>
        <w:t>江苏省教育科学“十三五”规划2020年度立项课题《基于“生活即教育”思想的中学化学深度学习研究》</w:t>
      </w:r>
      <w:r>
        <w:rPr>
          <w:rFonts w:hint="eastAsia"/>
          <w:color w:val="000000" w:themeColor="text1"/>
          <w:szCs w:val="21"/>
        </w:rPr>
        <w:t>开题论证会在常州市教科院附中举行。</w:t>
      </w:r>
    </w:p>
    <w:p w:rsidR="007115D0" w:rsidRDefault="004D719B" w:rsidP="00635C93">
      <w:pPr>
        <w:spacing w:line="360" w:lineRule="auto"/>
        <w:ind w:firstLineChars="200" w:firstLine="420"/>
      </w:pPr>
      <w:r>
        <w:rPr>
          <w:rFonts w:hint="eastAsia"/>
          <w:color w:val="000000" w:themeColor="text1"/>
          <w:szCs w:val="21"/>
        </w:rPr>
        <w:t>课题主持人</w:t>
      </w:r>
      <w:r w:rsidR="007115D0">
        <w:rPr>
          <w:rFonts w:hint="eastAsia"/>
          <w:color w:val="000000" w:themeColor="text1"/>
          <w:szCs w:val="21"/>
        </w:rPr>
        <w:t>钱柳云老师做了</w:t>
      </w:r>
      <w:r w:rsidR="007115D0">
        <w:rPr>
          <w:rFonts w:hint="eastAsia"/>
        </w:rPr>
        <w:t>《基于“生活即教育”思想的中学化学深度学习研究》的开题报告，钱老师围绕研究背景、概念的鉴定，国内外研究现状、研究价值、研究目标</w:t>
      </w:r>
      <w:r w:rsidR="00FA122F">
        <w:rPr>
          <w:rFonts w:hint="eastAsia"/>
        </w:rPr>
        <w:t>、研究内容、研究思路等</w:t>
      </w:r>
      <w:r w:rsidR="00FA122F">
        <w:rPr>
          <w:rFonts w:hint="eastAsia"/>
          <w:color w:val="000000" w:themeColor="text1"/>
          <w:szCs w:val="21"/>
        </w:rPr>
        <w:t>做了</w:t>
      </w:r>
      <w:r w:rsidR="00FA122F" w:rsidRPr="00FA122F">
        <w:rPr>
          <w:rFonts w:hint="eastAsia"/>
        </w:rPr>
        <w:t>细致的阐述</w:t>
      </w:r>
      <w:r w:rsidR="00FA122F">
        <w:rPr>
          <w:rFonts w:hint="eastAsia"/>
        </w:rPr>
        <w:t>，</w:t>
      </w:r>
      <w:r w:rsidR="00FA122F" w:rsidRPr="00FA122F">
        <w:rPr>
          <w:rFonts w:hint="eastAsia"/>
        </w:rPr>
        <w:t>使参会教师进一步明确了课题研究方向</w:t>
      </w:r>
      <w:r w:rsidR="00635C93">
        <w:rPr>
          <w:rFonts w:hint="eastAsia"/>
        </w:rPr>
        <w:t>，也提出了各自的见解</w:t>
      </w:r>
      <w:r w:rsidR="00FA122F" w:rsidRPr="00FA122F">
        <w:rPr>
          <w:rFonts w:hint="eastAsia"/>
        </w:rPr>
        <w:t>。</w:t>
      </w:r>
    </w:p>
    <w:p w:rsidR="00FA122F" w:rsidRDefault="00635C93" w:rsidP="00635C93">
      <w:pPr>
        <w:spacing w:line="360" w:lineRule="auto"/>
        <w:ind w:firstLineChars="200" w:firstLine="420"/>
        <w:rPr>
          <w:color w:val="000000" w:themeColor="text1"/>
          <w:szCs w:val="21"/>
        </w:rPr>
      </w:pPr>
      <w:r>
        <w:rPr>
          <w:rFonts w:hint="eastAsia"/>
        </w:rPr>
        <w:t>深度学习的价值追求是落实立德树人的智慧之旅。</w:t>
      </w:r>
      <w:r w:rsidR="00FA122F" w:rsidRPr="001F5BCB">
        <w:rPr>
          <w:rFonts w:hint="eastAsia"/>
        </w:rPr>
        <w:t>旅程的终点不是让学生获得一堆零散、呆板、无用的知识，而是让他们能够积极、充分、灵活地运用这些知识去理解世界、解决问题、学以致用，并得获人格的健全和精神的成长，成为新时代的社会主义建设者和接班人。</w:t>
      </w:r>
      <w:bookmarkStart w:id="0" w:name="_GoBack"/>
      <w:bookmarkEnd w:id="0"/>
      <w:r w:rsidR="00FA122F">
        <w:rPr>
          <w:rFonts w:hint="eastAsia"/>
          <w:color w:val="000000" w:themeColor="text1"/>
          <w:szCs w:val="21"/>
        </w:rPr>
        <w:t>课题将以深度学习“投入程度、迁移</w:t>
      </w:r>
      <w:r w:rsidR="00545D48">
        <w:rPr>
          <w:rFonts w:hint="eastAsia"/>
          <w:color w:val="000000" w:themeColor="text1"/>
          <w:szCs w:val="21"/>
        </w:rPr>
        <w:t>能力、思维层次、认知水平、应用效果”五个特征为抓手，促进化学教师</w:t>
      </w:r>
      <w:r w:rsidR="00FA122F">
        <w:rPr>
          <w:rFonts w:hint="eastAsia"/>
          <w:color w:val="000000" w:themeColor="text1"/>
          <w:szCs w:val="21"/>
        </w:rPr>
        <w:t>在研究中深入思考学科教学的本质，创造性的提炼升华教育教学经验，形成本学科深度学习的教学实践路径，提升学生的学习品质与学习能力。</w:t>
      </w:r>
    </w:p>
    <w:p w:rsidR="00382182" w:rsidRPr="001F5BCB" w:rsidRDefault="00865C77" w:rsidP="00635C93">
      <w:pPr>
        <w:spacing w:line="360" w:lineRule="auto"/>
        <w:ind w:firstLineChars="200" w:firstLine="420"/>
      </w:pPr>
      <w:r>
        <w:rPr>
          <w:rFonts w:hint="eastAsia"/>
          <w:color w:val="000000" w:themeColor="text1"/>
          <w:szCs w:val="21"/>
        </w:rPr>
        <w:t>接着</w:t>
      </w:r>
      <w:r w:rsidR="00382182">
        <w:rPr>
          <w:rFonts w:hint="eastAsia"/>
          <w:color w:val="000000" w:themeColor="text1"/>
          <w:szCs w:val="21"/>
        </w:rPr>
        <w:t>常州教科院附中陈广余</w:t>
      </w:r>
      <w:r>
        <w:rPr>
          <w:rFonts w:hint="eastAsia"/>
          <w:color w:val="000000" w:themeColor="text1"/>
          <w:szCs w:val="21"/>
        </w:rPr>
        <w:t>副</w:t>
      </w:r>
      <w:r w:rsidR="00382182">
        <w:rPr>
          <w:rFonts w:hint="eastAsia"/>
          <w:color w:val="000000" w:themeColor="text1"/>
          <w:szCs w:val="21"/>
        </w:rPr>
        <w:t>校长</w:t>
      </w:r>
      <w:r>
        <w:rPr>
          <w:rFonts w:hint="eastAsia"/>
          <w:color w:val="000000" w:themeColor="text1"/>
          <w:szCs w:val="21"/>
        </w:rPr>
        <w:t>谈了自己的感受，他认为</w:t>
      </w:r>
      <w:r w:rsidR="00382182">
        <w:rPr>
          <w:rFonts w:hint="eastAsia"/>
          <w:color w:val="000000" w:themeColor="text1"/>
          <w:szCs w:val="21"/>
        </w:rPr>
        <w:t>课题研究就是要找出问题解决的方案，他给课题组的老师提出了做课题要“学的广、思的深、做的实、说的清”的四点建议。常州市田家炳中学的李军校长</w:t>
      </w:r>
      <w:r w:rsidR="00B25CE9">
        <w:rPr>
          <w:rFonts w:hint="eastAsia"/>
          <w:color w:val="000000" w:themeColor="text1"/>
          <w:szCs w:val="21"/>
        </w:rPr>
        <w:t>谈了自己的想法，他认为</w:t>
      </w:r>
      <w:r w:rsidR="00382182">
        <w:rPr>
          <w:rFonts w:hint="eastAsia"/>
          <w:color w:val="000000" w:themeColor="text1"/>
          <w:szCs w:val="21"/>
        </w:rPr>
        <w:t>课题研究源自于实践，然后需</w:t>
      </w:r>
      <w:r w:rsidR="00382182">
        <w:rPr>
          <w:rFonts w:hint="eastAsia"/>
          <w:color w:val="000000" w:themeColor="text1"/>
          <w:szCs w:val="21"/>
        </w:rPr>
        <w:lastRenderedPageBreak/>
        <w:t>要有理论的支撑，更需要研究者有新颖的视角，每个课题组的老师要多读、多看、多积累来充实自己。大家在课题研究的路上都不是孤行者，一群志同道合的同行者</w:t>
      </w:r>
      <w:r w:rsidR="00382182">
        <w:rPr>
          <w:rFonts w:ascii="Arial" w:hAnsi="Arial" w:cs="Arial"/>
          <w:color w:val="191919"/>
          <w:shd w:val="clear" w:color="auto" w:fill="FFFFFF"/>
        </w:rPr>
        <w:t>要围绕课堂教学为中心，坚持时效性、系统性、创新性研究原则，注重过程研究，克服两头热中间冷现象，加强团队合作，实现自我提升和教学质量的提高。</w:t>
      </w:r>
    </w:p>
    <w:p w:rsidR="00FA122F" w:rsidRDefault="00FA122F" w:rsidP="00635C93">
      <w:pPr>
        <w:spacing w:line="360" w:lineRule="auto"/>
        <w:ind w:firstLineChars="200" w:firstLine="420"/>
        <w:rPr>
          <w:rFonts w:ascii="Arial" w:hAnsi="Arial" w:cs="Arial"/>
          <w:color w:val="191919"/>
          <w:shd w:val="clear" w:color="auto" w:fill="FFFFFF"/>
        </w:rPr>
      </w:pPr>
      <w:r>
        <w:rPr>
          <w:rFonts w:ascii="Arial" w:hAnsi="Arial" w:cs="Arial"/>
          <w:color w:val="191919"/>
          <w:shd w:val="clear" w:color="auto" w:fill="FFFFFF"/>
        </w:rPr>
        <w:t>相信课题</w:t>
      </w:r>
      <w:r w:rsidR="00382182">
        <w:rPr>
          <w:rFonts w:ascii="Arial" w:hAnsi="Arial" w:cs="Arial" w:hint="eastAsia"/>
          <w:color w:val="191919"/>
          <w:shd w:val="clear" w:color="auto" w:fill="FFFFFF"/>
        </w:rPr>
        <w:t>组的老师们一定</w:t>
      </w:r>
      <w:r w:rsidR="00382182">
        <w:rPr>
          <w:rFonts w:ascii="Arial" w:hAnsi="Arial" w:cs="Arial"/>
          <w:color w:val="191919"/>
          <w:shd w:val="clear" w:color="auto" w:fill="FFFFFF"/>
        </w:rPr>
        <w:t>同心协力、扎实工作</w:t>
      </w:r>
      <w:r>
        <w:rPr>
          <w:rFonts w:ascii="Arial" w:hAnsi="Arial" w:cs="Arial"/>
          <w:color w:val="191919"/>
          <w:shd w:val="clear" w:color="auto" w:fill="FFFFFF"/>
        </w:rPr>
        <w:t>，</w:t>
      </w:r>
      <w:r w:rsidR="00382182">
        <w:rPr>
          <w:rFonts w:ascii="Arial" w:hAnsi="Arial" w:cs="Arial" w:hint="eastAsia"/>
          <w:color w:val="191919"/>
          <w:shd w:val="clear" w:color="auto" w:fill="FFFFFF"/>
        </w:rPr>
        <w:t>课题</w:t>
      </w:r>
      <w:r>
        <w:rPr>
          <w:rFonts w:ascii="Arial" w:hAnsi="Arial" w:cs="Arial"/>
          <w:color w:val="191919"/>
          <w:shd w:val="clear" w:color="auto" w:fill="FFFFFF"/>
        </w:rPr>
        <w:t>研究之行定会繁花似锦、一路欢歌！</w:t>
      </w:r>
    </w:p>
    <w:p w:rsidR="00382182" w:rsidRPr="00FA122F" w:rsidRDefault="00382182"/>
    <w:sectPr w:rsidR="00382182" w:rsidRPr="00FA12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BCB"/>
    <w:rsid w:val="00052B8B"/>
    <w:rsid w:val="001F5BCB"/>
    <w:rsid w:val="00382182"/>
    <w:rsid w:val="004D719B"/>
    <w:rsid w:val="00545D48"/>
    <w:rsid w:val="00635C93"/>
    <w:rsid w:val="0069051E"/>
    <w:rsid w:val="007115D0"/>
    <w:rsid w:val="00865C77"/>
    <w:rsid w:val="008E54DA"/>
    <w:rsid w:val="00B25CE9"/>
    <w:rsid w:val="00BB2657"/>
    <w:rsid w:val="00FA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宋体" w:eastAsia="宋体" w:hAnsi="宋体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zyduoduo</dc:creator>
  <cp:keywords/>
  <dc:description/>
  <cp:lastModifiedBy>王长春</cp:lastModifiedBy>
  <cp:revision>5</cp:revision>
  <dcterms:created xsi:type="dcterms:W3CDTF">2020-06-22T08:32:00Z</dcterms:created>
  <dcterms:modified xsi:type="dcterms:W3CDTF">2020-06-23T06:51:00Z</dcterms:modified>
</cp:coreProperties>
</file>