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3F0" w:rsidRDefault="00794532">
      <w:pPr>
        <w:snapToGrid w:val="0"/>
        <w:spacing w:line="600" w:lineRule="exact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 xml:space="preserve">     常州市教育科学研究院2020-2021学年度第一学期</w:t>
      </w:r>
    </w:p>
    <w:p w:rsidR="00B253F0" w:rsidRDefault="00794532">
      <w:pPr>
        <w:snapToGrid w:val="0"/>
        <w:spacing w:line="600" w:lineRule="exact"/>
        <w:jc w:val="center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/>
          <w:color w:val="000000"/>
          <w:sz w:val="28"/>
          <w:szCs w:val="28"/>
        </w:rPr>
        <w:t xml:space="preserve">       第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五 </w:t>
      </w:r>
      <w:r>
        <w:rPr>
          <w:rFonts w:ascii="黑体" w:eastAsia="黑体" w:hAnsi="黑体"/>
          <w:color w:val="000000"/>
          <w:sz w:val="28"/>
          <w:szCs w:val="28"/>
        </w:rPr>
        <w:t xml:space="preserve"> 周工作安排表（20200928-20201004）</w:t>
      </w:r>
    </w:p>
    <w:tbl>
      <w:tblPr>
        <w:tblStyle w:val="a5"/>
        <w:tblW w:w="9218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983"/>
        <w:gridCol w:w="1275"/>
        <w:gridCol w:w="1275"/>
        <w:gridCol w:w="2400"/>
        <w:gridCol w:w="1830"/>
        <w:gridCol w:w="1455"/>
      </w:tblGrid>
      <w:tr w:rsidR="00B253F0" w:rsidTr="00053804">
        <w:trPr>
          <w:trHeight w:val="511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3F0" w:rsidRDefault="0079453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3F0" w:rsidRDefault="0079453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3F0" w:rsidRDefault="0079453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3F0" w:rsidRDefault="0079453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3F0" w:rsidRDefault="0079453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参加对象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3F0" w:rsidRDefault="00794532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活动地点</w:t>
            </w:r>
          </w:p>
        </w:tc>
      </w:tr>
      <w:tr w:rsidR="00B253F0" w:rsidTr="00053804">
        <w:trPr>
          <w:trHeight w:val="780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9月28日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8：30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办公会议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全体院领导、中层干部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314</w:t>
            </w:r>
          </w:p>
        </w:tc>
      </w:tr>
      <w:tr w:rsidR="00B253F0" w:rsidTr="00053804">
        <w:trPr>
          <w:trHeight w:val="441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B253F0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B253F0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10：00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院务会议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全体人员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/>
                <w:color w:val="000000"/>
                <w:szCs w:val="21"/>
              </w:rPr>
              <w:t>320</w:t>
            </w:r>
          </w:p>
        </w:tc>
      </w:tr>
      <w:tr w:rsidR="00B253F0" w:rsidTr="00053804">
        <w:trPr>
          <w:trHeight w:val="780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B253F0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B253F0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11：00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jc w:val="left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第14批骨干、学带拟申报人员满意度测评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全体人员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320</w:t>
            </w:r>
          </w:p>
        </w:tc>
      </w:tr>
      <w:tr w:rsidR="00B253F0" w:rsidTr="00053804">
        <w:trPr>
          <w:trHeight w:val="780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B253F0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B253F0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14</w:t>
            </w:r>
            <w:r w:rsidR="00053804">
              <w:rPr>
                <w:rFonts w:ascii="宋体" w:eastAsia="宋体" w:hAnsi="宋体"/>
                <w:color w:val="000000"/>
                <w:sz w:val="22"/>
              </w:rPr>
              <w:t>：</w:t>
            </w:r>
            <w:r>
              <w:rPr>
                <w:rFonts w:ascii="宋体" w:eastAsia="宋体" w:hAnsi="宋体"/>
                <w:color w:val="000000"/>
                <w:sz w:val="22"/>
              </w:rPr>
              <w:t>00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第五期常州市名教师工作室成员招聘名单汇总、清点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教育评估与质量监测中心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310</w:t>
            </w:r>
          </w:p>
        </w:tc>
      </w:tr>
      <w:tr w:rsidR="00B253F0" w:rsidTr="00053804">
        <w:trPr>
          <w:trHeight w:val="38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二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9月29日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13：30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794532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课题组长培训会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相关人员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53F0" w:rsidRDefault="00B253F0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053804" w:rsidTr="00053804">
        <w:trPr>
          <w:trHeight w:val="590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小学教研员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常州市花园第二小学</w:t>
            </w:r>
          </w:p>
        </w:tc>
      </w:tr>
      <w:tr w:rsidR="00053804" w:rsidTr="00053804">
        <w:trPr>
          <w:trHeight w:val="446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初中教研员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DF27AA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勤业中学</w:t>
            </w:r>
          </w:p>
        </w:tc>
      </w:tr>
      <w:tr w:rsidR="00053804" w:rsidTr="00053804">
        <w:trPr>
          <w:trHeight w:val="490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高中调研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高中教研员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市二中</w:t>
            </w:r>
          </w:p>
        </w:tc>
      </w:tr>
      <w:tr w:rsidR="00053804" w:rsidTr="00053804">
        <w:trPr>
          <w:trHeight w:val="675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职教学业水平考试技能考评员推荐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321</w:t>
            </w:r>
          </w:p>
        </w:tc>
      </w:tr>
      <w:tr w:rsidR="00053804" w:rsidTr="00053804">
        <w:trPr>
          <w:trHeight w:val="675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2"/>
              </w:rPr>
              <w:t>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9月30日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全天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职教学业水平考试作报名工作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职教教研员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321</w:t>
            </w:r>
          </w:p>
        </w:tc>
      </w:tr>
      <w:tr w:rsidR="00053804" w:rsidTr="00053804">
        <w:trPr>
          <w:trHeight w:val="60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四</w:t>
            </w:r>
            <w:r>
              <w:rPr>
                <w:rFonts w:ascii="宋体" w:eastAsia="宋体" w:hAnsi="宋体" w:hint="eastAsia"/>
                <w:color w:val="000000"/>
                <w:sz w:val="22"/>
              </w:rPr>
              <w:t>-日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10月1-4日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宋体" w:eastAsia="宋体" w:hAnsi="宋体"/>
                <w:color w:val="000000"/>
                <w:sz w:val="22"/>
              </w:rPr>
              <w:t>国庆放假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53804" w:rsidRDefault="00053804" w:rsidP="00053804">
            <w:pPr>
              <w:snapToGrid w:val="0"/>
              <w:spacing w:line="300" w:lineRule="exact"/>
              <w:jc w:val="center"/>
              <w:rPr>
                <w:rFonts w:ascii="宋体" w:eastAsia="宋体" w:hAnsi="宋体"/>
                <w:color w:val="000000"/>
                <w:sz w:val="22"/>
              </w:rPr>
            </w:pPr>
          </w:p>
        </w:tc>
      </w:tr>
      <w:tr w:rsidR="00053804" w:rsidTr="00053804">
        <w:trPr>
          <w:trHeight w:val="460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804" w:rsidRDefault="00053804" w:rsidP="00AE028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804" w:rsidRDefault="00053804" w:rsidP="00AE028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3804" w:rsidRDefault="00053804" w:rsidP="00AE0289">
            <w:pPr>
              <w:snapToGrid w:val="0"/>
              <w:spacing w:line="36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省名师空中课堂资源征集摄制。</w:t>
            </w:r>
            <w:bookmarkStart w:id="0" w:name="_GoBack"/>
            <w:bookmarkEnd w:id="0"/>
          </w:p>
        </w:tc>
      </w:tr>
    </w:tbl>
    <w:p w:rsidR="00B253F0" w:rsidRDefault="00794532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000000"/>
          <w:szCs w:val="21"/>
        </w:rPr>
        <w:t xml:space="preserve"> </w:t>
      </w:r>
    </w:p>
    <w:sectPr w:rsidR="00B253F0">
      <w:headerReference w:type="default" r:id="rId9"/>
      <w:pgSz w:w="11906" w:h="16838"/>
      <w:pgMar w:top="709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0A" w:rsidRDefault="003E550A">
      <w:r>
        <w:separator/>
      </w:r>
    </w:p>
  </w:endnote>
  <w:endnote w:type="continuationSeparator" w:id="0">
    <w:p w:rsidR="003E550A" w:rsidRDefault="003E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0A" w:rsidRDefault="003E550A">
      <w:r>
        <w:separator/>
      </w:r>
    </w:p>
  </w:footnote>
  <w:footnote w:type="continuationSeparator" w:id="0">
    <w:p w:rsidR="003E550A" w:rsidRDefault="003E5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3F0" w:rsidRDefault="00B253F0">
    <w:pPr>
      <w:snapToGrid w:val="0"/>
      <w:jc w:val="left"/>
      <w:rPr>
        <w:rFonts w:ascii="宋体" w:eastAsia="宋体" w:hAnsi="宋体"/>
        <w:color w:val="00000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53804"/>
    <w:rsid w:val="000C51B7"/>
    <w:rsid w:val="00216EB9"/>
    <w:rsid w:val="003E550A"/>
    <w:rsid w:val="004D7C54"/>
    <w:rsid w:val="0059531B"/>
    <w:rsid w:val="00616505"/>
    <w:rsid w:val="0062213C"/>
    <w:rsid w:val="00633F40"/>
    <w:rsid w:val="006549AD"/>
    <w:rsid w:val="00684D9C"/>
    <w:rsid w:val="00794532"/>
    <w:rsid w:val="00A60633"/>
    <w:rsid w:val="00AE0289"/>
    <w:rsid w:val="00B253F0"/>
    <w:rsid w:val="00BA0C1A"/>
    <w:rsid w:val="00C061CB"/>
    <w:rsid w:val="00C604EC"/>
    <w:rsid w:val="00DF27AA"/>
    <w:rsid w:val="00E26251"/>
    <w:rsid w:val="00EA1EE8"/>
    <w:rsid w:val="00EA5952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ECF0B-BC85-4F59-ACFD-BB40E098506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姜芳孜</cp:lastModifiedBy>
  <cp:revision>14</cp:revision>
  <dcterms:created xsi:type="dcterms:W3CDTF">2017-01-10T09:10:00Z</dcterms:created>
  <dcterms:modified xsi:type="dcterms:W3CDTF">2020-09-27T02:00:00Z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