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细黑" w:hAnsi="华文细黑" w:eastAsia="华文细黑"/>
          <w:b/>
          <w:sz w:val="28"/>
          <w:szCs w:val="28"/>
        </w:rPr>
      </w:pPr>
      <w:r>
        <w:rPr>
          <w:rFonts w:hint="eastAsia" w:ascii="华文细黑" w:hAnsi="华文细黑" w:eastAsia="华文细黑"/>
          <w:b/>
          <w:sz w:val="28"/>
          <w:szCs w:val="28"/>
        </w:rPr>
        <w:t>常州市教育科学研究院</w:t>
      </w:r>
      <w:r>
        <w:rPr>
          <w:rFonts w:ascii="华文细黑" w:hAnsi="华文细黑" w:eastAsia="华文细黑"/>
          <w:b/>
          <w:sz w:val="28"/>
          <w:szCs w:val="28"/>
        </w:rPr>
        <w:t>20</w:t>
      </w:r>
      <w:r>
        <w:rPr>
          <w:rFonts w:hint="eastAsia" w:ascii="华文细黑" w:hAnsi="华文细黑" w:eastAsia="华文细黑"/>
          <w:b/>
          <w:sz w:val="28"/>
          <w:szCs w:val="28"/>
        </w:rPr>
        <w:t>20</w:t>
      </w:r>
      <w:r>
        <w:rPr>
          <w:rFonts w:ascii="华文细黑" w:hAnsi="华文细黑" w:eastAsia="华文细黑"/>
          <w:b/>
          <w:sz w:val="28"/>
          <w:szCs w:val="28"/>
        </w:rPr>
        <w:t>—20</w:t>
      </w:r>
      <w:r>
        <w:rPr>
          <w:rFonts w:hint="eastAsia" w:ascii="华文细黑" w:hAnsi="华文细黑" w:eastAsia="华文细黑"/>
          <w:b/>
          <w:sz w:val="28"/>
          <w:szCs w:val="28"/>
        </w:rPr>
        <w:t>21</w:t>
      </w:r>
      <w:r>
        <w:rPr>
          <w:rFonts w:ascii="华文细黑" w:hAnsi="华文细黑" w:eastAsia="华文细黑"/>
          <w:b/>
          <w:sz w:val="28"/>
          <w:szCs w:val="28"/>
        </w:rPr>
        <w:t>学年度</w:t>
      </w:r>
      <w:r>
        <w:rPr>
          <w:rFonts w:hint="eastAsia" w:ascii="华文细黑" w:hAnsi="华文细黑" w:eastAsia="华文细黑"/>
          <w:b/>
          <w:sz w:val="28"/>
          <w:szCs w:val="28"/>
        </w:rPr>
        <w:t>第二</w:t>
      </w:r>
      <w:r>
        <w:rPr>
          <w:rFonts w:ascii="华文细黑" w:hAnsi="华文细黑" w:eastAsia="华文细黑"/>
          <w:b/>
          <w:sz w:val="28"/>
          <w:szCs w:val="28"/>
        </w:rPr>
        <w:t>学期</w:t>
      </w:r>
      <w:r>
        <w:rPr>
          <w:rFonts w:hint="eastAsia" w:ascii="华文细黑" w:hAnsi="华文细黑" w:eastAsia="华文细黑"/>
          <w:b/>
          <w:sz w:val="28"/>
          <w:szCs w:val="28"/>
        </w:rPr>
        <w:t>第三周教研活动安排</w:t>
      </w:r>
    </w:p>
    <w:tbl>
      <w:tblPr>
        <w:tblStyle w:val="6"/>
        <w:tblW w:w="140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832"/>
        <w:gridCol w:w="1359"/>
        <w:gridCol w:w="4747"/>
        <w:gridCol w:w="1134"/>
        <w:gridCol w:w="2268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学科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活动时间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活动地点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活动内容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主持人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参加对象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/>
                <w:b/>
                <w:sz w:val="24"/>
              </w:rPr>
            </w:pPr>
            <w:r>
              <w:rPr>
                <w:rFonts w:hint="eastAsia" w:ascii="华文细黑" w:hAnsi="华文细黑" w:eastAsia="华文细黑"/>
                <w:b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高中</w:t>
            </w:r>
          </w:p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/>
              </w:rPr>
              <w:t>英语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/>
              </w:rPr>
              <w:t>9月1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 （周五）下午1：20到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/>
              </w:rPr>
              <w:t>常州市第一中学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读后续写课型研讨</w:t>
            </w:r>
          </w:p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上课老师：申奕、赵有珊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</w:rPr>
              <w:t>宋德龙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  <w:r>
              <w:rPr>
                <w:rFonts w:hint="eastAsia"/>
              </w:rPr>
              <w:t>全体高三英语教师，高一高二备课组长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初中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地理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9月16日（周三）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上午08:40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常州市戚墅堰实验中学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省十三五规划课题“初中地理实践力培养策略”系列活动（12）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1.研究课：《纬线与纬度》</w:t>
            </w:r>
          </w:p>
          <w:p>
            <w:pPr>
              <w:ind w:firstLine="420" w:firstLineChars="2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上课教师：常州市戚墅堰实验中学教育集团（潞城中学）许敏青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2.跨区师徒结对仪式：</w:t>
            </w:r>
          </w:p>
          <w:p>
            <w:pPr>
              <w:ind w:firstLine="420" w:firstLineChars="2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学科师傅：市北实验蒋丹，实验初中黄雅菊</w:t>
            </w:r>
          </w:p>
          <w:p>
            <w:pPr>
              <w:ind w:firstLine="420" w:firstLineChars="200"/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学科徒弟：经开区初级中学（张近，阮锦诚）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朱志刚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全体初中地理教师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带好手机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刷二维码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生物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9月18日（周五）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上午8：40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北</w:t>
            </w:r>
            <w:r>
              <w:rPr>
                <w:rFonts w:cs="宋体" w:asciiTheme="minorEastAsia" w:hAnsiTheme="minorEastAsia" w:eastAsiaTheme="minorEastAsia"/>
                <w:szCs w:val="21"/>
              </w:rPr>
              <w:t>环中学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生物科学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实践活动设计》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宗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祖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李能</w:t>
            </w:r>
            <w:r>
              <w:rPr>
                <w:rFonts w:asciiTheme="minorEastAsia" w:hAnsiTheme="minorEastAsia" w:eastAsiaTheme="minorEastAsia"/>
                <w:szCs w:val="21"/>
              </w:rPr>
              <w:t>国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初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中生物年青教师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欢迎</w:t>
            </w:r>
            <w:r>
              <w:rPr>
                <w:rFonts w:cs="宋体" w:asciiTheme="minorEastAsia" w:hAnsiTheme="minorEastAsia" w:eastAsiaTheme="minorEastAsia"/>
                <w:bCs/>
                <w:szCs w:val="21"/>
              </w:rPr>
              <w:t>有兴趣的教师参加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职教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思政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17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日（周</w:t>
            </w:r>
            <w:r>
              <w:rPr>
                <w:rFonts w:hint="eastAsia" w:cs="MS Mincho" w:asciiTheme="minorEastAsia" w:hAnsiTheme="minorEastAsia" w:eastAsiaTheme="minorEastAsia"/>
                <w:szCs w:val="21"/>
              </w:rPr>
              <w:t>四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）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MS Mincho" w:asciiTheme="minorEastAsia" w:hAnsiTheme="minorEastAsia" w:eastAsiaTheme="minorEastAsia"/>
                <w:szCs w:val="21"/>
              </w:rPr>
              <w:t>上午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常州刘国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钧</w:t>
            </w:r>
            <w:r>
              <w:rPr>
                <w:rFonts w:asciiTheme="minorEastAsia" w:hAnsiTheme="minorEastAsia" w:eastAsiaTheme="minorEastAsia"/>
                <w:szCs w:val="21"/>
              </w:rPr>
              <w:t>高等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职业</w:t>
            </w:r>
            <w:r>
              <w:rPr>
                <w:rFonts w:asciiTheme="minorEastAsia" w:hAnsiTheme="minorEastAsia" w:eastAsiaTheme="minorEastAsia"/>
                <w:szCs w:val="21"/>
              </w:rPr>
              <w:t>技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术</w:t>
            </w:r>
            <w:r>
              <w:rPr>
                <w:rFonts w:asciiTheme="minorEastAsia" w:hAnsiTheme="minorEastAsia" w:eastAsiaTheme="minorEastAsia"/>
                <w:szCs w:val="21"/>
              </w:rPr>
              <w:t>学校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1.8:30～9:00</w:t>
            </w:r>
            <w:r>
              <w:rPr>
                <w:rFonts w:asciiTheme="minorEastAsia" w:hAnsiTheme="minorEastAsia" w:eastAsiaTheme="minorEastAsia"/>
                <w:szCs w:val="21"/>
              </w:rPr>
              <w:t>本学期中心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组</w:t>
            </w:r>
            <w:r>
              <w:rPr>
                <w:rFonts w:asciiTheme="minorEastAsia" w:hAnsiTheme="minorEastAsia" w:eastAsiaTheme="minorEastAsia"/>
                <w:szCs w:val="21"/>
              </w:rPr>
              <w:t>工作要点解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读（刘洪亮）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2.9:05</w:t>
            </w:r>
            <w:r>
              <w:rPr>
                <w:rFonts w:asciiTheme="minorEastAsia" w:hAnsiTheme="minorEastAsia" w:eastAsiaTheme="minorEastAsia"/>
                <w:szCs w:val="21"/>
              </w:rPr>
              <w:t>～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9:50谢丽琴</w:t>
            </w:r>
            <w:r>
              <w:rPr>
                <w:rFonts w:asciiTheme="minorEastAsia" w:hAnsiTheme="minorEastAsia" w:eastAsiaTheme="minorEastAsia"/>
                <w:szCs w:val="21"/>
              </w:rPr>
              <w:t>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师公开课《能力》</w:t>
            </w:r>
          </w:p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3.10:00</w:t>
            </w:r>
            <w:r>
              <w:rPr>
                <w:rFonts w:asciiTheme="minorEastAsia" w:hAnsiTheme="minorEastAsia" w:eastAsiaTheme="minorEastAsia"/>
                <w:szCs w:val="21"/>
              </w:rPr>
              <w:t>～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10:45分享交流：《新课程标准下思政教师专业素质提升》（邱逸峰）</w:t>
            </w:r>
          </w:p>
          <w:p>
            <w:pPr>
              <w:ind w:firstLine="420" w:firstLineChars="200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4.10:45</w:t>
            </w:r>
            <w:r>
              <w:rPr>
                <w:rFonts w:asciiTheme="minorEastAsia" w:hAnsiTheme="minorEastAsia" w:eastAsiaTheme="minorEastAsia"/>
                <w:szCs w:val="21"/>
              </w:rPr>
              <w:t>～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11:45评课交</w:t>
            </w:r>
            <w:r>
              <w:rPr>
                <w:rFonts w:asciiTheme="minorEastAsia" w:hAnsiTheme="minorEastAsia" w:eastAsiaTheme="minorEastAsia"/>
                <w:szCs w:val="21"/>
              </w:rPr>
              <w:t>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MS Mincho" w:asciiTheme="minorEastAsia" w:hAnsiTheme="minorEastAsia" w:eastAsiaTheme="minorEastAsia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szCs w:val="21"/>
              </w:rPr>
              <w:t>邱逸峰</w:t>
            </w:r>
          </w:p>
          <w:p>
            <w:pPr>
              <w:jc w:val="center"/>
              <w:rPr>
                <w:rFonts w:hint="eastAsia" w:cs="MS Mincho" w:asciiTheme="minorEastAsia" w:hAnsiTheme="minorEastAsia" w:eastAsiaTheme="minorEastAsia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szCs w:val="21"/>
              </w:rPr>
              <w:t>刘洪亮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cs="MS Mincho" w:asciiTheme="minorEastAsia" w:hAnsiTheme="minorEastAsia" w:eastAsiaTheme="minorEastAsia"/>
                <w:szCs w:val="21"/>
              </w:rPr>
              <w:t>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洁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MS Mincho" w:asciiTheme="minorEastAsia" w:hAnsiTheme="minorEastAsia" w:eastAsiaTheme="minorEastAsia"/>
                <w:szCs w:val="21"/>
              </w:rPr>
              <w:t>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职业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学校</w:t>
            </w:r>
            <w:r>
              <w:rPr>
                <w:rFonts w:hint="eastAsia" w:cs="MS Mincho" w:asciiTheme="minorEastAsia" w:hAnsiTheme="minorEastAsia" w:eastAsiaTheme="minorEastAsia"/>
                <w:szCs w:val="21"/>
              </w:rPr>
              <w:t>德育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学科教研中心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组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员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MS Mincho" w:asciiTheme="minorEastAsia" w:hAnsiTheme="minorEastAsia" w:eastAsiaTheme="minorEastAsia"/>
                <w:szCs w:val="21"/>
              </w:rPr>
              <w:t>各校德育学科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骨干教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师1</w:t>
            </w:r>
            <w:r>
              <w:rPr>
                <w:rFonts w:cs="MS Mincho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报</w:t>
            </w:r>
            <w:r>
              <w:rPr>
                <w:rFonts w:asciiTheme="minorEastAsia" w:hAnsiTheme="minorEastAsia" w:eastAsiaTheme="minorEastAsia"/>
                <w:szCs w:val="21"/>
              </w:rPr>
              <w:t>到地点：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物联网大楼B座504会议室</w:t>
            </w:r>
          </w:p>
        </w:tc>
      </w:tr>
    </w:tbl>
    <w:p>
      <w:pPr>
        <w:autoSpaceDN w:val="0"/>
        <w:rPr>
          <w:rFonts w:ascii="宋体" w:hAnsi="宋体"/>
          <w:color w:val="000000"/>
          <w:szCs w:val="21"/>
        </w:rPr>
      </w:pPr>
    </w:p>
    <w:sectPr>
      <w:pgSz w:w="16838" w:h="11906" w:orient="landscape"/>
      <w:pgMar w:top="1701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DA1"/>
    <w:rsid w:val="0003671F"/>
    <w:rsid w:val="00041B41"/>
    <w:rsid w:val="000457C5"/>
    <w:rsid w:val="0006717C"/>
    <w:rsid w:val="00073E86"/>
    <w:rsid w:val="00082E85"/>
    <w:rsid w:val="0008521C"/>
    <w:rsid w:val="000A105C"/>
    <w:rsid w:val="000B5B2B"/>
    <w:rsid w:val="000D7EE6"/>
    <w:rsid w:val="000E41CA"/>
    <w:rsid w:val="000F48F0"/>
    <w:rsid w:val="001075D5"/>
    <w:rsid w:val="0011257B"/>
    <w:rsid w:val="00127EF4"/>
    <w:rsid w:val="00172A27"/>
    <w:rsid w:val="00186DD1"/>
    <w:rsid w:val="001C605A"/>
    <w:rsid w:val="001D04FA"/>
    <w:rsid w:val="001D2DC6"/>
    <w:rsid w:val="001F5C53"/>
    <w:rsid w:val="00212995"/>
    <w:rsid w:val="002276B0"/>
    <w:rsid w:val="00232CB0"/>
    <w:rsid w:val="00235519"/>
    <w:rsid w:val="002705C2"/>
    <w:rsid w:val="00270F23"/>
    <w:rsid w:val="00284BE9"/>
    <w:rsid w:val="00293246"/>
    <w:rsid w:val="002977DC"/>
    <w:rsid w:val="002A083B"/>
    <w:rsid w:val="002B001D"/>
    <w:rsid w:val="002B0C98"/>
    <w:rsid w:val="002C73DA"/>
    <w:rsid w:val="002D751A"/>
    <w:rsid w:val="002E10A8"/>
    <w:rsid w:val="002F1280"/>
    <w:rsid w:val="00304FBE"/>
    <w:rsid w:val="00305CE8"/>
    <w:rsid w:val="00346DA1"/>
    <w:rsid w:val="00363AED"/>
    <w:rsid w:val="00374374"/>
    <w:rsid w:val="0038060A"/>
    <w:rsid w:val="003A55F9"/>
    <w:rsid w:val="003C2DA1"/>
    <w:rsid w:val="003C3C9A"/>
    <w:rsid w:val="003F3623"/>
    <w:rsid w:val="00410F95"/>
    <w:rsid w:val="00424BDE"/>
    <w:rsid w:val="00436600"/>
    <w:rsid w:val="00463CF5"/>
    <w:rsid w:val="00466553"/>
    <w:rsid w:val="00482E58"/>
    <w:rsid w:val="004B33C5"/>
    <w:rsid w:val="004B5E98"/>
    <w:rsid w:val="004C67A3"/>
    <w:rsid w:val="004D72B4"/>
    <w:rsid w:val="004E6C78"/>
    <w:rsid w:val="00567DCE"/>
    <w:rsid w:val="00587537"/>
    <w:rsid w:val="005A3142"/>
    <w:rsid w:val="005B53B2"/>
    <w:rsid w:val="005D53E3"/>
    <w:rsid w:val="005F302E"/>
    <w:rsid w:val="00625C6B"/>
    <w:rsid w:val="00640B47"/>
    <w:rsid w:val="0064736C"/>
    <w:rsid w:val="00655CE6"/>
    <w:rsid w:val="00664B50"/>
    <w:rsid w:val="00670E82"/>
    <w:rsid w:val="00673B5C"/>
    <w:rsid w:val="00697DD0"/>
    <w:rsid w:val="006A0599"/>
    <w:rsid w:val="006F5E7F"/>
    <w:rsid w:val="00702D90"/>
    <w:rsid w:val="007345CB"/>
    <w:rsid w:val="007700D6"/>
    <w:rsid w:val="007826CE"/>
    <w:rsid w:val="00784402"/>
    <w:rsid w:val="007867CC"/>
    <w:rsid w:val="007B7DFA"/>
    <w:rsid w:val="007D5B22"/>
    <w:rsid w:val="007D7FF3"/>
    <w:rsid w:val="00800F11"/>
    <w:rsid w:val="0082270D"/>
    <w:rsid w:val="00833C50"/>
    <w:rsid w:val="00847732"/>
    <w:rsid w:val="008533FD"/>
    <w:rsid w:val="00872E8C"/>
    <w:rsid w:val="00873996"/>
    <w:rsid w:val="00874954"/>
    <w:rsid w:val="00887262"/>
    <w:rsid w:val="00895F85"/>
    <w:rsid w:val="008C5F67"/>
    <w:rsid w:val="008F262B"/>
    <w:rsid w:val="009029E9"/>
    <w:rsid w:val="00905AE6"/>
    <w:rsid w:val="00915639"/>
    <w:rsid w:val="00923EB3"/>
    <w:rsid w:val="0092686E"/>
    <w:rsid w:val="009767BD"/>
    <w:rsid w:val="00982630"/>
    <w:rsid w:val="009C14B4"/>
    <w:rsid w:val="009D52B5"/>
    <w:rsid w:val="00A0003A"/>
    <w:rsid w:val="00A0254D"/>
    <w:rsid w:val="00A20D7B"/>
    <w:rsid w:val="00A66E46"/>
    <w:rsid w:val="00A7472A"/>
    <w:rsid w:val="00A85AC7"/>
    <w:rsid w:val="00A95E31"/>
    <w:rsid w:val="00AC3E94"/>
    <w:rsid w:val="00AD0E4B"/>
    <w:rsid w:val="00AD2809"/>
    <w:rsid w:val="00B2219B"/>
    <w:rsid w:val="00B44993"/>
    <w:rsid w:val="00B44DCD"/>
    <w:rsid w:val="00B60383"/>
    <w:rsid w:val="00B67577"/>
    <w:rsid w:val="00B84B0C"/>
    <w:rsid w:val="00BB5ED0"/>
    <w:rsid w:val="00BB60E6"/>
    <w:rsid w:val="00BC4F78"/>
    <w:rsid w:val="00C05156"/>
    <w:rsid w:val="00C16F19"/>
    <w:rsid w:val="00C36ED2"/>
    <w:rsid w:val="00C376E5"/>
    <w:rsid w:val="00CC12FC"/>
    <w:rsid w:val="00CC6162"/>
    <w:rsid w:val="00CD216B"/>
    <w:rsid w:val="00CE7351"/>
    <w:rsid w:val="00D03A8E"/>
    <w:rsid w:val="00D51BC3"/>
    <w:rsid w:val="00DD1C51"/>
    <w:rsid w:val="00E063BC"/>
    <w:rsid w:val="00E32DB9"/>
    <w:rsid w:val="00E53A29"/>
    <w:rsid w:val="00E6198D"/>
    <w:rsid w:val="00E72F86"/>
    <w:rsid w:val="00E74F0A"/>
    <w:rsid w:val="00EB5429"/>
    <w:rsid w:val="00EB5D57"/>
    <w:rsid w:val="00EE41B7"/>
    <w:rsid w:val="00F0621C"/>
    <w:rsid w:val="00F1775F"/>
    <w:rsid w:val="00F27AFA"/>
    <w:rsid w:val="00F47B6B"/>
    <w:rsid w:val="00FB4AA1"/>
    <w:rsid w:val="083A5A91"/>
    <w:rsid w:val="095E3756"/>
    <w:rsid w:val="09D452BB"/>
    <w:rsid w:val="11B05885"/>
    <w:rsid w:val="15D54F0F"/>
    <w:rsid w:val="16A95608"/>
    <w:rsid w:val="19D81D53"/>
    <w:rsid w:val="1B697484"/>
    <w:rsid w:val="1BD60356"/>
    <w:rsid w:val="2BCA5E35"/>
    <w:rsid w:val="2E174AD2"/>
    <w:rsid w:val="37D96215"/>
    <w:rsid w:val="39874FAC"/>
    <w:rsid w:val="3E4A65F4"/>
    <w:rsid w:val="42B338B9"/>
    <w:rsid w:val="5709001B"/>
    <w:rsid w:val="57EE0E10"/>
    <w:rsid w:val="585A37F2"/>
    <w:rsid w:val="5AA204C7"/>
    <w:rsid w:val="5E587A58"/>
    <w:rsid w:val="607C7192"/>
    <w:rsid w:val="6A1954A3"/>
    <w:rsid w:val="6E4D36A7"/>
    <w:rsid w:val="70190B7D"/>
    <w:rsid w:val="720C3D20"/>
    <w:rsid w:val="721C34D6"/>
    <w:rsid w:val="74201B33"/>
    <w:rsid w:val="79944B54"/>
    <w:rsid w:val="7C09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10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x1"/>
    <w:basedOn w:val="7"/>
    <w:qFormat/>
    <w:uiPriority w:val="0"/>
  </w:style>
  <w:style w:type="character" w:customStyle="1" w:styleId="12">
    <w:name w:val="页脚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2018-06-11T00:44:00Z</dcterms:created>
  <dc:creator>LP</dc:creator>
  <cp:lastModifiedBy>Cherish</cp:lastModifiedBy>
  <cp:lastPrinted>2018-03-01T02:43:00Z</cp:lastPrinted>
  <dcterms:modified xsi:type="dcterms:W3CDTF">2020-09-11T23:24:31Z</dcterms:modified>
  <dc:title>常州市教育教研室2006―2007学年度第一学期第三周教研活动安排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