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个人总结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庞天娇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一、</w:t>
      </w:r>
      <w:r>
        <w:t>脚踏实地，默默耕耘</w:t>
      </w:r>
      <w:r>
        <w:rPr>
          <w:rFonts w:hint="default"/>
        </w:rPr>
        <w:br w:type="textWrapping"/>
      </w:r>
      <w:r>
        <w:rPr>
          <w:rFonts w:hint="default"/>
        </w:rPr>
        <w:t>       自参加工作十年来，本人在思想上严于律己，以党员标准严格要求自己，不断提升政治思想觉悟。我积极学习党和国家的方针政策及文件精神，了解国家教育事业发展规划。在教书育人中遵循“爱与尊重是教育的出发点”，坚守立德树人，循循善诱，注重学生能力的培养及兴趣的发展。我忠于教育事业，坚持以人为本，在专业授课的同时引导学生树立正确的人生观、价值观和世界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default"/>
        </w:rPr>
        <w:t>在教育教学中，我秉承踏踏实实做事的严谨工作态度，做事果断不拖拉；在日常工作中，严格要求自己，抓实细节扎实教学研究。在教研科研方面，用心探索实践，撰写论文省市级比赛和刊物上均有获奖或发表。2016年，我参与市级课题《儿童阅读课程的顶层设计与实践创新》的研究；2019年，我主持的区级课题《农耕文化运用于语文综合性学习的实践研究》顺利结题。作为一名级部组长，我勇挑重担，主动倾听同事建议，组织大家团结协作，出色地完成上级领导安排的每一项工作，在2021年6月被评为“天宁区岗位操作能手”；作为一名教研组长，我致力于教研组的发展，精心准备每一次教研活动，把每一项工作落到实处，把教研组工作推进得有条不紊，用心指导新教师成长，在2019年5月被评为“天宁区优秀教研组长”。面对上级安排的任务，我从不畏难，总是迎难而上，用百分的努力做到最好，用行动诠释着一名年轻党员全心全意为人民服务的宗旨，2021年被评为“感动校园人物”。</w:t>
      </w:r>
      <w:r>
        <w:rPr>
          <w:rFonts w:hint="default"/>
        </w:rPr>
        <w:br w:type="textWrapping"/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</w:rPr>
        <w:t>二、不忘初心，打造特色</w:t>
      </w:r>
      <w:r>
        <w:rPr>
          <w:rFonts w:hint="default"/>
        </w:rPr>
        <w:br w:type="textWrapping"/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</w:rPr>
        <w:t>作为一名班主任，我不但肩负着教书育人的重任，而且更是学生健康成长的引路人。本人不忘初心，“德育为首，全面育人”，我致力于班级管理，在班级管理中注重人性化管理，依据适合教育理念探寻适合每一个儿童的班级管理之道，积极打造班级特色；注重班级文化建设，紧紧地围绕学校“每一个孩子都很重要”教育的核心理念，全心全意地关注儿童的全面健康成长，发展适合每一个儿童的班级文化，所带班级积极向上，多次被评为天宁区“活力100班集体”。</w:t>
      </w:r>
      <w:r>
        <w:rPr>
          <w:rFonts w:hint="default"/>
        </w:rPr>
        <w:br w:type="textWrapping"/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</w:rPr>
        <w:t>三、锐意进取，静待花开</w:t>
      </w:r>
      <w:r>
        <w:rPr>
          <w:rFonts w:hint="default"/>
        </w:rPr>
        <w:br w:type="textWrapping"/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</w:rPr>
        <w:t>本人时时以一个优秀教师的标准要求自己，工作勤恳，锐意进取，不断提高自身的政治业务素养，适应新形势下的教育工作要求。作为一名青年教师，我勤奋学习、不断进取，虚心向优秀的前辈们请教学习，认真研读教材，积极承担校内外公开课，不断打磨高效课堂，多次在区级层面执教公开课并获得好评，同时也在区级课堂教学比赛中获奖。在信息化时代，语文教学也在变革，我迎难而上，主动参与信息化能手比赛和“新教学”的课堂展示。作为一名语文老师，在引领儿童走上幸福阅读之路的同时，我以身作则，先后加入天宁区李娟名师工作室和天宁小语读书会，进行阅读探索和实践，参与编写江苏少年儿童出版社出版的《木偶奇遇记》，并以志愿者的身份在常州市图书馆开设亲子绘本阅读课。我注重班级每一个学生的成长，因材施教，用心引导学生，用心培养学生，辅导学生参加写字比赛获得天宁区一等奖，课本剧展演获得天宁区一等奖，学生多篇习作在省级杂志上发表。</w:t>
      </w:r>
      <w:r>
        <w:rPr>
          <w:rFonts w:hint="default"/>
        </w:rPr>
        <w:br w:type="textWrapping"/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</w:rPr>
        <w:t>默默耕耘是工作的姿态，静待花开是追求的状态。作为一名年轻教师，我始终用踏踏实实的行动诠释着自己对教育的理解。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ZTRjYzU0N2Q2MjI4MjA3NzU1ZTgwOWJlZjZmOTAifQ=="/>
  </w:docVars>
  <w:rsids>
    <w:rsidRoot w:val="771D0F6F"/>
    <w:rsid w:val="14261C60"/>
    <w:rsid w:val="329408EA"/>
    <w:rsid w:val="35C343CD"/>
    <w:rsid w:val="38F12E98"/>
    <w:rsid w:val="410C7A15"/>
    <w:rsid w:val="67FA2AD7"/>
    <w:rsid w:val="771D0F6F"/>
    <w:rsid w:val="7AAD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2022-11-05T14:38:00Z</dcterms:created>
  <dc:creator>↗夲莮子</dc:creator>
  <cp:lastModifiedBy>Administrator</cp:lastModifiedBy>
  <dcterms:modified xsi:type="dcterms:W3CDTF">2022-11-11T03:10:31Z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CD67C708B77A47D8BEDB0D21CA3A0101</vt:lpwstr>
  </property>
</Properties>
</file>