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四十七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随着新课程方案和数学新课程标准的颁布，小学生数学多元表征学习如何助力教与学？</w:t>
      </w:r>
      <w:r>
        <w:rPr>
          <w:rFonts w:hint="eastAsia" w:ascii="宋体" w:hAnsi="宋体" w:eastAsia="宋体"/>
          <w:bCs/>
          <w:sz w:val="24"/>
          <w:szCs w:val="28"/>
        </w:rPr>
        <w:t>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四十七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  <w:lang w:val="en-US" w:eastAsia="zh-CN"/>
        </w:rPr>
        <w:t>11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月10日全天</w:t>
      </w:r>
    </w:p>
    <w:p>
      <w:pPr>
        <w:ind w:firstLine="48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二、活动</w:t>
      </w:r>
      <w:r>
        <w:rPr>
          <w:rFonts w:hint="eastAsia"/>
          <w:b/>
          <w:sz w:val="24"/>
          <w:szCs w:val="24"/>
          <w:lang w:val="en-US" w:eastAsia="zh-CN"/>
        </w:rPr>
        <w:t>方式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线上会议——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腾讯会议室+在线视频即时点播（会议号：859 853 191）</w:t>
      </w:r>
    </w:p>
    <w:p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ind w:firstLine="48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四、活动议程：</w:t>
      </w:r>
    </w:p>
    <w:tbl>
      <w:tblPr>
        <w:tblW w:w="1342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1016"/>
        <w:gridCol w:w="7466"/>
        <w:gridCol w:w="1576"/>
        <w:gridCol w:w="19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时间</w:t>
            </w:r>
          </w:p>
        </w:tc>
        <w:tc>
          <w:tcPr>
            <w:tcW w:w="8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活动内容及执教人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研究主题</w:t>
            </w:r>
          </w:p>
        </w:tc>
        <w:tc>
          <w:tcPr>
            <w:tcW w:w="1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9:00-9:40</w:t>
            </w:r>
          </w:p>
        </w:tc>
        <w:tc>
          <w:tcPr>
            <w:tcW w:w="10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课堂教学研讨</w:t>
            </w: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公开课：《5以内的加法和减法》新北区新桥实验小学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娟</w:t>
            </w:r>
          </w:p>
        </w:tc>
        <w:tc>
          <w:tcPr>
            <w:tcW w:w="1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感悟数的运算以及运算之间的关系</w:t>
            </w:r>
          </w:p>
        </w:tc>
        <w:tc>
          <w:tcPr>
            <w:tcW w:w="195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请使用手机端腾讯会议APP扫码入会</w:t>
            </w:r>
            <w:r>
              <w:drawing>
                <wp:inline distT="0" distB="0" distL="114300" distR="114300">
                  <wp:extent cx="1107440" cy="1082675"/>
                  <wp:effectExtent l="0" t="0" r="1651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2.学习照1张+基于多元表征学习的100字学习反思发群共享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9:40-9:50</w:t>
            </w: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880" w:hanging="880" w:hangingChars="4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评：《数学新课标理念下的加法认知教与学——基于小学生多元表征的学习视角》新北区新桥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实验小学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姚建发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9:50-10:30</w:t>
            </w: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公开课：《认识米》常州市武进区崔桥小学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丁文怡</w:t>
            </w:r>
          </w:p>
        </w:tc>
        <w:tc>
          <w:tcPr>
            <w:tcW w:w="1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小学生量感的培养与发展</w:t>
            </w:r>
          </w:p>
        </w:tc>
        <w:tc>
          <w:tcPr>
            <w:tcW w:w="195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10:30-10:40</w:t>
            </w: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评：《重视具身体验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聚焦量感培养》常州市武进区宋剑湖小学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彭建国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10:40-11:20</w:t>
            </w: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公开课：《认识分数》溧阳市永平小学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 范丽燕</w:t>
            </w:r>
          </w:p>
        </w:tc>
        <w:tc>
          <w:tcPr>
            <w:tcW w:w="1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指向多元表征的数感培育</w:t>
            </w:r>
          </w:p>
        </w:tc>
        <w:tc>
          <w:tcPr>
            <w:tcW w:w="195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11:20-11:30</w:t>
            </w: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点  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：《逐级抽象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深入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理解概念本质》溧阳市永平小学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潘建新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13:00-13:40</w:t>
            </w:r>
          </w:p>
        </w:tc>
        <w:tc>
          <w:tcPr>
            <w:tcW w:w="10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课堂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教学研讨</w:t>
            </w: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公开课：《加法交换律和结合律》常州市荆川小学（市教科院附小）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陆庆龄</w:t>
            </w:r>
          </w:p>
        </w:tc>
        <w:tc>
          <w:tcPr>
            <w:tcW w:w="1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数运算教学中推理意识的培养</w:t>
            </w:r>
          </w:p>
        </w:tc>
        <w:tc>
          <w:tcPr>
            <w:tcW w:w="195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13:40-13:50</w:t>
            </w: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评：《回归本质，让理性精神落地》钟楼区教师发展中心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彦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13:50-14:30</w:t>
            </w: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公开课：《复式统计表》常州市金坛区五叶小学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瑾</w:t>
            </w:r>
          </w:p>
        </w:tc>
        <w:tc>
          <w:tcPr>
            <w:tcW w:w="1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数据的收集、整理与分析</w:t>
            </w:r>
          </w:p>
        </w:tc>
        <w:tc>
          <w:tcPr>
            <w:tcW w:w="195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14:30-14:40</w:t>
            </w: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评：《充分经历过程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形成数据意识》常州市金坛区教师发展中心房小科</w:t>
            </w:r>
          </w:p>
        </w:tc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14:50-15:50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主题报告</w:t>
            </w:r>
          </w:p>
        </w:tc>
        <w:tc>
          <w:tcPr>
            <w:tcW w:w="7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《新课程标准的“五”个新及教学思考》常州市教育科学研究院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蒋敏杰</w:t>
            </w:r>
          </w:p>
        </w:tc>
        <w:tc>
          <w:tcPr>
            <w:tcW w:w="3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 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 xml:space="preserve">黄剑峰小组                                                         </w:t>
      </w: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11.8</w:t>
      </w:r>
    </w:p>
    <w:sectPr>
      <w:pgSz w:w="16838" w:h="11906" w:orient="landscape"/>
      <w:pgMar w:top="1418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NDFmNzZlOTIzODdiNDIxNTRkMDg3YzNiYjExOTkifQ=="/>
  </w:docVars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55351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C55A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19B1811"/>
    <w:rsid w:val="025E31F8"/>
    <w:rsid w:val="027F5A36"/>
    <w:rsid w:val="035C5045"/>
    <w:rsid w:val="04D83B9D"/>
    <w:rsid w:val="06011ED8"/>
    <w:rsid w:val="09BF1E8A"/>
    <w:rsid w:val="0AB87F3C"/>
    <w:rsid w:val="0ACB3F6E"/>
    <w:rsid w:val="0E313C45"/>
    <w:rsid w:val="0F827E3C"/>
    <w:rsid w:val="101A5298"/>
    <w:rsid w:val="10B00DD4"/>
    <w:rsid w:val="12070C7D"/>
    <w:rsid w:val="13751279"/>
    <w:rsid w:val="171E4D37"/>
    <w:rsid w:val="17AF353E"/>
    <w:rsid w:val="18CF0E48"/>
    <w:rsid w:val="19794C5C"/>
    <w:rsid w:val="19AE61A3"/>
    <w:rsid w:val="1AA42DE4"/>
    <w:rsid w:val="1C7D61C1"/>
    <w:rsid w:val="1E774C0B"/>
    <w:rsid w:val="1E796654"/>
    <w:rsid w:val="1F53437D"/>
    <w:rsid w:val="1FE50445"/>
    <w:rsid w:val="20591F98"/>
    <w:rsid w:val="20BE47F2"/>
    <w:rsid w:val="20DA0F3D"/>
    <w:rsid w:val="22A13B1A"/>
    <w:rsid w:val="24290551"/>
    <w:rsid w:val="24F8373D"/>
    <w:rsid w:val="25AA5DFF"/>
    <w:rsid w:val="261E2CC9"/>
    <w:rsid w:val="26AB2ED2"/>
    <w:rsid w:val="26D56AE7"/>
    <w:rsid w:val="27504864"/>
    <w:rsid w:val="29A8228A"/>
    <w:rsid w:val="2CA80113"/>
    <w:rsid w:val="2F153806"/>
    <w:rsid w:val="2F7A1F14"/>
    <w:rsid w:val="2F9E42FE"/>
    <w:rsid w:val="3012563E"/>
    <w:rsid w:val="313E5521"/>
    <w:rsid w:val="34BF5724"/>
    <w:rsid w:val="34F15BE0"/>
    <w:rsid w:val="351B2E14"/>
    <w:rsid w:val="35C90555"/>
    <w:rsid w:val="37BB3276"/>
    <w:rsid w:val="3B9E43DE"/>
    <w:rsid w:val="3D5A13B1"/>
    <w:rsid w:val="41FF56FE"/>
    <w:rsid w:val="428F5DA8"/>
    <w:rsid w:val="430052DC"/>
    <w:rsid w:val="46330320"/>
    <w:rsid w:val="47A90F07"/>
    <w:rsid w:val="48CF3835"/>
    <w:rsid w:val="493D3B00"/>
    <w:rsid w:val="493D5AD7"/>
    <w:rsid w:val="49BA4C81"/>
    <w:rsid w:val="4A55474D"/>
    <w:rsid w:val="4A5E4ECF"/>
    <w:rsid w:val="4A820643"/>
    <w:rsid w:val="4BAB348E"/>
    <w:rsid w:val="4EB76460"/>
    <w:rsid w:val="4EF46076"/>
    <w:rsid w:val="509F054C"/>
    <w:rsid w:val="50C07F8E"/>
    <w:rsid w:val="50EF43D0"/>
    <w:rsid w:val="511642E2"/>
    <w:rsid w:val="513B75CC"/>
    <w:rsid w:val="520428BD"/>
    <w:rsid w:val="52BB6197"/>
    <w:rsid w:val="54CD0329"/>
    <w:rsid w:val="55AD0BA6"/>
    <w:rsid w:val="55E97AB7"/>
    <w:rsid w:val="5623518C"/>
    <w:rsid w:val="57C56923"/>
    <w:rsid w:val="592B7873"/>
    <w:rsid w:val="5A605046"/>
    <w:rsid w:val="5B026CDF"/>
    <w:rsid w:val="5C0A27AB"/>
    <w:rsid w:val="5E87107B"/>
    <w:rsid w:val="5F1871E8"/>
    <w:rsid w:val="615845A9"/>
    <w:rsid w:val="62D5285A"/>
    <w:rsid w:val="66CD1229"/>
    <w:rsid w:val="677F29C5"/>
    <w:rsid w:val="6A2F51B1"/>
    <w:rsid w:val="6ACB40EB"/>
    <w:rsid w:val="6B261824"/>
    <w:rsid w:val="6B4E0BF7"/>
    <w:rsid w:val="6C1517A2"/>
    <w:rsid w:val="6C532E82"/>
    <w:rsid w:val="6DBB76BC"/>
    <w:rsid w:val="6E0C4471"/>
    <w:rsid w:val="705C2BF1"/>
    <w:rsid w:val="71172346"/>
    <w:rsid w:val="723B0894"/>
    <w:rsid w:val="75EC01ED"/>
    <w:rsid w:val="7888074A"/>
    <w:rsid w:val="7B311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884</Words>
  <Characters>1014</Characters>
  <Lines>4</Lines>
  <Paragraphs>1</Paragraphs>
  <TotalTime>6</TotalTime>
  <ScaleCrop>false</ScaleCrop>
  <LinksUpToDate>false</LinksUpToDate>
  <CharactersWithSpaces>1238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2022-11-08T13:46:04Z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B5BE95C589704952A607D911D71AE422</vt:lpwstr>
  </property>
</Properties>
</file>