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2022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我喜欢(一)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“我喜欢”这个话题贴近孩子的生活，能够激发孩子的探索兴趣，产生积极情感体验。而其中 “玩具”是日常生活中孩子普遍接触和喜欢的，前期交流中我们了解到，28个孩子能说出自己喜欢的玩具，9个孩子知道玩具的分类，16个孩子表示愿意分享玩具……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eastAsia="宋体" w:asciiTheme="minorEastAsia" w:hAnsi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来自不同家庭的小宝宝们已经开始过了两个月集体生活，但是孩子们还缺少与同伴共同相处和游戏的经验，所以本周我们将从孩子们喜欢的玩具入手来开展主题活动，通过玩玩具去感知和认识世界。在说一说我喜欢的玩具中发展语言表达能力；在玩玩具的过程中发现玩具“动”起来的秘密；在我的玩具大家玩的过程中体会分享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乐意与同伴共同玩喜欢的玩具，体验与同伴一起玩的快乐。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认识各种不同的玩具，愿意探索玩具的不同玩法，初步养成整理玩具及爱护玩具的好习惯。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1.布置主题《我喜欢》的主题氛围，</w:t>
            </w:r>
            <w:r>
              <w:rPr>
                <w:rFonts w:hint="eastAsia" w:ascii="宋体" w:hAnsi="宋体"/>
                <w:color w:val="000000"/>
              </w:rPr>
              <w:t>创设安全、有趣的幼儿活动环境。</w:t>
            </w:r>
            <w:r>
              <w:rPr>
                <w:rFonts w:ascii="宋体" w:hAnsi="宋体" w:cs="宋体"/>
                <w:szCs w:val="21"/>
              </w:rPr>
              <w:t>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玩具</w:t>
            </w:r>
            <w:r>
              <w:rPr>
                <w:rFonts w:hint="eastAsia" w:ascii="宋体" w:hAnsi="宋体" w:cs="宋体"/>
                <w:szCs w:val="21"/>
              </w:rPr>
              <w:t>照片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玩具</w:t>
            </w:r>
            <w:r>
              <w:rPr>
                <w:rFonts w:hint="eastAsia" w:ascii="宋体" w:hAnsi="宋体" w:cs="宋体"/>
                <w:szCs w:val="21"/>
              </w:rPr>
              <w:t>实物，</w:t>
            </w:r>
            <w:r>
              <w:rPr>
                <w:rFonts w:hint="eastAsia" w:ascii="宋体" w:hAnsi="宋体"/>
                <w:color w:val="000000"/>
              </w:rPr>
              <w:t>展示幼儿作品。</w:t>
            </w:r>
          </w:p>
          <w:p>
            <w:pPr>
              <w:spacing w:line="340" w:lineRule="exac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2.活动室内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各类设备、设施的摆放要安全，地面、柜面标识清晰，</w:t>
            </w:r>
            <w:r>
              <w:rPr>
                <w:rFonts w:hint="eastAsia" w:asciiTheme="minorEastAsia" w:hAnsiTheme="minorEastAsia" w:eastAsiaTheme="minorEastAsia"/>
              </w:rPr>
              <w:t>便于幼儿的使用和活动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。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区域材料：图书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区投放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val="en-US" w:eastAsia="zh-CN"/>
              </w:rPr>
              <w:t>玩具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角色区投放各种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玩具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等，供幼儿选择“买卖”、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玩具总动员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等；建构区投放桌面建构玩具引导幼儿自主拼搭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玩具店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</w:rPr>
              <w:t>美工区投放粘土、各色纸张供幼儿自主游戏。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按照自己的需要</w:t>
            </w:r>
            <w:r>
              <w:rPr>
                <w:rFonts w:hint="eastAsia"/>
                <w:szCs w:val="21"/>
              </w:rPr>
              <w:t>喝水、如厕，</w:t>
            </w:r>
            <w:r>
              <w:rPr>
                <w:rFonts w:hint="eastAsia"/>
                <w:color w:val="000000"/>
                <w:szCs w:val="21"/>
              </w:rPr>
              <w:t>并按标记进出。</w:t>
            </w:r>
          </w:p>
          <w:p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户外活动时在老师的提醒下会自己休息、擦汗、脱外套等。</w:t>
            </w:r>
          </w:p>
          <w:p>
            <w:pPr>
              <w:spacing w:line="34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color w:val="000000"/>
              </w:rPr>
              <w:t>午睡时能自己脱鞋子整理好放床下，自己脱裤子。</w:t>
            </w:r>
          </w:p>
          <w:p>
            <w:pPr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4.会用双手搬椅子，离开座位时能把小椅子摆整齐。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6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晨间：区域游戏</w:t>
            </w:r>
          </w:p>
          <w:p>
            <w:pPr>
              <w:spacing w:line="340" w:lineRule="exact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娃娃家：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给宝宝穿衣服、叠衣服、照顾宝宝、烧饭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；</w:t>
            </w:r>
          </w:p>
          <w:p>
            <w:pPr>
              <w:spacing w:line="340" w:lineRule="exact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图书区：故事讲述《汽车轰隆隆》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故事盒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。</w:t>
            </w:r>
          </w:p>
          <w:p>
            <w:pPr>
              <w:spacing w:line="340" w:lineRule="exact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建构区：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好玩的汽车、我喜欢的玩具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。</w:t>
            </w:r>
          </w:p>
          <w:p>
            <w:pPr>
              <w:spacing w:line="340" w:lineRule="exact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益智区：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玩具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拼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装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图形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拼拼乐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七巧板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。</w:t>
            </w:r>
          </w:p>
          <w:p>
            <w:pPr>
              <w:spacing w:line="340" w:lineRule="exact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美工区：我喜欢的玩具涂色、气泡纸印画小汽车、海绵印画；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关注要点：关注幼儿游戏与材料的互动及幼儿交往；关注幼儿在区域中的操作习惯。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晴天：户外自主游戏，球类游戏、钻爬游戏、攀爬游戏、滑梯、跳跃游戏、综合情景游戏</w:t>
            </w:r>
          </w:p>
          <w:p>
            <w:pPr>
              <w:spacing w:line="340" w:lineRule="exact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雨天：区域游戏，室内探索游戏</w:t>
            </w:r>
          </w:p>
          <w:p>
            <w:pPr>
              <w:spacing w:line="340" w:lineRule="exact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关注要点：关注幼儿的身体发展及协作耐力。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谈话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：我喜欢的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玩具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社会：我的玩具大家玩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  </w:t>
            </w:r>
          </w:p>
          <w:p>
            <w:pPr>
              <w:spacing w:line="340" w:lineRule="exact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美术：漂亮的小汽车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综合：玩具动起来</w:t>
            </w:r>
          </w:p>
          <w:p>
            <w:pPr>
              <w:spacing w:line="340" w:lineRule="exact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半日活动：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玩具总动员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每周一整理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整理积木</w:t>
            </w:r>
          </w:p>
        </w:tc>
      </w:tr>
    </w:tbl>
    <w:p>
      <w:pPr>
        <w:wordWrap w:val="0"/>
        <w:spacing w:line="360" w:lineRule="exact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曹晨、赵华钰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曹晨</w:t>
      </w:r>
    </w:p>
    <w:p>
      <w:pPr>
        <w:spacing w:line="360" w:lineRule="exact"/>
        <w:jc w:val="both"/>
        <w:rPr>
          <w:rFonts w:ascii="宋体" w:hAnsi="宋体"/>
          <w:u w:val="single"/>
        </w:rPr>
      </w:pP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KaiTi_GB2312">
    <w:altName w:val="MS Gothic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mUxZDMyMzEyNTQyZDQwMmYyNjFiNDdkMzRmNTg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1AF3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52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2D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B1555F7"/>
    <w:rsid w:val="1D0A7BB8"/>
    <w:rsid w:val="1D2944EF"/>
    <w:rsid w:val="1EDA5AFC"/>
    <w:rsid w:val="22A55F1B"/>
    <w:rsid w:val="22C66C74"/>
    <w:rsid w:val="24060A7F"/>
    <w:rsid w:val="26425692"/>
    <w:rsid w:val="29E52C9C"/>
    <w:rsid w:val="2C946A15"/>
    <w:rsid w:val="2D853355"/>
    <w:rsid w:val="2E595631"/>
    <w:rsid w:val="2F7B5D3C"/>
    <w:rsid w:val="2FAA6AA3"/>
    <w:rsid w:val="30127F1B"/>
    <w:rsid w:val="30B76421"/>
    <w:rsid w:val="36540266"/>
    <w:rsid w:val="38840763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9341F7D"/>
    <w:rsid w:val="49EA50B8"/>
    <w:rsid w:val="4B864BF3"/>
    <w:rsid w:val="4CB66133"/>
    <w:rsid w:val="4DD11390"/>
    <w:rsid w:val="5092785A"/>
    <w:rsid w:val="51EE3643"/>
    <w:rsid w:val="5471739E"/>
    <w:rsid w:val="57D43CE2"/>
    <w:rsid w:val="590F6CA9"/>
    <w:rsid w:val="59CD76A4"/>
    <w:rsid w:val="59CE679A"/>
    <w:rsid w:val="5A4B47A0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990</Words>
  <Characters>1007</Characters>
  <Lines>8</Lines>
  <Paragraphs>2</Paragraphs>
  <TotalTime>24</TotalTime>
  <ScaleCrop>false</ScaleCrop>
  <LinksUpToDate>false</LinksUpToDate>
  <CharactersWithSpaces>1099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Administrator</cp:lastModifiedBy>
  <cp:lastPrinted>2021-03-16T08:45:00Z</cp:lastPrinted>
  <dcterms:modified xsi:type="dcterms:W3CDTF">2022-11-07T05:20:41Z</dcterms:modified>
  <dc:title>第七周   2011年3月31日   星期四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02E84E1768A745C8B5DF5667710D65B6</vt:lpwstr>
  </property>
</Properties>
</file>