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 个人计划（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吴兰芳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根据课题实施总计划的安排，本学期研究任务是：完成研究主题研究的目标内容，进一步完善相关的评价表进行评价。重点进行相关的教学策略研究，撰写一篇与课题研究相关论文。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具体安排: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月份：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参加课题组期初会议，参加课题研讨活动；完成并上传本学期研究计划至课题网站；进一步学习课题方案，深入领会课题实质，撰写2篇理论学习笔记、1篇教学设计和1篇研究小结，并上传课题网站。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月份：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继续学习课题方案，深入领会课题实质，撰写2篇理论学习笔记、1篇教学设计及研究小结，并上传课题网站。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十一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月份：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继续学习课题方案，深入领会课题实质，撰写2篇理论学习笔记、1篇教学设计及研究小结，并上传课题网站。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十二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月份：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开展深入学习与研究，上好课题研究公开课，撰写2篇理论学习笔记、1篇教学设计及研究小结，并上传课题网站。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月份：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对已经完成的研究内容进行梳理；对本学期研究进行总结，上传课题网站；完善本学期的课题任务。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Calibri" w:hAnsi="Calibri" w:eastAsia="宋体" w:cs="宋体"/>
          <w:color w:val="333333"/>
          <w:kern w:val="0"/>
          <w:szCs w:val="21"/>
        </w:rPr>
        <w:t> </w:t>
      </w:r>
    </w:p>
    <w:tbl>
      <w:tblPr>
        <w:tblStyle w:val="3"/>
        <w:tblW w:w="4750" w:type="pct"/>
        <w:jc w:val="center"/>
        <w:tblCellSpacing w:w="0" w:type="dxa"/>
        <w:shd w:val="clear" w:color="auto" w:fill="FFFFFF"/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8176"/>
      </w:tblGrid>
      <w:tr>
        <w:tblPrEx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kNzk4OWE5ZGFhMzg2ODJlZGJhNjY0YTY1NTBmZjUifQ=="/>
  </w:docVars>
  <w:rsids>
    <w:rsidRoot w:val="006D73EF"/>
    <w:rsid w:val="006D73EF"/>
    <w:rsid w:val="007D3DDE"/>
    <w:rsid w:val="00B7016B"/>
    <w:rsid w:val="75751D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396</Characters>
  <Lines>3</Lines>
  <Paragraphs>1</Paragraphs>
  <TotalTime>6</TotalTime>
  <ScaleCrop>false</ScaleCrop>
  <LinksUpToDate>false</LinksUpToDate>
  <CharactersWithSpaces>439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2022-03-01T00:25:00Z</dcterms:created>
  <dc:creator>刘伟莉</dc:creator>
  <cp:lastModifiedBy>周琛彦</cp:lastModifiedBy>
  <dcterms:modified xsi:type="dcterms:W3CDTF">2022-11-04T00:27:00Z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DF0813C2E9A843C4AEAC41CEAA3C7FCA</vt:lpwstr>
  </property>
</Properties>
</file>