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单昕若、周柠瑶、张帅、郭铖恺请假。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宝宝们都会自觉放水杯和口罩，并进行签到。不过希望宝宝们只拿自己的签到牌哦~晴朗记得把带来的衣物交给老师或放在抽屉；橦橦记得先放好东西再去洗手喝牛奶哦！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所有宝宝都吃了饼干，喝了牛奶。几乎所有宝宝在阿姨的辅助下都会倒牛奶啦！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1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1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1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今天我们在建构区玩，我们合作搭了一座很大的房子，还有地下车库呢！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今天我们发现宝宝没有穿衣服，于是我们一起给她穿好了然后哄她睡觉。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我们两个在植物角给植物浇水，观察小乌龟和金鱼呢！一个周末过去，植物肯定渴坏了。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1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1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1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今天我在益智区玩花卉拼图呢，我今天拼成功了3个，你要不要来挑战一下？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我们三个在益智区玩亿童游戏呢！这个牌上有很多图案，可以练成很长一条哦！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我今天一个人在图书区静静的看书，这个翻翻书每一页都有小惊喜呢！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综合：蔬果变变变</w:t>
      </w:r>
      <w:bookmarkStart w:id="1" w:name="_GoBack"/>
      <w:bookmarkEnd w:id="1"/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ascii="宋体" w:hAnsi="宋体" w:eastAsia="宋体" w:cs="宋体"/>
          <w:b w:val="0"/>
          <w:bCs/>
          <w:color w:val="auto"/>
          <w:sz w:val="21"/>
          <w:szCs w:val="21"/>
        </w:rPr>
        <w:t>这是一节偏语言的综合活动，根据《柠檬不是红色的》绘本进行改编，巧妙运用物体形状和颜色组成。自制的镂空物体书本，结合神奇的魔术，变成了一幅幅色彩鲜明的的图画和一句句简单又朗朗上口的语言：“**是*色的，给它穿上*色的衣服……”，本次活动主要通过阅读，让孩子自然而然的带着思辨的态度进行阅读，从而促进孩子的阅读兴趣和思考能力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distribute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9630" cy="1590040"/>
            <wp:effectExtent l="0" t="0" r="13970" b="10160"/>
            <wp:docPr id="39" name="图片 39" descr="401DA3D3021BB913AB71A85E0CCB1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01DA3D3021BB913AB71A85E0CCB11B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9630" cy="1590040"/>
            <wp:effectExtent l="0" t="0" r="13970" b="10160"/>
            <wp:docPr id="40" name="图片 40" descr="9982677B8E08F37DB7F8E05EE0F33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9982677B8E08F37DB7F8E05EE0F335D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119630" cy="1590040"/>
            <wp:effectExtent l="0" t="0" r="13970" b="10160"/>
            <wp:docPr id="41" name="图片 41" descr="0DB1920E2FCE206073622DB7B531F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DB1920E2FCE206073622DB7B531FE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今天我们兵分两路，一部分宝宝去玩了彩色攀网组合，一部分去玩了万能工匠，一起来看看吧！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1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1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695" cy="1599565"/>
                  <wp:effectExtent l="0" t="0" r="1905" b="635"/>
                  <wp:docPr id="26" name="图片 26" descr="微信图片_20221031124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210311244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我爬到了第二层，这里的网就像蹦蹦床一样呢！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我躲在了下层，一不小心就被老师发现啦！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我们很喜欢玩万能工匠，一下子就能爬得很高。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695" cy="1599565"/>
                  <wp:effectExtent l="0" t="0" r="1905" b="635"/>
                  <wp:docPr id="25" name="图片 25" descr="微信图片_2022103112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210311244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695" cy="1599565"/>
                  <wp:effectExtent l="0" t="0" r="1905" b="635"/>
                  <wp:docPr id="24" name="图片 24" descr="微信图片_2022103112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210311244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995" cy="1590040"/>
                  <wp:effectExtent l="0" t="0" r="14605" b="10160"/>
                  <wp:docPr id="23" name="图片 23" descr="微信图片_2022103112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210311244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我们骑在第二层，抱着柱子，像在骑马一样。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我们喜欢玩用万能轴建的滚筒，还可以踩在上面呢！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我们有很多爬的方式，可以用手把自己吊起来再把脚翘上去。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76200</wp:posOffset>
            </wp:positionV>
            <wp:extent cx="2160270" cy="1619885"/>
            <wp:effectExtent l="0" t="0" r="3810" b="10795"/>
            <wp:wrapSquare wrapText="bothSides"/>
            <wp:docPr id="42" name="图片 42" descr="IMG_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41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今天吃的是苹果，苹果皮也要吃哦！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盐水虾、包菜炒豆干、花生蒸饭，喝的毛白菜菌菇汤，里面还有虾米，味道鲜极了。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饭后我们在中操场进行散步，还玩了一会儿攀爬架呢！金朵朵和小雨要锻炼一下胆量哦~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今天几乎所有宝宝在12:50点之前都睡着啦！很棒哦~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入睡较晚：二宝、之之、猪猪、任朵朵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明天记得带孩子喜欢的1-2种水果和记录表哦~注意图文并茂，要让孩子看得懂。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3.今天有以下宝宝出现咳嗽的现象：闹闹、小葡萄、满满、彤彤。在家记得多喝水哦~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8AF725D"/>
    <w:rsid w:val="79146E61"/>
    <w:rsid w:val="798F746F"/>
    <w:rsid w:val="7A272F4B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981</Words>
  <Characters>1021</Characters>
  <Lines>10</Lines>
  <Paragraphs>2</Paragraphs>
  <TotalTime>4</TotalTime>
  <ScaleCrop>false</ScaleCrop>
  <LinksUpToDate>false</LinksUpToDate>
  <CharactersWithSpaces>1125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2022-10-31T06:53:12Z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