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before="0" w:after="0" w:line="240" w:lineRule="auto"/>
        <w:jc w:val="center"/>
        <w:rPr>
          <w:rFonts w:ascii="宋体" w:hAnsi="宋体" w:eastAsia="宋体"/>
          <w:b/>
          <w:bCs/>
          <w:color w:val="44546A" w:themeColor="text2"/>
          <w:sz w:val="30"/>
          <w:szCs w:val="30"/>
          <w14:textFill>
            <w14:solidFill>
              <w14:schemeClr w14:val="tx2"/>
            </w14:solidFill>
          </w14:textFill>
        </w:rPr>
      </w:pPr>
      <w:r>
        <w:rPr>
          <w:rFonts w:ascii="宋体" w:hAnsi="宋体" w:eastAsia="宋体"/>
          <w:b/>
          <w:bCs/>
          <w:color w:val="44546A" w:themeColor="text2"/>
          <w:sz w:val="30"/>
          <w:szCs w:val="30"/>
          <w14:textFill>
            <w14:solidFill>
              <w14:schemeClr w14:val="tx2"/>
            </w14:solidFill>
          </w14:textFill>
        </w:rPr>
        <w:t>常州市新北区新桥街道中心幼儿园——新龙</w:t>
      </w:r>
      <w:r>
        <w:rPr>
          <w:rFonts w:hint="eastAsia" w:ascii="宋体" w:hAnsi="宋体" w:eastAsia="宋体"/>
          <w:b/>
          <w:bCs/>
          <w:color w:val="44546A" w:themeColor="text2"/>
          <w:sz w:val="30"/>
          <w:szCs w:val="30"/>
          <w:lang w:val="en-US" w:eastAsia="zh-CN"/>
          <w14:textFill>
            <w14:solidFill>
              <w14:schemeClr w14:val="tx2"/>
            </w14:solidFill>
          </w14:textFill>
        </w:rPr>
        <w:t>小二</w:t>
      </w:r>
      <w:r>
        <w:rPr>
          <w:rFonts w:ascii="宋体" w:hAnsi="宋体" w:eastAsia="宋体"/>
          <w:b/>
          <w:bCs/>
          <w:color w:val="44546A" w:themeColor="text2"/>
          <w:sz w:val="30"/>
          <w:szCs w:val="30"/>
          <w14:textFill>
            <w14:solidFill>
              <w14:schemeClr w14:val="tx2"/>
            </w14:solidFill>
          </w14:textFill>
        </w:rPr>
        <w:t>班</w:t>
      </w:r>
    </w:p>
    <w:p>
      <w:pPr>
        <w:snapToGrid w:val="0"/>
        <w:spacing w:before="0" w:after="0" w:line="240" w:lineRule="auto"/>
        <w:jc w:val="center"/>
        <w:rPr>
          <w:rFonts w:hint="default" w:ascii="宋体" w:hAnsi="宋体" w:eastAsia="宋体"/>
          <w:b/>
          <w:bCs/>
          <w:color w:val="44546A" w:themeColor="text2"/>
          <w:sz w:val="30"/>
          <w:szCs w:val="30"/>
          <w:lang w:val="en-US"/>
          <w14:textFill>
            <w14:solidFill>
              <w14:schemeClr w14:val="tx2"/>
            </w14:solidFill>
          </w14:textFill>
        </w:rPr>
      </w:pPr>
      <w:r>
        <w:rPr>
          <w:rFonts w:hint="eastAsia" w:ascii="宋体" w:hAnsi="宋体" w:eastAsia="宋体"/>
          <w:b/>
          <w:bCs/>
          <w:color w:val="44546A" w:themeColor="text2"/>
          <w:sz w:val="30"/>
          <w:szCs w:val="30"/>
          <w:lang w:val="en-US" w:eastAsia="zh-CN"/>
          <w14:textFill>
            <w14:solidFill>
              <w14:schemeClr w14:val="tx2"/>
            </w14:solidFill>
          </w14:textFill>
        </w:rPr>
        <w:t>2022.10.28</w:t>
      </w:r>
    </w:p>
    <w:p>
      <w:pPr>
        <w:snapToGrid w:val="0"/>
        <w:spacing w:before="0" w:after="0" w:line="240" w:lineRule="auto"/>
        <w:jc w:val="both"/>
        <w:rPr>
          <w:rFonts w:ascii="宋体" w:hAnsi="宋体" w:eastAsia="宋体"/>
          <w:b/>
          <w:bCs/>
          <w:color w:val="44546A" w:themeColor="text2"/>
          <w:sz w:val="30"/>
          <w:szCs w:val="30"/>
          <w14:textFill>
            <w14:solidFill>
              <w14:schemeClr w14:val="tx2"/>
            </w14:solidFill>
          </w14:textFill>
        </w:rPr>
      </w:pPr>
      <w:r>
        <w:rPr>
          <w:rFonts w:ascii="微软雅黑" w:hAnsi="微软雅黑" w:eastAsia="微软雅黑"/>
          <w:color w:val="000000"/>
          <w:sz w:val="21"/>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97525" cy="847090"/>
                    </a:xfrm>
                    <a:prstGeom prst="rect">
                      <a:avLst/>
                    </a:prstGeom>
                  </pic:spPr>
                </pic:pic>
              </a:graphicData>
            </a:graphic>
          </wp:inline>
        </w:drawing>
      </w: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一</w:t>
      </w:r>
      <w:r>
        <w:rPr>
          <w:rFonts w:ascii="宋体" w:hAnsi="宋体" w:eastAsia="宋体"/>
          <w:b/>
          <w:bCs/>
          <w:color w:val="auto"/>
          <w:sz w:val="21"/>
          <w:szCs w:val="21"/>
        </w:rPr>
        <w:t>篇章</w:t>
      </w:r>
    </w:p>
    <w:p>
      <w:pPr>
        <w:snapToGrid w:val="0"/>
        <w:spacing w:before="0" w:after="0" w:line="240" w:lineRule="auto"/>
        <w:jc w:val="both"/>
        <w:rPr>
          <w:rFonts w:hint="eastAsia" w:ascii="黑体" w:hAnsi="黑体" w:eastAsia="黑体" w:cs="黑体"/>
          <w:sz w:val="21"/>
          <w:szCs w:val="21"/>
          <w:lang w:val="en-US" w:eastAsia="zh-Hans"/>
        </w:rPr>
      </w:pPr>
      <w:r>
        <w:rPr>
          <w:rFonts w:ascii="Times" w:hAnsi="Times" w:eastAsia="Times"/>
          <w:b/>
          <w:bCs/>
          <w:color w:val="4F6228"/>
          <w:sz w:val="21"/>
          <w:szCs w:val="21"/>
        </w:rPr>
        <w:t xml:space="preserve">   </w:t>
      </w:r>
    </w:p>
    <w:p>
      <w:pPr>
        <w:numPr>
          <w:ilvl w:val="0"/>
          <w:numId w:val="0"/>
        </w:numPr>
        <w:ind w:firstLine="3360" w:firstLineChars="1600"/>
        <w:jc w:val="both"/>
        <w:rPr>
          <w:rFonts w:hint="eastAsia" w:ascii="黑体" w:hAnsi="黑体" w:eastAsia="黑体" w:cs="黑体"/>
          <w:sz w:val="21"/>
          <w:szCs w:val="21"/>
          <w:lang w:val="en-US" w:eastAsia="zh-Hans"/>
        </w:rPr>
      </w:pPr>
      <w:r>
        <w:rPr>
          <w:rFonts w:ascii="微软雅黑" w:hAnsi="微软雅黑" w:eastAsia="微软雅黑"/>
          <w:color w:val="000000"/>
          <w:sz w:val="21"/>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hint="eastAsia"/>
          <w:b/>
          <w:bCs/>
          <w:sz w:val="24"/>
          <w:szCs w:val="24"/>
          <w:lang w:val="en-US" w:eastAsia="zh-CN"/>
        </w:rPr>
        <w:t>来  园  篇</w:t>
      </w:r>
      <w:r>
        <w:rPr>
          <w:rFonts w:ascii="微软雅黑" w:hAnsi="微软雅黑" w:eastAsia="微软雅黑"/>
          <w:color w:val="000000"/>
          <w:sz w:val="21"/>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80" w:firstLineChars="200"/>
        <w:rPr>
          <w:rFonts w:hint="eastAsia" w:ascii="宋体" w:hAnsi="宋体" w:eastAsia="宋体" w:cs="宋体"/>
          <w:b/>
          <w:bCs/>
          <w:i w:val="0"/>
          <w:iCs w:val="0"/>
          <w:color w:val="auto"/>
          <w:kern w:val="0"/>
          <w:sz w:val="24"/>
          <w:szCs w:val="24"/>
          <w:u w:val="single"/>
          <w:lang w:val="en-US" w:eastAsia="zh-CN" w:bidi="ar"/>
        </w:rPr>
      </w:pPr>
      <w:r>
        <w:rPr>
          <w:rFonts w:hint="eastAsia" w:ascii="宋体" w:hAnsi="宋体" w:eastAsia="宋体" w:cs="宋体"/>
          <w:sz w:val="24"/>
          <w:szCs w:val="24"/>
          <w:lang w:val="en-US" w:eastAsia="zh-CN"/>
        </w:rPr>
        <w:t>今日来园幼儿30人，3人请假。能够主动和老师阿姨打招呼的小朋友有</w:t>
      </w:r>
      <w:r>
        <w:rPr>
          <w:rFonts w:hint="eastAsia" w:ascii="宋体" w:hAnsi="宋体" w:eastAsia="宋体" w:cs="宋体"/>
          <w:b/>
          <w:bCs/>
          <w:i w:val="0"/>
          <w:iCs w:val="0"/>
          <w:color w:val="auto"/>
          <w:kern w:val="0"/>
          <w:sz w:val="24"/>
          <w:szCs w:val="24"/>
          <w:u w:val="single"/>
          <w:lang w:val="en-US" w:eastAsia="zh-CN" w:bidi="ar"/>
        </w:rPr>
        <w:t>万煜铂、于锦楠、王翊行、冯钰源、冯皓辰、张佳妮、邓淼、鞠雨恒、沈沐晨、李沐冉、张琳晞、吴弈鸣、臧宇朋、丁沐晞、曹铭轩、李雨菲、栾晞纯、邹羽晗、万慕铄、李宗昊、万晞文、张轩睿、李一阳、徐梓皓、陶栀夏、高宇辰、丁雅琦、金芳伊、王梓。</w:t>
      </w:r>
    </w:p>
    <w:p>
      <w:pPr>
        <w:jc w:val="both"/>
        <w:rPr>
          <w:rFonts w:hint="eastAsia"/>
          <w:lang w:val="en-US" w:eastAsia="zh-CN"/>
        </w:rPr>
      </w:pPr>
      <w:r>
        <w:rPr>
          <w:rFonts w:hint="eastAsia"/>
          <w:lang w:val="en-US" w:eastAsia="zh-CN"/>
        </w:rPr>
        <w:t xml:space="preserve">    </w:t>
      </w:r>
    </w:p>
    <w:p>
      <w:pPr>
        <w:jc w:val="both"/>
        <w:rPr>
          <w:rFonts w:hint="eastAsia"/>
          <w:lang w:val="en-US" w:eastAsia="zh-CN"/>
        </w:rPr>
      </w:pPr>
    </w:p>
    <w:p>
      <w:pPr>
        <w:jc w:val="both"/>
        <w:rPr>
          <w:rFonts w:hint="default"/>
          <w:lang w:val="en-US" w:eastAsia="zh-CN"/>
        </w:rPr>
      </w:pPr>
      <w:r>
        <w:rPr>
          <w:rFonts w:hint="eastAsia"/>
          <w:lang w:val="en-US" w:eastAsia="zh-CN"/>
        </w:rPr>
        <w:t xml:space="preserve"> </w:t>
      </w:r>
    </w:p>
    <w:p>
      <w:pPr>
        <w:jc w:val="both"/>
        <w:rPr>
          <w:rFonts w:hint="default"/>
          <w:lang w:val="en-US" w:eastAsia="zh-CN"/>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二</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区  域</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活</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动</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80" w:firstLineChars="200"/>
        <w:rPr>
          <w:rFonts w:hint="eastAsia" w:ascii="宋体" w:hAnsi="宋体" w:eastAsia="宋体" w:cs="宋体"/>
          <w:b/>
          <w:bCs/>
          <w:i w:val="0"/>
          <w:iCs w:val="0"/>
          <w:color w:val="auto"/>
          <w:kern w:val="0"/>
          <w:sz w:val="24"/>
          <w:szCs w:val="24"/>
          <w:u w:val="single"/>
          <w:lang w:val="en-US" w:eastAsia="zh-CN" w:bidi="ar"/>
        </w:rPr>
      </w:pPr>
      <w:r>
        <w:rPr>
          <w:rFonts w:hint="eastAsia" w:ascii="宋体" w:hAnsi="宋体" w:eastAsia="宋体" w:cs="宋体"/>
          <w:sz w:val="24"/>
          <w:szCs w:val="24"/>
          <w:lang w:val="en-US" w:eastAsia="zh-CN"/>
        </w:rPr>
        <w:t>今日能够不用老师帮助自主选择区域，尝试不同的区域有目的地进行游戏，能够在区域中专注游戏，游戏后能根据标记主动整理、收拾的小朋友有的幼儿有</w:t>
      </w:r>
      <w:r>
        <w:rPr>
          <w:rFonts w:hint="eastAsia" w:ascii="宋体" w:hAnsi="宋体" w:eastAsia="宋体" w:cs="宋体"/>
          <w:b/>
          <w:bCs/>
          <w:i w:val="0"/>
          <w:iCs w:val="0"/>
          <w:color w:val="auto"/>
          <w:kern w:val="0"/>
          <w:sz w:val="24"/>
          <w:szCs w:val="24"/>
          <w:u w:val="single"/>
          <w:lang w:val="en-US" w:eastAsia="zh-CN" w:bidi="ar"/>
        </w:rPr>
        <w:t>万煜铂、于锦楠、王翊行、冯皓辰、张佳妮、邓淼、鞠雨恒、沈沐晨、李沐冉、张琳晞、吴弈鸣、臧宇朋、丁沐晞、曹铭轩、李雨菲、栾晞纯、邹羽晗、万慕铄、李宗昊、张轩睿、李一阳、徐梓皓、陶栀夏、丁雅琦、金芳伊。</w:t>
      </w:r>
    </w:p>
    <w:p>
      <w:pPr>
        <w:ind w:firstLine="482" w:firstLineChars="200"/>
        <w:rPr>
          <w:rFonts w:hint="eastAsia" w:ascii="宋体" w:hAnsi="宋体" w:eastAsia="宋体" w:cs="宋体"/>
          <w:b/>
          <w:bCs/>
          <w:i w:val="0"/>
          <w:iCs w:val="0"/>
          <w:color w:val="auto"/>
          <w:kern w:val="0"/>
          <w:sz w:val="24"/>
          <w:szCs w:val="24"/>
          <w:u w:val="single"/>
          <w:lang w:val="en-US" w:eastAsia="zh-CN" w:bidi="ar"/>
        </w:rPr>
      </w:pP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43405" cy="1382395"/>
                  <wp:effectExtent l="0" t="0" r="4445" b="8255"/>
                  <wp:docPr id="2" name="图片 2" descr="IMG_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9141"/>
                          <pic:cNvPicPr>
                            <a:picLocks noChangeAspect="1"/>
                          </pic:cNvPicPr>
                        </pic:nvPicPr>
                        <pic:blipFill>
                          <a:blip r:embed="rId7"/>
                          <a:stretch>
                            <a:fillRect/>
                          </a:stretch>
                        </pic:blipFill>
                        <pic:spPr>
                          <a:xfrm>
                            <a:off x="0" y="0"/>
                            <a:ext cx="1843405" cy="1382395"/>
                          </a:xfrm>
                          <a:prstGeom prst="rect">
                            <a:avLst/>
                          </a:prstGeom>
                        </pic:spPr>
                      </pic:pic>
                    </a:graphicData>
                  </a:graphic>
                </wp:inline>
              </w:drawing>
            </w:r>
          </w:p>
        </w:tc>
        <w:tc>
          <w:tcPr>
            <w:tcW w:w="3171"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43405" cy="1382395"/>
                  <wp:effectExtent l="0" t="0" r="4445" b="8255"/>
                  <wp:docPr id="3" name="图片 3" descr="IMG_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9136"/>
                          <pic:cNvPicPr>
                            <a:picLocks noChangeAspect="1"/>
                          </pic:cNvPicPr>
                        </pic:nvPicPr>
                        <pic:blipFill>
                          <a:blip r:embed="rId8"/>
                          <a:stretch>
                            <a:fillRect/>
                          </a:stretch>
                        </pic:blipFill>
                        <pic:spPr>
                          <a:xfrm>
                            <a:off x="0" y="0"/>
                            <a:ext cx="1843405" cy="1382395"/>
                          </a:xfrm>
                          <a:prstGeom prst="rect">
                            <a:avLst/>
                          </a:prstGeom>
                        </pic:spPr>
                      </pic:pic>
                    </a:graphicData>
                  </a:graphic>
                </wp:inline>
              </w:drawing>
            </w:r>
          </w:p>
        </w:tc>
        <w:tc>
          <w:tcPr>
            <w:tcW w:w="3172"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43405" cy="1382395"/>
                  <wp:effectExtent l="0" t="0" r="4445" b="8255"/>
                  <wp:docPr id="4" name="图片 4" descr="IMG_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9129"/>
                          <pic:cNvPicPr>
                            <a:picLocks noChangeAspect="1"/>
                          </pic:cNvPicPr>
                        </pic:nvPicPr>
                        <pic:blipFill>
                          <a:blip r:embed="rId9"/>
                          <a:stretch>
                            <a:fillRect/>
                          </a:stretch>
                        </pic:blipFill>
                        <pic:spPr>
                          <a:xfrm>
                            <a:off x="0" y="0"/>
                            <a:ext cx="1843405" cy="1382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43405" cy="1382395"/>
                  <wp:effectExtent l="0" t="0" r="4445" b="8255"/>
                  <wp:docPr id="7" name="图片 7" descr="IMG_9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9134"/>
                          <pic:cNvPicPr>
                            <a:picLocks noChangeAspect="1"/>
                          </pic:cNvPicPr>
                        </pic:nvPicPr>
                        <pic:blipFill>
                          <a:blip r:embed="rId10"/>
                          <a:stretch>
                            <a:fillRect/>
                          </a:stretch>
                        </pic:blipFill>
                        <pic:spPr>
                          <a:xfrm>
                            <a:off x="0" y="0"/>
                            <a:ext cx="1843405" cy="1382395"/>
                          </a:xfrm>
                          <a:prstGeom prst="rect">
                            <a:avLst/>
                          </a:prstGeom>
                        </pic:spPr>
                      </pic:pic>
                    </a:graphicData>
                  </a:graphic>
                </wp:inline>
              </w:drawing>
            </w:r>
          </w:p>
        </w:tc>
        <w:tc>
          <w:tcPr>
            <w:tcW w:w="3171"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43405" cy="1382395"/>
                  <wp:effectExtent l="0" t="0" r="4445" b="8255"/>
                  <wp:docPr id="6" name="图片 6" descr="IMG_9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9127"/>
                          <pic:cNvPicPr>
                            <a:picLocks noChangeAspect="1"/>
                          </pic:cNvPicPr>
                        </pic:nvPicPr>
                        <pic:blipFill>
                          <a:blip r:embed="rId11"/>
                          <a:stretch>
                            <a:fillRect/>
                          </a:stretch>
                        </pic:blipFill>
                        <pic:spPr>
                          <a:xfrm>
                            <a:off x="0" y="0"/>
                            <a:ext cx="1843405" cy="1382395"/>
                          </a:xfrm>
                          <a:prstGeom prst="rect">
                            <a:avLst/>
                          </a:prstGeom>
                        </pic:spPr>
                      </pic:pic>
                    </a:graphicData>
                  </a:graphic>
                </wp:inline>
              </w:drawing>
            </w:r>
          </w:p>
        </w:tc>
        <w:tc>
          <w:tcPr>
            <w:tcW w:w="3172" w:type="dxa"/>
          </w:tcPr>
          <w:p>
            <w:pPr>
              <w:jc w:val="both"/>
              <w:rPr>
                <w:rFonts w:hint="default"/>
                <w:vertAlign w:val="baseline"/>
                <w:lang w:val="en-US" w:eastAsia="zh-CN"/>
              </w:rPr>
            </w:pPr>
            <w:r>
              <w:rPr>
                <w:rFonts w:hint="default"/>
                <w:vertAlign w:val="baseline"/>
                <w:lang w:val="en-US" w:eastAsia="zh-CN"/>
              </w:rPr>
              <w:drawing>
                <wp:inline distT="0" distB="0" distL="114300" distR="114300">
                  <wp:extent cx="1843405" cy="1382395"/>
                  <wp:effectExtent l="0" t="0" r="4445" b="8255"/>
                  <wp:docPr id="5" name="图片 5" descr="IMG_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9128"/>
                          <pic:cNvPicPr>
                            <a:picLocks noChangeAspect="1"/>
                          </pic:cNvPicPr>
                        </pic:nvPicPr>
                        <pic:blipFill>
                          <a:blip r:embed="rId12"/>
                          <a:stretch>
                            <a:fillRect/>
                          </a:stretch>
                        </pic:blipFill>
                        <pic:spPr>
                          <a:xfrm>
                            <a:off x="0" y="0"/>
                            <a:ext cx="1843405" cy="1382395"/>
                          </a:xfrm>
                          <a:prstGeom prst="rect">
                            <a:avLst/>
                          </a:prstGeom>
                        </pic:spPr>
                      </pic:pic>
                    </a:graphicData>
                  </a:graphic>
                </wp:inline>
              </w:drawing>
            </w:r>
          </w:p>
        </w:tc>
      </w:tr>
    </w:tbl>
    <w:p>
      <w:pPr>
        <w:jc w:val="both"/>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both"/>
        <w:textAlignment w:val="auto"/>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both"/>
        <w:textAlignment w:val="auto"/>
        <w:rPr>
          <w:rFonts w:hint="default"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both"/>
        <w:textAlignment w:val="auto"/>
        <w:rPr>
          <w:rFonts w:hint="default"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both"/>
        <w:textAlignment w:val="auto"/>
        <w:rPr>
          <w:rFonts w:hint="default" w:ascii="宋体" w:hAnsi="宋体" w:eastAsia="宋体" w:cs="宋体"/>
          <w:b/>
          <w:bCs/>
          <w:sz w:val="24"/>
          <w:szCs w:val="24"/>
          <w:lang w:val="en-US" w:eastAsia="zh-CN"/>
        </w:rPr>
      </w:pPr>
    </w:p>
    <w:p>
      <w:pPr>
        <w:jc w:val="both"/>
        <w:rPr>
          <w:rFonts w:hint="default"/>
          <w:lang w:val="en-US" w:eastAsia="zh-CN"/>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三</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集</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体</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活</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动</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snapToGrid w:val="0"/>
        <w:spacing w:before="0" w:after="0" w:line="240" w:lineRule="auto"/>
        <w:jc w:val="center"/>
        <w:rPr>
          <w:rFonts w:hint="default" w:ascii="微软雅黑" w:hAnsi="微软雅黑" w:eastAsia="微软雅黑"/>
          <w:b/>
          <w:bCs/>
          <w:color w:val="44546A" w:themeColor="text2"/>
          <w:sz w:val="21"/>
          <w:szCs w:val="21"/>
          <w:lang w:val="en-US" w:eastAsia="zh-CN"/>
          <w14:textFill>
            <w14:solidFill>
              <w14:schemeClr w14:val="tx2"/>
            </w14:solidFill>
          </w14:textFill>
        </w:rPr>
      </w:pPr>
      <w:r>
        <w:rPr>
          <w:rFonts w:hint="eastAsia" w:ascii="微软雅黑" w:hAnsi="微软雅黑" w:eastAsia="微软雅黑"/>
          <w:b/>
          <w:bCs/>
          <w:color w:val="44546A" w:themeColor="text2"/>
          <w:sz w:val="21"/>
          <w:szCs w:val="21"/>
          <w:lang w:val="en-US" w:eastAsia="zh-CN"/>
          <w14:textFill>
            <w14:solidFill>
              <w14:schemeClr w14:val="tx2"/>
            </w14:solidFill>
          </w14:textFill>
        </w:rPr>
        <w:t>音乐欣赏：大树妈妈</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这是一节欣赏类的音乐活动，《大树妈妈》是一首旋律轻柔、节奏缓慢的歌曲，全曲为2/4拍子。歌曲将大树拟人化，将大树比成妈妈，描绘了两幅画面：第一幅是大树妈妈为小鸟摇摇篮，哄小鸟睡觉的画面，第二幅是大树妈妈为小鸟遮风挡雨的温暖情景。全曲充满了童趣，洋溢着和妈妈相亲相爱的动人情感。本次活动通过倾听、欣赏歌曲，感受歌曲的轻柔、舒缓的节奏，理解歌词内容，并尝试用动作表现歌曲。</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小班幼儿熟悉大树、喜欢音乐，爱模仿，能感受着音乐的节奏动动、唱唱、跳跳。孩子喜欢用自己想出来的动作来表现音乐内容，部分能力较强的孩子已能认真的倾听音乐将并表现自己的情绪情感表现出来。</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通过活动</w:t>
      </w:r>
      <w:r>
        <w:rPr>
          <w:rFonts w:hint="eastAsia" w:ascii="宋体" w:hAnsi="宋体" w:eastAsia="宋体" w:cs="宋体"/>
          <w:b/>
          <w:bCs/>
          <w:i w:val="0"/>
          <w:iCs w:val="0"/>
          <w:color w:val="auto"/>
          <w:kern w:val="0"/>
          <w:sz w:val="24"/>
          <w:szCs w:val="24"/>
          <w:u w:val="single"/>
          <w:lang w:val="en-US" w:eastAsia="zh-CN" w:bidi="ar"/>
        </w:rPr>
        <w:t>万煜铂、于锦楠、王翊行、冯皓辰、张佳妮、邓淼、鞠雨恒、沈沐晨、李沐冉、张琳晞、吴弈鸣、臧宇朋、丁沐晞、曹铭轩、李雨菲、栾晞纯、邹羽晗、万慕铄、李宗昊、万晞文、张轩睿、李一阳、徐梓皓、陶栀夏、高宇辰、丁雅琦、金芳伊、王梓</w:t>
      </w:r>
      <w:r>
        <w:rPr>
          <w:rFonts w:hint="eastAsia" w:ascii="宋体" w:hAnsi="宋体" w:eastAsia="宋体" w:cs="宋体"/>
          <w:b w:val="0"/>
          <w:bCs w:val="0"/>
          <w:sz w:val="24"/>
          <w:szCs w:val="24"/>
          <w:vertAlign w:val="baseline"/>
          <w:lang w:val="en-US" w:eastAsia="zh-CN"/>
        </w:rPr>
        <w:t>知感受轻柔、舒缓的情绪，在理解歌词内容的基础上感受大树妈妈对小鸟的爱。</w:t>
      </w:r>
    </w:p>
    <w:p>
      <w:pPr>
        <w:ind w:firstLine="482" w:firstLineChars="200"/>
        <w:jc w:val="both"/>
        <w:rPr>
          <w:rFonts w:hint="eastAsia" w:ascii="宋体" w:hAnsi="宋体" w:eastAsia="宋体" w:cs="宋体"/>
          <w:b w:val="0"/>
          <w:bCs w:val="0"/>
          <w:sz w:val="24"/>
          <w:szCs w:val="24"/>
          <w:vertAlign w:val="baseline"/>
          <w:lang w:val="en-US" w:eastAsia="zh-CN"/>
        </w:rPr>
      </w:pPr>
      <w:r>
        <w:rPr>
          <w:rFonts w:hint="eastAsia" w:ascii="宋体" w:hAnsi="宋体" w:eastAsia="宋体" w:cs="宋体"/>
          <w:b/>
          <w:bCs/>
          <w:i w:val="0"/>
          <w:iCs w:val="0"/>
          <w:color w:val="auto"/>
          <w:kern w:val="0"/>
          <w:sz w:val="24"/>
          <w:szCs w:val="24"/>
          <w:u w:val="single"/>
          <w:lang w:val="en-US" w:eastAsia="zh-CN" w:bidi="ar"/>
        </w:rPr>
        <w:t>万煜铂、于锦楠、王翊行、冯皓辰、邓淼、鞠雨恒、沈沐晨、李沐冉、张琳晞、吴弈鸣、臧宇朋、丁沐晞、曹铭轩、李雨菲、栾晞纯、万慕铄、李宗昊、张轩睿、李一阳、徐梓皓、陶栀夏、丁雅琦、金芳伊、王梓</w:t>
      </w:r>
      <w:r>
        <w:rPr>
          <w:rFonts w:hint="eastAsia" w:ascii="宋体" w:hAnsi="宋体" w:eastAsia="宋体" w:cs="宋体"/>
          <w:b w:val="0"/>
          <w:bCs w:val="0"/>
          <w:sz w:val="24"/>
          <w:szCs w:val="24"/>
          <w:vertAlign w:val="baseline"/>
          <w:lang w:val="en-US" w:eastAsia="zh-CN"/>
        </w:rPr>
        <w:t>愿在歌曲情境中，愿意根据音乐的内容变化自己的动作。</w:t>
      </w:r>
    </w:p>
    <w:p>
      <w:pPr>
        <w:jc w:val="both"/>
        <w:rPr>
          <w:rFonts w:hint="eastAsia" w:ascii="宋体" w:hAnsi="宋体" w:eastAsia="宋体" w:cs="宋体"/>
          <w:b w:val="0"/>
          <w:bCs w:val="0"/>
          <w:sz w:val="24"/>
          <w:szCs w:val="24"/>
          <w:vertAlign w:val="baseline"/>
          <w:lang w:val="en-US" w:eastAsia="zh-Hans"/>
        </w:rPr>
      </w:pPr>
    </w:p>
    <w:p>
      <w:pPr>
        <w:jc w:val="both"/>
        <w:rPr>
          <w:rFonts w:hint="eastAsia" w:ascii="宋体" w:hAnsi="宋体" w:eastAsia="宋体" w:cs="宋体"/>
          <w:b w:val="0"/>
          <w:bCs w:val="0"/>
          <w:sz w:val="24"/>
          <w:szCs w:val="24"/>
          <w:vertAlign w:val="baseline"/>
          <w:lang w:val="en-US" w:eastAsia="zh-Hans"/>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四</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1.午餐情况</w:t>
      </w:r>
    </w:p>
    <w:p>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kern w:val="0"/>
          <w:sz w:val="24"/>
          <w:szCs w:val="24"/>
          <w:u w:val="none"/>
          <w:lang w:val="en-US" w:eastAsia="zh-CN"/>
        </w:rPr>
        <w:t>今天午饭吃的是牛肉土豆、青菜油面筋、豆腐羹。</w:t>
      </w:r>
      <w:r>
        <w:rPr>
          <w:rFonts w:hint="eastAsia" w:ascii="宋体" w:hAnsi="宋体" w:eastAsia="宋体" w:cs="宋体"/>
          <w:b/>
          <w:bCs/>
          <w:i w:val="0"/>
          <w:iCs w:val="0"/>
          <w:color w:val="auto"/>
          <w:kern w:val="0"/>
          <w:sz w:val="24"/>
          <w:szCs w:val="24"/>
          <w:u w:val="single"/>
          <w:lang w:val="en-US" w:eastAsia="zh-CN" w:bidi="ar"/>
        </w:rPr>
        <w:t>万煜铂、于锦楠、王翊行、冯皓辰、张佳妮、邓淼、鞠雨恒、沈沐晨、李沐冉、张琳晞、吴弈鸣、臧宇朋、丁沐晞、曹铭轩、李雨菲、栾晞纯、邹羽晗、万慕铄、李宗昊、万晞文、李一阳、徐梓皓、陶栀夏、丁雅琦、金芳伊、王梓</w:t>
      </w:r>
      <w:r>
        <w:rPr>
          <w:rFonts w:hint="eastAsia" w:ascii="宋体" w:hAnsi="宋体" w:eastAsia="宋体" w:cs="宋体"/>
          <w:i w:val="0"/>
          <w:iCs w:val="0"/>
          <w:color w:val="auto"/>
          <w:kern w:val="0"/>
          <w:sz w:val="24"/>
          <w:szCs w:val="24"/>
          <w:u w:val="none"/>
          <w:lang w:val="en-US" w:eastAsia="zh-CN" w:bidi="ar"/>
        </w:rPr>
        <w:t>能够饭菜全部吃完！</w:t>
      </w:r>
      <w:bookmarkStart w:id="0" w:name="_GoBack"/>
      <w:bookmarkEnd w:id="0"/>
      <w:r>
        <w:rPr>
          <w:rFonts w:hint="eastAsia" w:ascii="宋体" w:hAnsi="宋体" w:eastAsia="宋体" w:cs="宋体"/>
          <w:b/>
          <w:bCs/>
          <w:i w:val="0"/>
          <w:iCs w:val="0"/>
          <w:color w:val="auto"/>
          <w:kern w:val="0"/>
          <w:sz w:val="24"/>
          <w:szCs w:val="24"/>
          <w:u w:val="single"/>
          <w:lang w:val="en-US" w:eastAsia="zh-CN" w:bidi="ar"/>
        </w:rPr>
        <w:t>王梓、金芳伊、王子嘉</w:t>
      </w:r>
      <w:r>
        <w:rPr>
          <w:rFonts w:hint="eastAsia" w:ascii="宋体" w:hAnsi="宋体" w:eastAsia="宋体" w:cs="宋体"/>
          <w:i w:val="0"/>
          <w:iCs w:val="0"/>
          <w:color w:val="auto"/>
          <w:kern w:val="0"/>
          <w:sz w:val="24"/>
          <w:szCs w:val="24"/>
          <w:u w:val="none"/>
          <w:lang w:val="en-US" w:eastAsia="zh-CN" w:bidi="ar"/>
        </w:rPr>
        <w:t>吃一半后需要喂完，</w:t>
      </w:r>
      <w:r>
        <w:rPr>
          <w:rFonts w:hint="eastAsia" w:ascii="宋体" w:hAnsi="宋体" w:eastAsia="宋体" w:cs="宋体"/>
          <w:b/>
          <w:bCs/>
          <w:i w:val="0"/>
          <w:iCs w:val="0"/>
          <w:color w:val="auto"/>
          <w:kern w:val="0"/>
          <w:sz w:val="24"/>
          <w:szCs w:val="24"/>
          <w:u w:val="single"/>
          <w:lang w:val="en-US" w:eastAsia="zh-CN" w:bidi="ar"/>
        </w:rPr>
        <w:t>高宇辰、张轩睿</w:t>
      </w:r>
      <w:r>
        <w:rPr>
          <w:rFonts w:hint="eastAsia" w:ascii="宋体" w:hAnsi="宋体" w:eastAsia="宋体" w:cs="宋体"/>
          <w:i w:val="0"/>
          <w:iCs w:val="0"/>
          <w:color w:val="auto"/>
          <w:kern w:val="0"/>
          <w:sz w:val="24"/>
          <w:szCs w:val="24"/>
          <w:u w:val="none"/>
          <w:lang w:val="en-US" w:eastAsia="zh-CN" w:bidi="ar"/>
        </w:rPr>
        <w:t>挑食未吃完。</w:t>
      </w:r>
    </w:p>
    <w:p>
      <w:pPr>
        <w:ind w:firstLine="480" w:firstLineChars="200"/>
        <w:rPr>
          <w:rFonts w:hint="default" w:ascii="宋体" w:hAnsi="宋体" w:eastAsia="宋体" w:cs="宋体"/>
          <w:i w:val="0"/>
          <w:iCs w:val="0"/>
          <w:color w:val="auto"/>
          <w:kern w:val="0"/>
          <w:sz w:val="24"/>
          <w:szCs w:val="24"/>
          <w:u w:val="none"/>
          <w:lang w:val="en-US" w:eastAsia="zh-CN" w:bidi="ar"/>
        </w:r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午睡情况</w:t>
      </w:r>
    </w:p>
    <w:p>
      <w:pPr>
        <w:ind w:firstLine="480" w:firstLineChars="200"/>
        <w:rPr>
          <w:rFonts w:hint="default"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今天</w:t>
      </w:r>
      <w:r>
        <w:rPr>
          <w:rFonts w:hint="eastAsia" w:ascii="宋体" w:hAnsi="宋体" w:eastAsia="宋体" w:cs="宋体"/>
          <w:b/>
          <w:bCs/>
          <w:i w:val="0"/>
          <w:iCs w:val="0"/>
          <w:color w:val="auto"/>
          <w:kern w:val="0"/>
          <w:sz w:val="24"/>
          <w:szCs w:val="24"/>
          <w:u w:val="single"/>
          <w:lang w:val="en-US" w:eastAsia="zh-CN" w:bidi="ar"/>
        </w:rPr>
        <w:t>万煜铂、于锦楠、王翊行、冯皓辰、张佳妮、邓淼、鞠雨恒、李沐冉、张琳晞、李雨萱、吴弈鸣、臧宇朋、丁沐晞、曹铭轩、李雨菲、栾晞纯、万慕铄、李宗昊、张轩睿、李一阳、徐梓皓、陶栀夏、高宇辰、丁雅琦、金芳伊、王梓</w:t>
      </w:r>
      <w:r>
        <w:rPr>
          <w:rFonts w:hint="eastAsia" w:ascii="宋体" w:hAnsi="宋体" w:eastAsia="宋体" w:cs="宋体"/>
          <w:b w:val="0"/>
          <w:bCs w:val="0"/>
          <w:i w:val="0"/>
          <w:iCs w:val="0"/>
          <w:color w:val="auto"/>
          <w:kern w:val="0"/>
          <w:sz w:val="24"/>
          <w:szCs w:val="24"/>
          <w:u w:val="none"/>
          <w:lang w:val="en-US" w:eastAsia="zh-CN" w:bidi="ar"/>
        </w:rPr>
        <w:t>能够在1点前入睡。</w:t>
      </w: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Hans" w:bidi="ar"/>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五</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hint="default"/>
          <w:lang w:eastAsia="zh-Hans"/>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numPr>
          <w:numId w:val="0"/>
        </w:numPr>
        <w:ind w:firstLine="480" w:firstLineChars="200"/>
        <w:rPr>
          <w:rFonts w:hint="eastAsia" w:ascii="宋体" w:hAnsi="宋体" w:eastAsia="宋体" w:cs="宋体"/>
          <w:sz w:val="24"/>
          <w:szCs w:val="24"/>
        </w:rPr>
      </w:pPr>
      <w:r>
        <w:rPr>
          <w:rFonts w:hint="eastAsia" w:ascii="宋体" w:hAnsi="宋体" w:eastAsia="宋体" w:cs="宋体"/>
          <w:sz w:val="24"/>
          <w:szCs w:val="24"/>
        </w:rPr>
        <w:t>生活中有各种各样的声音，孩子们时时刻刻都在与各种声音互动着，可是声音是怎样产生的？怎样让物体发出声音呢？虽然小班孩子对声音有一定的经验，但是幼儿很少有意识地倾听声音，去探索声音的小秘密。下周我们将开展我园的园本节日——科技节！届时我们也将围绕声音开展各种活动。因此，请家长配合以下几点：</w:t>
      </w:r>
    </w:p>
    <w:p>
      <w:pPr>
        <w:numPr>
          <w:numId w:val="0"/>
        </w:numPr>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利用周末的时间带着孩子出门找一找各种不同的声音，引导孩子有意识地去倾听，丰富他们的生活经验</w:t>
      </w:r>
      <w:r>
        <w:rPr>
          <w:rFonts w:hint="eastAsia" w:ascii="宋体" w:hAnsi="宋体" w:eastAsia="宋体" w:cs="宋体"/>
          <w:sz w:val="24"/>
          <w:szCs w:val="24"/>
          <w:lang w:eastAsia="zh-CN"/>
        </w:rPr>
        <w:t>。</w:t>
      </w:r>
      <w:r>
        <w:rPr>
          <w:rFonts w:hint="eastAsia" w:ascii="宋体" w:hAnsi="宋体" w:eastAsia="宋体" w:cs="宋体"/>
          <w:sz w:val="24"/>
          <w:szCs w:val="24"/>
        </w:rPr>
        <w:t xml:space="preserve"> </w:t>
      </w:r>
    </w:p>
    <w:p>
      <w:pPr>
        <w:numPr>
          <w:numId w:val="0"/>
        </w:num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hint="eastAsia" w:ascii="宋体" w:hAnsi="宋体" w:eastAsia="宋体" w:cs="宋体"/>
          <w:sz w:val="24"/>
          <w:szCs w:val="24"/>
        </w:rPr>
        <w:t>完成“奇妙的声音”调查表（请假的小朋友可以自行打印），家长们可以用图片、绘画的形式进行记录，并在旁边附上文字解读，便于我们在分享交流时能够让幼儿清楚地讲述，调查表请于下周一带来幼儿园哦</w:t>
      </w:r>
      <w:r>
        <w:rPr>
          <w:rFonts w:hint="eastAsia" w:ascii="宋体" w:hAnsi="宋体" w:eastAsia="宋体" w:cs="宋体"/>
          <w:sz w:val="24"/>
          <w:szCs w:val="24"/>
          <w:lang w:eastAsia="zh-CN"/>
        </w:rPr>
        <w:t>。</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imes">
    <w:altName w:val="Times New Roman"/>
    <w:panose1 w:val="00000000000000000000"/>
    <w:charset w:val="00"/>
    <w:family w:val="auto"/>
    <w:pitch w:val="default"/>
    <w:sig w:usb0="00000000" w:usb1="00000000" w:usb2="00000000" w:usb3="00000000" w:csb0="00000000" w:csb1="00000000"/>
  </w:font>
  <w:font w:name="Optima">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A4DBC9"/>
    <w:multiLevelType w:val="singleLevel"/>
    <w:tmpl w:val="AEA4DBC9"/>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5MGQyYTBlY2FkMDAwN2FjODNhMGYzODJlYjUwODkifQ=="/>
  </w:docVars>
  <w:rsids>
    <w:rsidRoot w:val="62FF13F0"/>
    <w:rsid w:val="03083C9A"/>
    <w:rsid w:val="0B607ABD"/>
    <w:rsid w:val="0F9303EC"/>
    <w:rsid w:val="1E2D41AF"/>
    <w:rsid w:val="1FBD7DFA"/>
    <w:rsid w:val="2096010F"/>
    <w:rsid w:val="210146C8"/>
    <w:rsid w:val="2A205B93"/>
    <w:rsid w:val="2CFE5980"/>
    <w:rsid w:val="2F130A19"/>
    <w:rsid w:val="2F136CE2"/>
    <w:rsid w:val="3C6F5DAF"/>
    <w:rsid w:val="3CD43181"/>
    <w:rsid w:val="3E8E6B25"/>
    <w:rsid w:val="3F380BAE"/>
    <w:rsid w:val="41833D9F"/>
    <w:rsid w:val="41E20A36"/>
    <w:rsid w:val="42455A15"/>
    <w:rsid w:val="48E61C15"/>
    <w:rsid w:val="4ADD6220"/>
    <w:rsid w:val="4BC9214E"/>
    <w:rsid w:val="4BEE57BC"/>
    <w:rsid w:val="53E6497F"/>
    <w:rsid w:val="5A1E4C7B"/>
    <w:rsid w:val="5F57707B"/>
    <w:rsid w:val="62FF13F0"/>
    <w:rsid w:val="63B62EAD"/>
    <w:rsid w:val="64CD379E"/>
    <w:rsid w:val="68151DD7"/>
    <w:rsid w:val="68E479CC"/>
    <w:rsid w:val="729559A3"/>
    <w:rsid w:val="733C2415"/>
    <w:rsid w:val="739F0D45"/>
    <w:rsid w:val="743864A0"/>
    <w:rsid w:val="771B1057"/>
    <w:rsid w:val="774A6632"/>
    <w:rsid w:val="7906221F"/>
    <w:rsid w:val="79C42D64"/>
    <w:rsid w:val="7CEC70DE"/>
    <w:rsid w:val="7D1E4FB6"/>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qFormat/>
    <w:uiPriority w:val="0"/>
    <w:rPr>
      <w:color w:val="498929"/>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1445</Words>
  <Characters>1456</Characters>
  <Lines>0</Lines>
  <Paragraphs>0</Paragraphs>
  <TotalTime>2</TotalTime>
  <ScaleCrop>false</ScaleCrop>
  <LinksUpToDate>false</LinksUpToDate>
  <CharactersWithSpaces>1495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Administrator</cp:lastModifiedBy>
  <cp:lastPrinted>2022-08-31T08:51:00Z</cp:lastPrinted>
  <dcterms:modified xsi:type="dcterms:W3CDTF">2022-10-29T00:29:23Z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80108AEC9A9B494095795FD3B63EAEDD</vt:lpwstr>
  </property>
</Properties>
</file>