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10" w:rsidRDefault="00FD121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龙虎塘</w:t>
      </w:r>
      <w:r>
        <w:rPr>
          <w:rFonts w:hint="eastAsia"/>
          <w:b/>
          <w:bCs/>
          <w:sz w:val="30"/>
          <w:szCs w:val="30"/>
        </w:rPr>
        <w:t>实验小学学生视力定期监测制度</w:t>
      </w:r>
      <w:bookmarkStart w:id="0" w:name="_GoBack"/>
      <w:bookmarkEnd w:id="0"/>
    </w:p>
    <w:p w:rsidR="00CC1810" w:rsidRDefault="00CC1810">
      <w:pPr>
        <w:spacing w:line="360" w:lineRule="exact"/>
        <w:jc w:val="center"/>
        <w:rPr>
          <w:b/>
          <w:bCs/>
          <w:sz w:val="30"/>
          <w:szCs w:val="30"/>
        </w:rPr>
      </w:pPr>
    </w:p>
    <w:p w:rsidR="00CC1810" w:rsidRDefault="00FD121E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定期监测原则</w:t>
      </w:r>
    </w:p>
    <w:p w:rsidR="00CC1810" w:rsidRDefault="00FD121E">
      <w:pPr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</w:t>
      </w:r>
      <w:r>
        <w:rPr>
          <w:rFonts w:ascii="楷体" w:eastAsia="楷体" w:hAnsi="楷体" w:cs="楷体" w:hint="eastAsia"/>
          <w:sz w:val="24"/>
        </w:rPr>
        <w:t>预防为主：面向全体学生实施预防措施，有效预防近视发生，降低学生近视新发病率。</w:t>
      </w:r>
    </w:p>
    <w:p w:rsidR="00CC1810" w:rsidRDefault="00FD121E">
      <w:pPr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</w:t>
      </w:r>
      <w:r>
        <w:rPr>
          <w:rFonts w:ascii="楷体" w:eastAsia="楷体" w:hAnsi="楷体" w:cs="楷体" w:hint="eastAsia"/>
          <w:sz w:val="24"/>
        </w:rPr>
        <w:t>综合防控：针对导致近视发生的多种因素，采取综合防控措施。切实减轻学生课业负担，控制学生近距离用眼时间，改善教学卫生条件，创建良好的视觉环境，普及视力保护知识，培养科学用眼习惯，落实体育活动时间，积极参加体育锻炼。</w:t>
      </w:r>
    </w:p>
    <w:p w:rsidR="00CC1810" w:rsidRDefault="00FD121E">
      <w:pPr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3.</w:t>
      </w:r>
      <w:r>
        <w:rPr>
          <w:rFonts w:ascii="楷体" w:eastAsia="楷体" w:hAnsi="楷体" w:cs="楷体" w:hint="eastAsia"/>
          <w:sz w:val="24"/>
        </w:rPr>
        <w:t>常抓不懈：将要求贯穿教育教学各个环节，促进防近荼经常化，制度化。</w:t>
      </w:r>
    </w:p>
    <w:p w:rsidR="00CC1810" w:rsidRDefault="00FD121E">
      <w:pPr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4.</w:t>
      </w:r>
      <w:r>
        <w:rPr>
          <w:rFonts w:ascii="楷体" w:eastAsia="楷体" w:hAnsi="楷体" w:cs="楷体" w:hint="eastAsia"/>
          <w:sz w:val="24"/>
        </w:rPr>
        <w:t>全员参与：充分发挥全体教师、家长、社区的作用，建立教师全员参与、学校、家长、社区联动机制，形成防控工作合力。</w:t>
      </w:r>
    </w:p>
    <w:p w:rsidR="00CC1810" w:rsidRDefault="00FD121E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二．建立校长为第一责任人的防控领导小组</w:t>
      </w:r>
    </w:p>
    <w:p w:rsidR="00CC1810" w:rsidRDefault="00FD121E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</w:t>
      </w:r>
      <w:r>
        <w:rPr>
          <w:rFonts w:ascii="楷体" w:eastAsia="楷体" w:hAnsi="楷体" w:cs="楷体" w:hint="eastAsia"/>
          <w:sz w:val="24"/>
        </w:rPr>
        <w:t>组长：顾惠芬</w:t>
      </w:r>
    </w:p>
    <w:p w:rsidR="00CC1810" w:rsidRDefault="00FD121E" w:rsidP="00FD121E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</w:t>
      </w:r>
      <w:r>
        <w:rPr>
          <w:rFonts w:ascii="楷体" w:eastAsia="楷体" w:hAnsi="楷体" w:cs="楷体" w:hint="eastAsia"/>
          <w:sz w:val="24"/>
        </w:rPr>
        <w:t>副组长：吴琴玉、丁小明、陈亚兰</w:t>
      </w:r>
    </w:p>
    <w:p w:rsidR="00CC1810" w:rsidRDefault="00FD121E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</w:t>
      </w:r>
      <w:r>
        <w:rPr>
          <w:rFonts w:ascii="楷体" w:eastAsia="楷体" w:hAnsi="楷体" w:cs="楷体" w:hint="eastAsia"/>
          <w:sz w:val="24"/>
        </w:rPr>
        <w:t>成员：</w:t>
      </w:r>
      <w:r w:rsidRPr="00FD121E">
        <w:rPr>
          <w:rFonts w:ascii="楷体" w:eastAsia="楷体" w:hAnsi="楷体" w:hint="eastAsia"/>
        </w:rPr>
        <w:t>赵瑞良、苏波、耿怀明、夏虹、潘虹、朱尤佳及</w:t>
      </w:r>
      <w:r w:rsidRPr="00FD121E">
        <w:rPr>
          <w:rFonts w:ascii="楷体" w:eastAsia="楷体" w:hAnsi="楷体"/>
        </w:rPr>
        <w:t>各班班主任</w:t>
      </w:r>
      <w:r w:rsidRPr="00FD121E">
        <w:rPr>
          <w:rFonts w:ascii="楷体" w:eastAsia="楷体" w:hAnsi="楷体" w:hint="eastAsia"/>
        </w:rPr>
        <w:t>和全体</w:t>
      </w:r>
      <w:r w:rsidRPr="00FD121E">
        <w:rPr>
          <w:rFonts w:ascii="楷体" w:eastAsia="楷体" w:hAnsi="楷体"/>
        </w:rPr>
        <w:t>体育教师</w:t>
      </w:r>
      <w:r>
        <w:rPr>
          <w:rFonts w:ascii="宋体" w:eastAsia="宋体" w:hAnsi="宋体" w:hint="eastAsia"/>
        </w:rPr>
        <w:t>。</w:t>
      </w:r>
    </w:p>
    <w:p w:rsidR="00CC1810" w:rsidRDefault="00FD121E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三．定期监测措施</w:t>
      </w:r>
    </w:p>
    <w:p w:rsidR="00CC1810" w:rsidRDefault="00FD121E">
      <w:pPr>
        <w:pStyle w:val="a3"/>
        <w:spacing w:before="0" w:beforeAutospacing="0" w:after="0" w:afterAutospacing="0" w:line="340" w:lineRule="exact"/>
        <w:ind w:firstLineChars="200" w:firstLine="48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1.</w:t>
      </w:r>
      <w:r>
        <w:rPr>
          <w:rFonts w:ascii="楷体" w:eastAsia="楷体" w:hAnsi="楷体" w:cs="楷体" w:hint="eastAsia"/>
        </w:rPr>
        <w:t>努力改善学校教学条件，使教室黑板、教室采光、照明、课桌椅等达到规定标准，为学生创建良好的视觉环境。</w:t>
      </w:r>
    </w:p>
    <w:p w:rsidR="00CC1810" w:rsidRDefault="00FD121E">
      <w:pPr>
        <w:spacing w:line="34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</w:t>
      </w:r>
      <w:r>
        <w:rPr>
          <w:rFonts w:ascii="楷体" w:eastAsia="楷体" w:hAnsi="楷体" w:cs="楷体" w:hint="eastAsia"/>
          <w:sz w:val="24"/>
        </w:rPr>
        <w:t>认真组织学生做好眼保健操，将每天两次眼保健操纳入课表，每天由小巡警检查，纳入常规评比，值日教师不定期检查学生眼保健操情况，教导处经常巡视并提相</w:t>
      </w:r>
      <w:r>
        <w:rPr>
          <w:rFonts w:ascii="楷体" w:eastAsia="楷体" w:hAnsi="楷体" w:cs="楷体" w:hint="eastAsia"/>
          <w:sz w:val="24"/>
        </w:rPr>
        <w:t>应的要求。</w:t>
      </w:r>
    </w:p>
    <w:p w:rsidR="00CC1810" w:rsidRDefault="00FD121E">
      <w:pPr>
        <w:pStyle w:val="a3"/>
        <w:spacing w:before="0" w:beforeAutospacing="0" w:after="0" w:afterAutospacing="0" w:line="340" w:lineRule="exact"/>
        <w:ind w:firstLineChars="200" w:firstLine="48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3.</w:t>
      </w:r>
      <w:r>
        <w:rPr>
          <w:rFonts w:ascii="楷体" w:eastAsia="楷体" w:hAnsi="楷体" w:cs="楷体" w:hint="eastAsia"/>
        </w:rPr>
        <w:t>每学期对学生视力状况进行监测，并做好学生视力不良检出率、新发病率等各项指标的统计分析，对有视力下降趋势和轻度近视的学生进行建档管理</w:t>
      </w:r>
      <w:r>
        <w:rPr>
          <w:rFonts w:ascii="楷体" w:eastAsia="楷体" w:hAnsi="楷体" w:cs="楷体" w:hint="eastAsia"/>
        </w:rPr>
        <w:t>，视力监测结果期末反馈家长，督促其及时对学生的近视进行干预和治疗</w:t>
      </w:r>
      <w:r>
        <w:rPr>
          <w:rFonts w:ascii="楷体" w:eastAsia="楷体" w:hAnsi="楷体" w:cs="楷体" w:hint="eastAsia"/>
        </w:rPr>
        <w:t>。</w:t>
      </w:r>
    </w:p>
    <w:p w:rsidR="00CC1810" w:rsidRDefault="00FD121E">
      <w:pPr>
        <w:pStyle w:val="a3"/>
        <w:spacing w:before="0" w:beforeAutospacing="0" w:after="0" w:afterAutospacing="0" w:line="340" w:lineRule="exact"/>
        <w:ind w:firstLineChars="200" w:firstLine="48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4.</w:t>
      </w:r>
      <w:r>
        <w:rPr>
          <w:rFonts w:ascii="楷体" w:eastAsia="楷体" w:hAnsi="楷体" w:cs="楷体" w:hint="eastAsia"/>
        </w:rPr>
        <w:t>切实减轻学生课业负担，科学安排学生在校作息时间。一二年级学生不布置家庭作业，中高年级学生家庭作业不超一小时。认真开展大课间体育活动和丰富多彩的户外体育活动，切实保障学生一小时体育活动时间。</w:t>
      </w:r>
    </w:p>
    <w:p w:rsidR="00CC1810" w:rsidRDefault="00FD121E">
      <w:pPr>
        <w:pStyle w:val="a3"/>
        <w:spacing w:before="0" w:beforeAutospacing="0" w:after="0" w:afterAutospacing="0" w:line="340" w:lineRule="exact"/>
        <w:ind w:firstLineChars="200" w:firstLine="48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5.</w:t>
      </w:r>
      <w:r>
        <w:rPr>
          <w:rFonts w:ascii="楷体" w:eastAsia="楷体" w:hAnsi="楷体" w:cs="楷体" w:hint="eastAsia"/>
        </w:rPr>
        <w:t>各科</w:t>
      </w:r>
      <w:r>
        <w:rPr>
          <w:rFonts w:ascii="楷体" w:eastAsia="楷体" w:hAnsi="楷体" w:cs="楷体" w:hint="eastAsia"/>
        </w:rPr>
        <w:t>教师要随时纠正学生不良读书写字姿势，帮助学生养成良好的用眼卫生习惯和行为，课间督促学生到室外活动</w:t>
      </w:r>
      <w:r>
        <w:rPr>
          <w:rFonts w:ascii="楷体" w:eastAsia="楷体" w:hAnsi="楷体" w:cs="楷体" w:hint="eastAsia"/>
        </w:rPr>
        <w:t>或远眺。</w:t>
      </w:r>
    </w:p>
    <w:p w:rsidR="00CC1810" w:rsidRDefault="00FD121E">
      <w:pPr>
        <w:pStyle w:val="a3"/>
        <w:spacing w:before="0" w:beforeAutospacing="0" w:after="0" w:afterAutospacing="0" w:line="340" w:lineRule="exact"/>
        <w:ind w:firstLineChars="200" w:firstLine="48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6.</w:t>
      </w:r>
      <w:r>
        <w:rPr>
          <w:rFonts w:ascii="楷体" w:eastAsia="楷体" w:hAnsi="楷体" w:cs="楷体" w:hint="eastAsia"/>
        </w:rPr>
        <w:t>春季学期</w:t>
      </w:r>
      <w:r>
        <w:rPr>
          <w:rFonts w:ascii="楷体" w:eastAsia="楷体" w:hAnsi="楷体" w:cs="楷体" w:hint="eastAsia"/>
        </w:rPr>
        <w:t>3</w:t>
      </w:r>
      <w:r>
        <w:rPr>
          <w:rFonts w:ascii="楷体" w:eastAsia="楷体" w:hAnsi="楷体" w:cs="楷体" w:hint="eastAsia"/>
        </w:rPr>
        <w:t>月、秋季学期</w:t>
      </w:r>
      <w:r>
        <w:rPr>
          <w:rFonts w:ascii="楷体" w:eastAsia="楷体" w:hAnsi="楷体" w:cs="楷体" w:hint="eastAsia"/>
        </w:rPr>
        <w:t>10</w:t>
      </w:r>
      <w:r>
        <w:rPr>
          <w:rFonts w:ascii="楷体" w:eastAsia="楷体" w:hAnsi="楷体" w:cs="楷体" w:hint="eastAsia"/>
        </w:rPr>
        <w:t>月定为近视防控宣传月</w:t>
      </w:r>
      <w:r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 w:hint="eastAsia"/>
        </w:rPr>
        <w:t>通过利用广播、宣传栏、健康教育课等形式，开展科学用眼、预防近视等视力保护知识的宣传教育，通过微信宣传等多种形式向家长宣传保护视力、预防近视的知识和方法，指导和督促家长为学生提供有利于视力保护的学习环境、控制学生近距离用眼时间</w:t>
      </w:r>
      <w:r>
        <w:rPr>
          <w:rFonts w:ascii="楷体" w:eastAsia="楷体" w:hAnsi="楷体" w:cs="楷体" w:hint="eastAsia"/>
        </w:rPr>
        <w:t>及使用电子产品的时间</w:t>
      </w:r>
      <w:r>
        <w:rPr>
          <w:rFonts w:ascii="楷体" w:eastAsia="楷体" w:hAnsi="楷体" w:cs="楷体" w:hint="eastAsia"/>
        </w:rPr>
        <w:t>。</w:t>
      </w:r>
    </w:p>
    <w:p w:rsidR="00CC1810" w:rsidRDefault="00CC1810">
      <w:pPr>
        <w:pStyle w:val="a3"/>
        <w:spacing w:before="0" w:beforeAutospacing="0" w:after="0" w:afterAutospacing="0" w:line="340" w:lineRule="exact"/>
        <w:rPr>
          <w:rFonts w:cs="Helvetica"/>
          <w:sz w:val="21"/>
          <w:szCs w:val="21"/>
        </w:rPr>
      </w:pPr>
    </w:p>
    <w:p w:rsidR="00CC1810" w:rsidRDefault="00CC1810">
      <w:pPr>
        <w:spacing w:line="340" w:lineRule="exact"/>
        <w:rPr>
          <w:szCs w:val="21"/>
        </w:rPr>
      </w:pPr>
    </w:p>
    <w:p w:rsidR="00CC1810" w:rsidRDefault="00CC1810">
      <w:pPr>
        <w:spacing w:line="340" w:lineRule="exact"/>
        <w:rPr>
          <w:szCs w:val="21"/>
        </w:rPr>
      </w:pPr>
    </w:p>
    <w:p w:rsidR="00CC1810" w:rsidRDefault="00CC1810">
      <w:pPr>
        <w:spacing w:line="340" w:lineRule="exact"/>
        <w:rPr>
          <w:szCs w:val="21"/>
        </w:rPr>
      </w:pPr>
    </w:p>
    <w:p w:rsidR="00CC1810" w:rsidRDefault="00FD121E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  </w:t>
      </w:r>
    </w:p>
    <w:sectPr w:rsidR="00CC1810" w:rsidSect="00CC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2484"/>
    <w:multiLevelType w:val="singleLevel"/>
    <w:tmpl w:val="5E762484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BC45A7"/>
    <w:rsid w:val="00CC1810"/>
    <w:rsid w:val="00FD121E"/>
    <w:rsid w:val="54BC45A7"/>
    <w:rsid w:val="640B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8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18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2020-12-10T03:01:00Z</dcterms:created>
  <dcterms:modified xsi:type="dcterms:W3CDTF">2021-12-14T00:55:00Z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