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EE" w:rsidRDefault="003B144B">
      <w:pPr>
        <w:pStyle w:val="a3"/>
        <w:widowControl/>
        <w:spacing w:before="50" w:beforeAutospacing="0" w:after="50" w:afterAutospacing="0" w:line="360" w:lineRule="auto"/>
        <w:jc w:val="center"/>
        <w:rPr>
          <w:rFonts w:ascii="宋体" w:eastAsia="宋体" w:hAnsi="宋体" w:cs="宋体"/>
          <w:color w:val="000000"/>
          <w:sz w:val="28"/>
          <w:szCs w:val="28"/>
        </w:rPr>
      </w:pPr>
      <w:r>
        <w:rPr>
          <w:rFonts w:ascii="黑体" w:eastAsia="黑体" w:hAnsi="黑体" w:cs="黑体" w:hint="eastAsia"/>
          <w:color w:val="000000"/>
          <w:spacing w:val="-10"/>
          <w:sz w:val="30"/>
          <w:szCs w:val="30"/>
        </w:rPr>
        <w:t>关于开展2022年秋学期新北区中小学生视力筛查工作的通知</w:t>
      </w:r>
    </w:p>
    <w:p w:rsidR="000F76EE" w:rsidRDefault="003B144B">
      <w:pPr>
        <w:pStyle w:val="a3"/>
        <w:widowControl/>
        <w:spacing w:before="50" w:beforeAutospacing="0" w:after="50" w:afterAutospacing="0" w:line="360" w:lineRule="auto"/>
        <w:jc w:val="both"/>
        <w:rPr>
          <w:rFonts w:ascii="宋体" w:eastAsia="宋体" w:hAnsi="宋体" w:cs="宋体"/>
          <w:color w:val="000000"/>
          <w:sz w:val="28"/>
          <w:szCs w:val="28"/>
        </w:rPr>
      </w:pPr>
      <w:r>
        <w:rPr>
          <w:rFonts w:ascii="宋体" w:eastAsia="宋体" w:hAnsi="宋体" w:cs="宋体" w:hint="eastAsia"/>
          <w:color w:val="000000"/>
          <w:sz w:val="28"/>
          <w:szCs w:val="28"/>
        </w:rPr>
        <w:t>各中小学：</w:t>
      </w:r>
    </w:p>
    <w:p w:rsidR="000F76EE" w:rsidRDefault="003B144B">
      <w:pPr>
        <w:pStyle w:val="a3"/>
        <w:widowControl/>
        <w:spacing w:before="50" w:beforeAutospacing="0" w:after="50" w:afterAutospacing="0" w:line="360" w:lineRule="auto"/>
        <w:ind w:firstLineChars="200" w:firstLine="560"/>
        <w:jc w:val="both"/>
        <w:rPr>
          <w:rFonts w:ascii="宋体" w:eastAsia="宋体" w:hAnsi="宋体" w:cs="宋体"/>
          <w:color w:val="000000"/>
          <w:sz w:val="28"/>
          <w:szCs w:val="28"/>
        </w:rPr>
      </w:pPr>
      <w:r>
        <w:rPr>
          <w:rFonts w:ascii="宋体" w:eastAsia="宋体" w:hAnsi="宋体" w:cs="宋体" w:hint="eastAsia"/>
          <w:color w:val="000000"/>
          <w:sz w:val="28"/>
          <w:szCs w:val="28"/>
        </w:rPr>
        <w:t>根据《国家学校体育卫生条件试行基本标准》和省教育厅等八部门《关于做好儿童青少年近视综合防控工作的意见》(苏教体艺[2019]7号)，每年要定期做好在校学生视力健康数据监测，建立学生健康档案。经研究，决定开展2022年秋学期新北区中小学生视力筛查工作，现将有关事项通知如下：</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一、实施单位</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本次视力筛查由政府采购中标单位江苏美克优视智能科技有限公司实施，由常州三院、奔牛医院、春江医院共同完成，美克公司提供筛查系统和筛查设备，各医院提供筛查实施人员。</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二、筛查时间</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视力筛查时间为2022年9月16日—11月15日，具体筛查时间由江苏美克优视智能科技有限公司与各校协商安排。</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三、筛查地点</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各学校。</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四、筛查费用</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费用由</w:t>
      </w:r>
      <w:r w:rsidR="00073A99">
        <w:rPr>
          <w:rFonts w:ascii="宋体" w:eastAsia="宋体" w:hAnsi="宋体" w:cs="宋体" w:hint="eastAsia"/>
          <w:color w:val="000000"/>
          <w:sz w:val="28"/>
          <w:szCs w:val="28"/>
        </w:rPr>
        <w:t>区教育局统一结算</w:t>
      </w:r>
      <w:r>
        <w:rPr>
          <w:rFonts w:ascii="宋体" w:eastAsia="宋体" w:hAnsi="宋体" w:cs="宋体" w:hint="eastAsia"/>
          <w:color w:val="000000"/>
          <w:sz w:val="28"/>
          <w:szCs w:val="28"/>
        </w:rPr>
        <w:t>（不含民办学校）。</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五、工作要求</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1、组织要求</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各中小学务必高度重视，积极配合，做好工作方案和相关准备，严密组织，妥善安排。要确定工作联系人1名，负责视力筛查工作的具体协调，配合视力筛查单位做好到校筛查现场组织、后勤保障等工作。要对学生加强安全教育、纪律教育和疫情防控相关教育，确保视力筛查工作安全有序进行。要严格落实各项防疫要求，学生戴好口罩间隔一米排队等候；对进校人员严格执行测体温、亮行程卡、扫场所码（查验48小时核酸报告）和登记制度，并全程规范佩戴口罩。</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2、准备工作</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（1）建议学校提供开阔的筛查场地（体育场馆或至少两间大教室），一楼为佳（筛查设备较多、较重；需要有电源）。</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（2）由于佩戴角膜塑形镜学生，眼科检查项目有所不同。需请各班主任提前告知学生，该部分学生单独列队，在筛查现场提醒筛查人员。</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3）美克公司根据各校上学期提供的学生基础信息，会准备好纸质版二维码，需要学校提前发给每位学生，张贴于体检表右上角（或左上角）。如有人员变动，可提前报备美克公司，联系人：刘一跃，18662276783，邮箱：289606210@qq.com。</w:t>
      </w:r>
      <w:r w:rsidR="003779D3" w:rsidRPr="003779D3">
        <w:rPr>
          <w:rFonts w:ascii="宋体" w:eastAsia="宋体" w:hAnsi="宋体" w:cs="宋体" w:hint="eastAsia"/>
          <w:b/>
          <w:color w:val="000000"/>
          <w:sz w:val="28"/>
          <w:szCs w:val="28"/>
        </w:rPr>
        <w:t>学校应与美克公司签订学生信息保密协议，确保学生信息安全。</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（4）筛查当天请学校负责老师维持秩序，合理安排进度。标准的筛查队伍，一个班级检查时间约为8-10分钟。</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t>（5）如方便，</w:t>
      </w:r>
      <w:r w:rsidR="00A36182">
        <w:rPr>
          <w:rFonts w:ascii="宋体" w:eastAsia="宋体" w:hAnsi="宋体" w:cs="宋体" w:hint="eastAsia"/>
          <w:color w:val="000000"/>
          <w:sz w:val="28"/>
          <w:szCs w:val="28"/>
        </w:rPr>
        <w:t>请</w:t>
      </w:r>
      <w:r>
        <w:rPr>
          <w:rFonts w:ascii="宋体" w:eastAsia="宋体" w:hAnsi="宋体" w:cs="宋体" w:hint="eastAsia"/>
          <w:color w:val="000000"/>
          <w:sz w:val="28"/>
          <w:szCs w:val="28"/>
        </w:rPr>
        <w:t>学校提供医护人员午餐（如食堂外包，美克公司按要求支付费用）</w:t>
      </w:r>
      <w:r w:rsidR="00A36182">
        <w:rPr>
          <w:rFonts w:ascii="宋体" w:eastAsia="宋体" w:hAnsi="宋体" w:cs="宋体" w:hint="eastAsia"/>
          <w:color w:val="000000"/>
          <w:sz w:val="28"/>
          <w:szCs w:val="28"/>
        </w:rPr>
        <w:t>。</w:t>
      </w:r>
    </w:p>
    <w:p w:rsidR="000F76EE" w:rsidRDefault="003B144B">
      <w:pPr>
        <w:pStyle w:val="a3"/>
        <w:widowControl/>
        <w:spacing w:before="50" w:beforeAutospacing="0" w:after="50" w:afterAutospacing="0" w:line="360" w:lineRule="auto"/>
        <w:ind w:firstLine="410"/>
        <w:jc w:val="both"/>
        <w:rPr>
          <w:rFonts w:ascii="宋体" w:eastAsia="宋体" w:hAnsi="宋体" w:cs="宋体"/>
          <w:color w:val="000000"/>
          <w:sz w:val="28"/>
          <w:szCs w:val="28"/>
        </w:rPr>
      </w:pPr>
      <w:r>
        <w:rPr>
          <w:rFonts w:ascii="宋体" w:eastAsia="宋体" w:hAnsi="宋体" w:cs="宋体" w:hint="eastAsia"/>
          <w:color w:val="000000"/>
          <w:sz w:val="28"/>
          <w:szCs w:val="28"/>
        </w:rPr>
        <w:lastRenderedPageBreak/>
        <w:t>六、结果运用</w:t>
      </w:r>
    </w:p>
    <w:p w:rsidR="000F76EE" w:rsidRDefault="003B144B">
      <w:pPr>
        <w:pStyle w:val="a3"/>
        <w:widowControl/>
        <w:spacing w:before="50" w:beforeAutospacing="0" w:after="50" w:afterAutospacing="0" w:line="360" w:lineRule="auto"/>
        <w:ind w:firstLine="410"/>
        <w:rPr>
          <w:rFonts w:ascii="宋体" w:eastAsia="宋体" w:hAnsi="宋体" w:cs="宋体"/>
          <w:color w:val="000000"/>
          <w:sz w:val="28"/>
          <w:szCs w:val="28"/>
        </w:rPr>
      </w:pPr>
      <w:r>
        <w:rPr>
          <w:rFonts w:ascii="宋体" w:eastAsia="宋体" w:hAnsi="宋体" w:cs="宋体" w:hint="eastAsia"/>
          <w:color w:val="000000"/>
          <w:sz w:val="28"/>
          <w:szCs w:val="28"/>
        </w:rPr>
        <w:t>视力筛查结束后，应及时更新学生视力健康档案，</w:t>
      </w:r>
      <w:r w:rsidRPr="00A36182">
        <w:rPr>
          <w:rFonts w:ascii="宋体" w:eastAsia="宋体" w:hAnsi="宋体" w:cs="宋体" w:hint="eastAsia"/>
          <w:b/>
          <w:color w:val="000000"/>
          <w:sz w:val="28"/>
          <w:szCs w:val="28"/>
        </w:rPr>
        <w:t>并将筛查结果告知学生家长</w:t>
      </w:r>
      <w:r w:rsidR="0098694C">
        <w:rPr>
          <w:rFonts w:ascii="宋体" w:eastAsia="宋体" w:hAnsi="宋体" w:cs="宋体" w:hint="eastAsia"/>
          <w:b/>
          <w:color w:val="000000"/>
          <w:sz w:val="28"/>
          <w:szCs w:val="28"/>
        </w:rPr>
        <w:t>（格式见附件）</w:t>
      </w:r>
      <w:r w:rsidRPr="00A36182">
        <w:rPr>
          <w:rFonts w:ascii="宋体" w:eastAsia="宋体" w:hAnsi="宋体" w:cs="宋体" w:hint="eastAsia"/>
          <w:b/>
          <w:color w:val="000000"/>
          <w:sz w:val="28"/>
          <w:szCs w:val="28"/>
        </w:rPr>
        <w:t>，提醒家长根据孩子视力情况采取有效的应对措施。</w:t>
      </w:r>
      <w:r>
        <w:rPr>
          <w:rFonts w:ascii="宋体" w:eastAsia="宋体" w:hAnsi="宋体" w:cs="宋体" w:hint="eastAsia"/>
          <w:color w:val="000000"/>
          <w:sz w:val="28"/>
          <w:szCs w:val="28"/>
        </w:rPr>
        <w:t>学校应对本校学生视力筛查报告进行分析，发现共性问题，研判存在问题，对学生视力健康进行综合干预。</w:t>
      </w:r>
      <w:bookmarkStart w:id="0" w:name="_GoBack"/>
      <w:bookmarkEnd w:id="0"/>
    </w:p>
    <w:p w:rsidR="003779D3" w:rsidRDefault="003779D3">
      <w:pPr>
        <w:pStyle w:val="a3"/>
        <w:widowControl/>
        <w:spacing w:before="50" w:beforeAutospacing="0" w:after="50" w:afterAutospacing="0" w:line="360" w:lineRule="auto"/>
        <w:ind w:firstLine="410"/>
        <w:rPr>
          <w:rFonts w:ascii="宋体" w:eastAsia="宋体" w:hAnsi="宋体" w:cs="宋体"/>
          <w:color w:val="000000"/>
          <w:sz w:val="28"/>
          <w:szCs w:val="28"/>
        </w:rPr>
      </w:pPr>
      <w:r>
        <w:rPr>
          <w:rFonts w:ascii="宋体" w:eastAsia="宋体" w:hAnsi="宋体" w:cs="宋体" w:hint="eastAsia"/>
          <w:color w:val="000000"/>
          <w:sz w:val="28"/>
          <w:szCs w:val="28"/>
        </w:rPr>
        <w:t>七、其他要求</w:t>
      </w:r>
    </w:p>
    <w:p w:rsidR="003779D3" w:rsidRPr="003779D3" w:rsidRDefault="003779D3" w:rsidP="003779D3">
      <w:pPr>
        <w:ind w:firstLineChars="200" w:firstLine="560"/>
        <w:rPr>
          <w:sz w:val="28"/>
          <w:szCs w:val="36"/>
        </w:rPr>
      </w:pPr>
      <w:r>
        <w:rPr>
          <w:rFonts w:hint="eastAsia"/>
          <w:sz w:val="28"/>
          <w:szCs w:val="36"/>
        </w:rPr>
        <w:t>所有进校视力筛查人员，应认真落实相关疫情防控要求，进校时持</w:t>
      </w:r>
      <w:r w:rsidRPr="003779D3">
        <w:rPr>
          <w:rFonts w:hint="eastAsia"/>
          <w:sz w:val="28"/>
          <w:szCs w:val="36"/>
        </w:rPr>
        <w:t>48</w:t>
      </w:r>
      <w:r w:rsidRPr="003779D3">
        <w:rPr>
          <w:rFonts w:hint="eastAsia"/>
          <w:sz w:val="28"/>
          <w:szCs w:val="36"/>
        </w:rPr>
        <w:t>小时核酸</w:t>
      </w:r>
      <w:r>
        <w:rPr>
          <w:rFonts w:hint="eastAsia"/>
          <w:sz w:val="28"/>
          <w:szCs w:val="36"/>
        </w:rPr>
        <w:t>阴性报告，</w:t>
      </w:r>
      <w:r w:rsidRPr="003779D3">
        <w:rPr>
          <w:rFonts w:hint="eastAsia"/>
          <w:sz w:val="28"/>
          <w:szCs w:val="36"/>
        </w:rPr>
        <w:t>扫场所码</w:t>
      </w:r>
      <w:r>
        <w:rPr>
          <w:rFonts w:hint="eastAsia"/>
          <w:sz w:val="28"/>
          <w:szCs w:val="36"/>
        </w:rPr>
        <w:t>、测温</w:t>
      </w:r>
      <w:r w:rsidRPr="003779D3">
        <w:rPr>
          <w:rFonts w:hint="eastAsia"/>
          <w:sz w:val="28"/>
          <w:szCs w:val="36"/>
        </w:rPr>
        <w:t>，行程码无市外行程</w:t>
      </w:r>
      <w:r>
        <w:rPr>
          <w:rFonts w:hint="eastAsia"/>
          <w:sz w:val="28"/>
          <w:szCs w:val="36"/>
        </w:rPr>
        <w:t>，</w:t>
      </w:r>
      <w:r w:rsidRPr="003779D3">
        <w:rPr>
          <w:rFonts w:hint="eastAsia"/>
          <w:sz w:val="28"/>
          <w:szCs w:val="36"/>
        </w:rPr>
        <w:t>体检全程佩戴口罩。</w:t>
      </w:r>
    </w:p>
    <w:p w:rsidR="003779D3" w:rsidRPr="003779D3" w:rsidRDefault="003779D3">
      <w:pPr>
        <w:pStyle w:val="a3"/>
        <w:widowControl/>
        <w:spacing w:before="50" w:beforeAutospacing="0" w:after="50" w:afterAutospacing="0" w:line="360" w:lineRule="auto"/>
        <w:ind w:firstLine="410"/>
        <w:rPr>
          <w:rFonts w:ascii="宋体" w:eastAsia="宋体" w:hAnsi="宋体" w:cs="宋体"/>
          <w:color w:val="000000"/>
          <w:sz w:val="28"/>
          <w:szCs w:val="28"/>
        </w:rPr>
      </w:pPr>
    </w:p>
    <w:p w:rsidR="00A36182" w:rsidRDefault="003B144B">
      <w:pPr>
        <w:pStyle w:val="a3"/>
        <w:widowControl/>
        <w:spacing w:before="50" w:beforeAutospacing="0" w:after="50" w:afterAutospacing="0" w:line="360" w:lineRule="auto"/>
        <w:ind w:firstLine="430"/>
        <w:rPr>
          <w:rFonts w:ascii="宋体" w:eastAsia="宋体" w:hAnsi="宋体" w:cs="宋体"/>
          <w:color w:val="000000"/>
          <w:sz w:val="28"/>
          <w:szCs w:val="28"/>
        </w:rPr>
      </w:pPr>
      <w:r>
        <w:rPr>
          <w:rFonts w:ascii="宋体" w:eastAsia="宋体" w:hAnsi="宋体" w:cs="宋体" w:hint="eastAsia"/>
          <w:color w:val="000000"/>
          <w:sz w:val="28"/>
          <w:szCs w:val="28"/>
        </w:rPr>
        <w:t> </w:t>
      </w:r>
    </w:p>
    <w:p w:rsidR="000F76EE" w:rsidRDefault="003B144B">
      <w:pPr>
        <w:pStyle w:val="a3"/>
        <w:widowControl/>
        <w:spacing w:before="50" w:beforeAutospacing="0" w:after="50" w:afterAutospacing="0" w:line="360" w:lineRule="auto"/>
        <w:ind w:firstLine="430"/>
        <w:jc w:val="right"/>
        <w:rPr>
          <w:rFonts w:ascii="宋体" w:eastAsia="宋体" w:hAnsi="宋体" w:cs="宋体"/>
          <w:color w:val="000000"/>
          <w:sz w:val="28"/>
          <w:szCs w:val="28"/>
        </w:rPr>
      </w:pPr>
      <w:r>
        <w:rPr>
          <w:rFonts w:ascii="宋体" w:eastAsia="宋体" w:hAnsi="宋体" w:cs="宋体" w:hint="eastAsia"/>
          <w:color w:val="000000"/>
          <w:sz w:val="28"/>
          <w:szCs w:val="28"/>
        </w:rPr>
        <w:t>常州国家高新区（新北区）教育局</w:t>
      </w:r>
    </w:p>
    <w:p w:rsidR="000F76EE" w:rsidRDefault="003B144B" w:rsidP="003779D3">
      <w:pPr>
        <w:pStyle w:val="a3"/>
        <w:widowControl/>
        <w:spacing w:before="50" w:beforeAutospacing="0" w:after="50" w:afterAutospacing="0" w:line="360" w:lineRule="auto"/>
        <w:ind w:left="5040" w:hangingChars="1800" w:hanging="5040"/>
        <w:jc w:val="both"/>
        <w:rPr>
          <w:rFonts w:ascii="宋体" w:eastAsia="宋体" w:hAnsi="宋体" w:cs="宋体" w:hint="eastAsia"/>
          <w:color w:val="000000"/>
          <w:sz w:val="28"/>
          <w:szCs w:val="28"/>
        </w:rPr>
      </w:pPr>
      <w:r>
        <w:rPr>
          <w:rFonts w:ascii="宋体" w:eastAsia="宋体" w:hAnsi="宋体" w:cs="宋体" w:hint="eastAsia"/>
          <w:color w:val="000000"/>
          <w:sz w:val="28"/>
          <w:szCs w:val="28"/>
        </w:rPr>
        <w:t>                        2022年9月8日</w:t>
      </w: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color w:val="000000"/>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hint="eastAsia"/>
          <w:sz w:val="28"/>
          <w:szCs w:val="28"/>
        </w:rPr>
      </w:pPr>
    </w:p>
    <w:p w:rsidR="0098694C" w:rsidRDefault="0098694C" w:rsidP="0098694C">
      <w:pPr>
        <w:ind w:firstLine="283"/>
        <w:jc w:val="left"/>
      </w:pPr>
      <w:r>
        <w:rPr>
          <w:rFonts w:hint="eastAsia"/>
        </w:rPr>
        <w:lastRenderedPageBreak/>
        <w:t>附件：</w:t>
      </w:r>
    </w:p>
    <w:p w:rsidR="0098694C" w:rsidRDefault="0098694C" w:rsidP="0098694C">
      <w:pPr>
        <w:pStyle w:val="Default"/>
        <w:jc w:val="center"/>
        <w:rPr>
          <w:b/>
          <w:bCs/>
          <w:sz w:val="44"/>
          <w:szCs w:val="44"/>
        </w:rPr>
      </w:pPr>
      <w:r>
        <w:rPr>
          <w:rFonts w:hint="eastAsia"/>
          <w:b/>
          <w:bCs/>
          <w:sz w:val="44"/>
          <w:szCs w:val="44"/>
        </w:rPr>
        <w:t>学生视力筛查结果告知书</w:t>
      </w:r>
    </w:p>
    <w:p w:rsidR="0098694C" w:rsidRDefault="0098694C" w:rsidP="0098694C">
      <w:pPr>
        <w:pStyle w:val="Default"/>
        <w:jc w:val="center"/>
        <w:rPr>
          <w:b/>
          <w:bCs/>
          <w:sz w:val="44"/>
          <w:szCs w:val="44"/>
        </w:rPr>
      </w:pPr>
    </w:p>
    <w:p w:rsidR="0098694C" w:rsidRDefault="0098694C" w:rsidP="0098694C">
      <w:pPr>
        <w:pStyle w:val="Default"/>
        <w:spacing w:line="600" w:lineRule="exact"/>
      </w:pPr>
      <w:r>
        <w:rPr>
          <w:rFonts w:hint="eastAsia"/>
          <w:u w:val="single"/>
        </w:rPr>
        <w:t xml:space="preserve">         </w:t>
      </w:r>
      <w:r>
        <w:rPr>
          <w:rFonts w:hint="eastAsia"/>
        </w:rPr>
        <w:t>同学家长：</w:t>
      </w:r>
    </w:p>
    <w:p w:rsidR="0098694C" w:rsidRDefault="0098694C" w:rsidP="0098694C">
      <w:pPr>
        <w:pStyle w:val="Default"/>
        <w:spacing w:line="600" w:lineRule="exact"/>
        <w:ind w:firstLineChars="350" w:firstLine="840"/>
      </w:pPr>
      <w:r>
        <w:rPr>
          <w:rFonts w:hint="eastAsia"/>
        </w:rPr>
        <w:t>您好！经视力和屈光筛查，您孩子的视力检测结果初步判断为：</w:t>
      </w:r>
    </w:p>
    <w:p w:rsidR="0098694C" w:rsidRDefault="0098694C" w:rsidP="0098694C">
      <w:pPr>
        <w:pStyle w:val="Default"/>
        <w:spacing w:line="600" w:lineRule="exact"/>
        <w:ind w:leftChars="168" w:left="353" w:firstLineChars="200" w:firstLine="480"/>
      </w:pPr>
      <w:r>
        <w:rPr>
          <w:rFonts w:hint="eastAsia"/>
        </w:rPr>
        <w:t>□</w:t>
      </w:r>
      <w:r>
        <w:t>裸眼远视力</w:t>
      </w:r>
      <w:r>
        <w:t>≥</w:t>
      </w:r>
      <w:r>
        <w:t>4.9，目前尚无近视高危因素。</w:t>
      </w:r>
    </w:p>
    <w:p w:rsidR="0098694C" w:rsidRDefault="0098694C" w:rsidP="0098694C">
      <w:pPr>
        <w:pStyle w:val="Default"/>
        <w:spacing w:line="600" w:lineRule="exact"/>
        <w:ind w:leftChars="168" w:left="353" w:firstLineChars="200" w:firstLine="480"/>
      </w:pPr>
      <w:r>
        <w:rPr>
          <w:rFonts w:hint="eastAsia"/>
        </w:rPr>
        <w:t>□</w:t>
      </w:r>
      <w:r>
        <w:t>裸眼远视力</w:t>
      </w:r>
      <w:r>
        <w:t>≥</w:t>
      </w:r>
      <w:r>
        <w:t>4.9，可能存在近视高危因素。建议：</w:t>
      </w:r>
      <w:r>
        <w:rPr>
          <w:rFonts w:hint="eastAsia"/>
        </w:rPr>
        <w:t>（</w:t>
      </w:r>
      <w:r>
        <w:t>1）严格注意用眼卫生 ；</w:t>
      </w:r>
      <w:r>
        <w:rPr>
          <w:rFonts w:hint="eastAsia"/>
        </w:rPr>
        <w:t>（</w:t>
      </w:r>
      <w:r>
        <w:t>2）到医疗机构接受检查了解是否</w:t>
      </w:r>
      <w:r>
        <w:rPr>
          <w:rFonts w:hint="eastAsia"/>
        </w:rPr>
        <w:t>可能发展为近视。</w:t>
      </w:r>
    </w:p>
    <w:p w:rsidR="0098694C" w:rsidRDefault="0098694C" w:rsidP="0098694C">
      <w:pPr>
        <w:pStyle w:val="Default"/>
        <w:spacing w:line="600" w:lineRule="exact"/>
        <w:ind w:leftChars="168" w:left="353" w:firstLineChars="200" w:firstLine="480"/>
      </w:pPr>
      <w:r>
        <w:rPr>
          <w:rFonts w:hint="eastAsia"/>
        </w:rPr>
        <w:t>□</w:t>
      </w:r>
      <w:r>
        <w:t>裸眼远视力下降，视功能可能异常</w:t>
      </w:r>
      <w:r>
        <w:rPr>
          <w:rFonts w:hint="eastAsia"/>
        </w:rPr>
        <w:t>或</w:t>
      </w:r>
      <w:r>
        <w:t>屈光不正筛查阳性。</w:t>
      </w:r>
      <w:r>
        <w:rPr>
          <w:rFonts w:hint="eastAsia"/>
        </w:rPr>
        <w:t>建议；请到医疗机构接受检查，明确诊断并及时采取措施。</w:t>
      </w:r>
    </w:p>
    <w:p w:rsidR="0098694C" w:rsidRDefault="0098694C" w:rsidP="0098694C">
      <w:pPr>
        <w:pStyle w:val="Default"/>
        <w:spacing w:line="600" w:lineRule="exact"/>
        <w:ind w:leftChars="168" w:left="353" w:firstLineChars="200" w:firstLine="480"/>
      </w:pPr>
      <w:r>
        <w:rPr>
          <w:rFonts w:hint="eastAsia"/>
        </w:rPr>
        <w:t>□裸眼远视力下</w:t>
      </w:r>
      <w:r>
        <w:t>降，戴镜远视力</w:t>
      </w:r>
      <w:r>
        <w:t>≥</w:t>
      </w:r>
      <w:r>
        <w:t>4.9。建议：请 3 个月或半年 1 次检查裸眼视力和戴镜</w:t>
      </w:r>
      <w:r>
        <w:rPr>
          <w:rFonts w:hint="eastAsia"/>
        </w:rPr>
        <w:t>视力。</w:t>
      </w:r>
    </w:p>
    <w:p w:rsidR="0098694C" w:rsidRDefault="0098694C" w:rsidP="0098694C">
      <w:pPr>
        <w:pStyle w:val="Default"/>
        <w:spacing w:line="600" w:lineRule="exact"/>
        <w:ind w:leftChars="168" w:left="353" w:firstLineChars="200" w:firstLine="480"/>
      </w:pPr>
      <w:r>
        <w:rPr>
          <w:rFonts w:hint="eastAsia"/>
        </w:rPr>
        <w:t>□</w:t>
      </w:r>
      <w:r>
        <w:t>裸眼远视力下降，戴镜远视力下降。建议：请及时到</w:t>
      </w:r>
      <w:r>
        <w:rPr>
          <w:rFonts w:hint="eastAsia"/>
        </w:rPr>
        <w:t>医疗机构复查。</w:t>
      </w:r>
    </w:p>
    <w:p w:rsidR="0098694C" w:rsidRDefault="0098694C" w:rsidP="0098694C">
      <w:pPr>
        <w:pStyle w:val="Default"/>
        <w:spacing w:line="600" w:lineRule="exact"/>
        <w:ind w:leftChars="168" w:left="353" w:firstLineChars="200" w:firstLine="480"/>
        <w:rPr>
          <w:color w:val="auto"/>
          <w:u w:val="single"/>
        </w:rPr>
      </w:pPr>
      <w:r>
        <w:rPr>
          <w:rFonts w:hint="eastAsia"/>
          <w:color w:val="auto"/>
          <w:u w:val="single"/>
        </w:rPr>
        <w:t>本次筛查结果不具有诊断意义，应到具备有效的医疗机构执业许可证的医疗机构进一步检查以确诊。</w:t>
      </w:r>
    </w:p>
    <w:p w:rsidR="0098694C" w:rsidRDefault="0098694C" w:rsidP="0098694C">
      <w:pPr>
        <w:pStyle w:val="Default"/>
        <w:spacing w:line="600" w:lineRule="exact"/>
        <w:ind w:leftChars="168" w:left="353" w:firstLineChars="200" w:firstLine="480"/>
        <w:rPr>
          <w:color w:val="auto"/>
          <w:u w:val="single"/>
        </w:rPr>
      </w:pPr>
      <w:r>
        <w:rPr>
          <w:rFonts w:hint="eastAsia"/>
          <w:color w:val="auto"/>
        </w:rPr>
        <w:t>筛查医院：</w:t>
      </w:r>
    </w:p>
    <w:p w:rsidR="0098694C" w:rsidRDefault="0098694C" w:rsidP="0098694C">
      <w:pPr>
        <w:pStyle w:val="Default"/>
        <w:spacing w:line="600" w:lineRule="exact"/>
        <w:jc w:val="right"/>
      </w:pPr>
    </w:p>
    <w:p w:rsidR="0098694C" w:rsidRDefault="0098694C" w:rsidP="0098694C">
      <w:pPr>
        <w:pStyle w:val="Default"/>
        <w:spacing w:line="600" w:lineRule="exact"/>
        <w:ind w:right="120"/>
        <w:jc w:val="right"/>
        <w:rPr>
          <w:color w:val="auto"/>
        </w:rPr>
      </w:pPr>
      <w:r>
        <w:rPr>
          <w:rFonts w:hint="eastAsia"/>
          <w:color w:val="auto"/>
        </w:rPr>
        <w:t>*** 学校</w:t>
      </w:r>
    </w:p>
    <w:p w:rsidR="0098694C" w:rsidRDefault="0098694C" w:rsidP="0098694C">
      <w:pPr>
        <w:pStyle w:val="Default"/>
        <w:spacing w:line="600" w:lineRule="exact"/>
        <w:ind w:leftChars="168" w:left="353" w:firstLineChars="200" w:firstLine="480"/>
        <w:jc w:val="right"/>
      </w:pPr>
      <w:r>
        <w:rPr>
          <w:rFonts w:hint="eastAsia"/>
        </w:rPr>
        <w:t>2022年*月*日</w:t>
      </w:r>
    </w:p>
    <w:p w:rsidR="0098694C" w:rsidRDefault="0098694C" w:rsidP="0098694C">
      <w:pPr>
        <w:jc w:val="left"/>
      </w:pPr>
    </w:p>
    <w:p w:rsidR="0098694C" w:rsidRDefault="0098694C" w:rsidP="003779D3">
      <w:pPr>
        <w:pStyle w:val="a3"/>
        <w:widowControl/>
        <w:spacing w:before="50" w:beforeAutospacing="0" w:after="50" w:afterAutospacing="0" w:line="360" w:lineRule="auto"/>
        <w:ind w:left="5040" w:hangingChars="1800" w:hanging="5040"/>
        <w:jc w:val="both"/>
        <w:rPr>
          <w:rFonts w:ascii="宋体" w:eastAsia="宋体" w:hAnsi="宋体" w:cs="宋体"/>
          <w:sz w:val="28"/>
          <w:szCs w:val="28"/>
        </w:rPr>
      </w:pPr>
    </w:p>
    <w:sectPr w:rsidR="0098694C" w:rsidSect="000F76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D0" w:rsidRDefault="007D25D0" w:rsidP="00A36182">
      <w:r>
        <w:separator/>
      </w:r>
    </w:p>
  </w:endnote>
  <w:endnote w:type="continuationSeparator" w:id="1">
    <w:p w:rsidR="007D25D0" w:rsidRDefault="007D25D0" w:rsidP="00A3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D0" w:rsidRDefault="007D25D0" w:rsidP="00A36182">
      <w:r>
        <w:separator/>
      </w:r>
    </w:p>
  </w:footnote>
  <w:footnote w:type="continuationSeparator" w:id="1">
    <w:p w:rsidR="007D25D0" w:rsidRDefault="007D25D0" w:rsidP="00A361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I1OGNlYWZjNGQ5ZmE3MTI4OTI0N2I4ZGE0NDMxYTYifQ=="/>
  </w:docVars>
  <w:rsids>
    <w:rsidRoot w:val="000F76EE"/>
    <w:rsid w:val="00073A99"/>
    <w:rsid w:val="000F76EE"/>
    <w:rsid w:val="003779D3"/>
    <w:rsid w:val="003B144B"/>
    <w:rsid w:val="007D25D0"/>
    <w:rsid w:val="007D4608"/>
    <w:rsid w:val="00943366"/>
    <w:rsid w:val="0098694C"/>
    <w:rsid w:val="00A36182"/>
    <w:rsid w:val="2D703E60"/>
    <w:rsid w:val="3DFE5FD2"/>
    <w:rsid w:val="42A3601D"/>
    <w:rsid w:val="510435FF"/>
    <w:rsid w:val="701B3F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6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F76EE"/>
    <w:pPr>
      <w:spacing w:beforeAutospacing="1" w:afterAutospacing="1"/>
      <w:jc w:val="left"/>
    </w:pPr>
    <w:rPr>
      <w:rFonts w:cs="Times New Roman"/>
      <w:kern w:val="0"/>
      <w:sz w:val="24"/>
    </w:rPr>
  </w:style>
  <w:style w:type="paragraph" w:styleId="a4">
    <w:name w:val="header"/>
    <w:basedOn w:val="a"/>
    <w:link w:val="Char"/>
    <w:rsid w:val="00A36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36182"/>
    <w:rPr>
      <w:rFonts w:asciiTheme="minorHAnsi" w:eastAsiaTheme="minorEastAsia" w:hAnsiTheme="minorHAnsi" w:cstheme="minorBidi"/>
      <w:kern w:val="2"/>
      <w:sz w:val="18"/>
      <w:szCs w:val="18"/>
    </w:rPr>
  </w:style>
  <w:style w:type="paragraph" w:styleId="a5">
    <w:name w:val="footer"/>
    <w:basedOn w:val="a"/>
    <w:link w:val="Char0"/>
    <w:rsid w:val="00A36182"/>
    <w:pPr>
      <w:tabs>
        <w:tab w:val="center" w:pos="4153"/>
        <w:tab w:val="right" w:pos="8306"/>
      </w:tabs>
      <w:snapToGrid w:val="0"/>
      <w:jc w:val="left"/>
    </w:pPr>
    <w:rPr>
      <w:sz w:val="18"/>
      <w:szCs w:val="18"/>
    </w:rPr>
  </w:style>
  <w:style w:type="character" w:customStyle="1" w:styleId="Char0">
    <w:name w:val="页脚 Char"/>
    <w:basedOn w:val="a0"/>
    <w:link w:val="a5"/>
    <w:rsid w:val="00A36182"/>
    <w:rPr>
      <w:rFonts w:asciiTheme="minorHAnsi" w:eastAsiaTheme="minorEastAsia" w:hAnsiTheme="minorHAnsi" w:cstheme="minorBidi"/>
      <w:kern w:val="2"/>
      <w:sz w:val="18"/>
      <w:szCs w:val="18"/>
    </w:rPr>
  </w:style>
  <w:style w:type="paragraph" w:styleId="a6">
    <w:name w:val="Date"/>
    <w:basedOn w:val="a"/>
    <w:next w:val="a"/>
    <w:link w:val="Char1"/>
    <w:rsid w:val="0098694C"/>
    <w:pPr>
      <w:ind w:leftChars="2500" w:left="100"/>
    </w:pPr>
  </w:style>
  <w:style w:type="character" w:customStyle="1" w:styleId="Char1">
    <w:name w:val="日期 Char"/>
    <w:basedOn w:val="a0"/>
    <w:link w:val="a6"/>
    <w:rsid w:val="0098694C"/>
    <w:rPr>
      <w:rFonts w:asciiTheme="minorHAnsi" w:eastAsiaTheme="minorEastAsia" w:hAnsiTheme="minorHAnsi" w:cstheme="minorBidi"/>
      <w:kern w:val="2"/>
      <w:sz w:val="21"/>
      <w:szCs w:val="24"/>
    </w:rPr>
  </w:style>
  <w:style w:type="paragraph" w:customStyle="1" w:styleId="Default">
    <w:name w:val="Default"/>
    <w:qFormat/>
    <w:rsid w:val="0098694C"/>
    <w:pPr>
      <w:widowControl w:val="0"/>
      <w:autoSpaceDE w:val="0"/>
      <w:autoSpaceDN w:val="0"/>
      <w:adjustRightInd w:val="0"/>
    </w:pPr>
    <w:rPr>
      <w:rFonts w:ascii="宋体" w:hAnsi="等线"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231</Words>
  <Characters>1322</Characters>
  <Application>Microsoft Office Word</Application>
  <DocSecurity>0</DocSecurity>
  <Lines>11</Lines>
  <Paragraphs>3</Paragraphs>
  <ScaleCrop>false</ScaleCrop>
  <Company>Microsoft</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7</cp:revision>
  <dcterms:created xsi:type="dcterms:W3CDTF">2022-09-06T06:46:00Z</dcterms:created>
  <dcterms:modified xsi:type="dcterms:W3CDTF">2022-09-08T09:26:00Z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0EA2543BE8B54BD68B06B08802BFEA79</vt:lpwstr>
  </property>
</Properties>
</file>