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47" w:firstLineChars="345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龙虎塘实验小学2021年秋学期教师课务安排</w:t>
      </w:r>
    </w:p>
    <w:p>
      <w:pPr>
        <w:ind w:firstLine="711" w:firstLineChars="295"/>
        <w:jc w:val="left"/>
        <w:rPr>
          <w:rFonts w:ascii="黑体" w:hAnsi="黑体" w:eastAsia="黑体"/>
          <w:b/>
          <w:sz w:val="24"/>
          <w:szCs w:val="24"/>
        </w:rPr>
      </w:pPr>
    </w:p>
    <w:tbl>
      <w:tblPr>
        <w:tblStyle w:val="5"/>
        <w:tblW w:w="14587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790"/>
        <w:gridCol w:w="1896"/>
        <w:gridCol w:w="2011"/>
        <w:gridCol w:w="2025"/>
        <w:gridCol w:w="2701"/>
        <w:gridCol w:w="1829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</w:tcPr>
          <w:p>
            <w:pPr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年级</w:t>
            </w:r>
          </w:p>
        </w:tc>
        <w:tc>
          <w:tcPr>
            <w:tcW w:w="790" w:type="dxa"/>
          </w:tcPr>
          <w:p>
            <w:pPr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班级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语</w:t>
            </w:r>
          </w:p>
        </w:tc>
        <w:tc>
          <w:tcPr>
            <w:tcW w:w="2011" w:type="dxa"/>
          </w:tcPr>
          <w:p>
            <w:pPr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数</w:t>
            </w:r>
          </w:p>
        </w:tc>
        <w:tc>
          <w:tcPr>
            <w:tcW w:w="2025" w:type="dxa"/>
          </w:tcPr>
          <w:p>
            <w:pPr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英</w:t>
            </w:r>
          </w:p>
        </w:tc>
        <w:tc>
          <w:tcPr>
            <w:tcW w:w="2701" w:type="dxa"/>
          </w:tcPr>
          <w:p>
            <w:pPr>
              <w:ind w:firstLine="354" w:firstLineChars="98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综合学科</w:t>
            </w:r>
          </w:p>
        </w:tc>
        <w:tc>
          <w:tcPr>
            <w:tcW w:w="1829" w:type="dxa"/>
          </w:tcPr>
          <w:p>
            <w:pPr>
              <w:ind w:firstLine="354" w:firstLineChars="98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班主任</w:t>
            </w:r>
          </w:p>
        </w:tc>
        <w:tc>
          <w:tcPr>
            <w:tcW w:w="1829" w:type="dxa"/>
          </w:tcPr>
          <w:p>
            <w:pPr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一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马云虹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蒋红香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严吉娜</w:t>
            </w:r>
            <w:r>
              <w:rPr>
                <w:rFonts w:hint="eastAsia" w:ascii="宋体" w:hAnsi="宋体" w:eastAsia="宋体" w:cs="宋体"/>
                <w:szCs w:val="21"/>
              </w:rPr>
              <w:t>、黄昊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体育：莫雷、王东、张敏敏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美术：马丹、焦鑫坪、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严紫君</w:t>
            </w:r>
          </w:p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严紫君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马云虹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莫雷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孙萌萌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蒋红香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孙萌萌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蒋红香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黄鹊（年级组长）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徐建平（教研组长）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黄鹊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沈克芳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徐建平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沈克芳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马丹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岳仁雯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丁宁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岳仁雯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王波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丁宁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王波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焦鑫坪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孙春凤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杨丹柯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孙春凤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杨丹柯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刘亚妮（教研组长）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杨丹柯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刘亚妮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余璐娇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王依芸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余璐娇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王依芸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张璐瑶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王依芸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张璐瑶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张敏敏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姚丽琳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徐子燕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姚丽琳</w:t>
            </w:r>
          </w:p>
        </w:tc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芮雪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刘娟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徐子燕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刘娟</w:t>
            </w:r>
          </w:p>
        </w:tc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严吉娜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二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李菲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刘红（教研组长）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音乐：邹晶晶、黄昊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体育：薛斌、施佳佳、许凡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美术：马丹、焦鑫坪、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芮雪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芮雪、严紫君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李菲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徐颖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刘红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徐颖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邹晶晶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盛惠娟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王洁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盛惠娟</w:t>
            </w:r>
          </w:p>
        </w:tc>
        <w:tc>
          <w:tcPr>
            <w:tcW w:w="1829" w:type="dxa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严紫君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张芳春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王洁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张芳春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姚炎萍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兰锋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姚炎萍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汤文洁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蔡彩霞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邵新云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蔡彩霞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万杨（教研组长）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兰锋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万杨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兰锋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周莉（年级组长）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邵新云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周莉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邵新云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王瑞雪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李亚兰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王瑞雪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李亚兰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王一帆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李亚兰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王一帆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许扬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陆霞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许扬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施佳佳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万雨晴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陆霞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万雨晴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三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罗丽琴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张振南（教研组长）</w:t>
            </w: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音乐：丁琳、江晓莉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体育：李召兵、顾华杰、石敏鑫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美术：汪祎、蒋一红、周心怡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科学：徐蓉、杨小雨、付蓉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信息：徐妃、钱雨宁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周丹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b/>
                <w:color w:val="1A1A1A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1A1A1A"/>
                <w:szCs w:val="21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胡鑫琪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罗丽琴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张振南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胡鑫琪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张振南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王荧（年级组长）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操锋（教研组长）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汤丽仙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王荧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季静燕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黄天骄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戈舒婷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季静燕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黄天骄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李欣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操锋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戈舒婷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李欣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戈舒婷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徐娴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黄天骄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印莎莎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徐娴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印莎莎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曹颖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吴琰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印莎莎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曹颖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李鑫明（教研组长）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王美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李鑫明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徐晨璐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吴琰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王美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徐晨璐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四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夏虹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符珊珊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朱云</w:t>
            </w: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音乐：谢立群、江晓莉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体育：周雯娟、李召兵、杨志琴、耿怀明、石敏鑫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美术：汪祎、蒋一红、陈丹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科学：滕青林、孙燕芳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信息：施苗苗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符珊珊</w:t>
            </w: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b/>
                <w:color w:val="1A1A1A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巢岭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常桂飞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张嘉俐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张嘉俐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孙燕芳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张兰兰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费安琪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邵文慧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张兰兰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徐钰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孙晓娟（教研组长）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缪一桥（教研组长）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徐钰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徐菁悦（年级组长）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孙晓娟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缪一桥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徐菁悦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缪一桥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陆玉莹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常桂飞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邵文慧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陆玉莹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常桂飞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李带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费安琪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朱云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李带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费安琪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孙洁（教研组长）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汪楠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张嘉俐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孙洁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江晓莉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徐文英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符珊珊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任渊阳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蒋一红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王靓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汪楠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任渊阳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王靓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汪楠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五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陈小红（教研组长）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王宇（教研组长）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杨建萍</w:t>
            </w: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音乐：张馨阳、丁琳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体育：杨志琴、苏波、顾华杰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美术：周心怡、周小燕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科学：杨小雨、付蓉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信息：施苗苗、王银行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陈小红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黄丽娟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沈沛琳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袁学章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黄丽娟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沈沛琳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刘凤娇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朱嘉韵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袁学章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刘凤娇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朱嘉韵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刘皎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张莹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袁丽萍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刘皎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吴科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王宇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袁丽萍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吴科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赵欧亚（年级组长）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朱嘉韵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樊露（教研组长）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赵欧亚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樊露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戴晶晶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薛艳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滕桐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薛艳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杨新艳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张莹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樊露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杨新艳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1506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吴婷婷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沈沛琳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滕桐</w:t>
            </w:r>
          </w:p>
        </w:tc>
        <w:tc>
          <w:tcPr>
            <w:tcW w:w="2701" w:type="dxa"/>
            <w:vMerge w:val="continue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吴婷婷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丁琳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楷体" w:hAnsi="楷体" w:eastAsia="楷体"/>
                <w:b/>
                <w:sz w:val="36"/>
                <w:szCs w:val="36"/>
              </w:rPr>
            </w:pPr>
            <w:r>
              <w:rPr>
                <w:rFonts w:hint="eastAsia" w:ascii="楷体" w:hAnsi="楷体" w:eastAsia="楷体"/>
                <w:b/>
                <w:sz w:val="36"/>
                <w:szCs w:val="36"/>
              </w:rPr>
              <w:t>六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曹洋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梁玲霞（教研组长）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吴霞仙</w:t>
            </w:r>
          </w:p>
        </w:tc>
        <w:tc>
          <w:tcPr>
            <w:tcW w:w="2701" w:type="dxa"/>
            <w:vMerge w:val="restart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音乐：孙妍、张馨阳、谢立群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体育：杨志琴、戴乐、耿怀明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美术：周小燕、陈丹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孙燕芳</w:t>
            </w:r>
            <w:r>
              <w:rPr>
                <w:rFonts w:hint="eastAsia" w:ascii="宋体" w:hAnsi="宋体" w:eastAsia="宋体" w:cs="宋体"/>
                <w:szCs w:val="21"/>
              </w:rPr>
              <w:t>、徐蓉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信息：徐妃、王银行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钱雨宁（年级组长）</w:t>
            </w: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曹洋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梁玲霞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刘杏妹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房永平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蒋洪兴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孙妍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刘杏妹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陈亚兰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邵文雅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蒋洪兴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钱雨宁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万珺逸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岳伟彬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周剑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王如洁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岳伟彬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杨小雨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张玉萍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倪莹芝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沈欣怡（教研组长）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张玉萍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倪莹芝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张彩亚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石秀娟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吴霞仙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张彩亚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石秀娟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钱红霞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罗红岩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莫燕萍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罗红岩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陈丹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姚志娟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颜银敏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沈欣怡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颜银敏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谢立群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戴业鸣（教研组长）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万一琴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王如洁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戴业鸣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周小燕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506" w:type="dxa"/>
            <w:vMerge w:val="continue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790" w:type="dxa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6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潘虹</w:t>
            </w:r>
          </w:p>
        </w:tc>
        <w:tc>
          <w:tcPr>
            <w:tcW w:w="2011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陆永锋</w:t>
            </w:r>
          </w:p>
        </w:tc>
        <w:tc>
          <w:tcPr>
            <w:tcW w:w="2025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莫燕萍</w:t>
            </w:r>
          </w:p>
        </w:tc>
        <w:tc>
          <w:tcPr>
            <w:tcW w:w="2701" w:type="dxa"/>
            <w:vMerge w:val="continue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9" w:type="dxa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潘虹</w:t>
            </w:r>
          </w:p>
        </w:tc>
        <w:tc>
          <w:tcPr>
            <w:tcW w:w="1829" w:type="dxa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高璐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1506" w:type="dxa"/>
          </w:tcPr>
          <w:p>
            <w:pPr>
              <w:jc w:val="left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合计</w:t>
            </w:r>
          </w:p>
        </w:tc>
        <w:tc>
          <w:tcPr>
            <w:tcW w:w="790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 w:val="22"/>
              </w:rPr>
              <w:t>62</w:t>
            </w:r>
          </w:p>
        </w:tc>
        <w:tc>
          <w:tcPr>
            <w:tcW w:w="1896" w:type="dxa"/>
          </w:tcPr>
          <w:p>
            <w:pPr>
              <w:jc w:val="left"/>
              <w:rPr>
                <w:rFonts w:ascii="楷体" w:hAnsi="楷体" w:eastAsia="楷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ind w:firstLine="723" w:firstLineChars="200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2025" w:type="dxa"/>
          </w:tcPr>
          <w:p>
            <w:pPr>
              <w:jc w:val="left"/>
              <w:rPr>
                <w:rFonts w:ascii="楷体" w:hAnsi="楷体" w:eastAsia="楷体"/>
                <w:b/>
                <w:sz w:val="36"/>
                <w:szCs w:val="36"/>
              </w:rPr>
            </w:pPr>
          </w:p>
        </w:tc>
        <w:tc>
          <w:tcPr>
            <w:tcW w:w="2701" w:type="dxa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ind w:firstLine="482" w:firstLineChars="200"/>
        <w:jc w:val="left"/>
        <w:rPr>
          <w:rFonts w:ascii="黑体" w:hAnsi="黑体" w:eastAsia="黑体"/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4D"/>
    <w:rsid w:val="00044B74"/>
    <w:rsid w:val="00046419"/>
    <w:rsid w:val="0007365A"/>
    <w:rsid w:val="000A01D6"/>
    <w:rsid w:val="000B5AAA"/>
    <w:rsid w:val="000C0442"/>
    <w:rsid w:val="000C4027"/>
    <w:rsid w:val="000C4345"/>
    <w:rsid w:val="000C62AC"/>
    <w:rsid w:val="000D5B08"/>
    <w:rsid w:val="000E6549"/>
    <w:rsid w:val="000F11FC"/>
    <w:rsid w:val="000F1FBB"/>
    <w:rsid w:val="000F3FC9"/>
    <w:rsid w:val="000F7065"/>
    <w:rsid w:val="00100540"/>
    <w:rsid w:val="00100D0E"/>
    <w:rsid w:val="00105971"/>
    <w:rsid w:val="0011750C"/>
    <w:rsid w:val="001325B8"/>
    <w:rsid w:val="00156753"/>
    <w:rsid w:val="00182987"/>
    <w:rsid w:val="001B371D"/>
    <w:rsid w:val="001C46AF"/>
    <w:rsid w:val="001E25A6"/>
    <w:rsid w:val="001E3329"/>
    <w:rsid w:val="001F475D"/>
    <w:rsid w:val="001F5ABB"/>
    <w:rsid w:val="00205569"/>
    <w:rsid w:val="00227944"/>
    <w:rsid w:val="00231575"/>
    <w:rsid w:val="002327D4"/>
    <w:rsid w:val="00240539"/>
    <w:rsid w:val="00242D75"/>
    <w:rsid w:val="00253F8F"/>
    <w:rsid w:val="00256C3D"/>
    <w:rsid w:val="0026134F"/>
    <w:rsid w:val="00262D53"/>
    <w:rsid w:val="0027655F"/>
    <w:rsid w:val="00287F14"/>
    <w:rsid w:val="00290050"/>
    <w:rsid w:val="002A0035"/>
    <w:rsid w:val="002A27BB"/>
    <w:rsid w:val="002A3CAC"/>
    <w:rsid w:val="002A761D"/>
    <w:rsid w:val="002B3076"/>
    <w:rsid w:val="002C386F"/>
    <w:rsid w:val="002D0032"/>
    <w:rsid w:val="002D2DE3"/>
    <w:rsid w:val="002D39F8"/>
    <w:rsid w:val="00314412"/>
    <w:rsid w:val="00314736"/>
    <w:rsid w:val="00334915"/>
    <w:rsid w:val="00336F80"/>
    <w:rsid w:val="0034247E"/>
    <w:rsid w:val="003453B5"/>
    <w:rsid w:val="00353FCB"/>
    <w:rsid w:val="00364639"/>
    <w:rsid w:val="003A0655"/>
    <w:rsid w:val="003A1AFA"/>
    <w:rsid w:val="003A76F4"/>
    <w:rsid w:val="003A7CA1"/>
    <w:rsid w:val="003B2242"/>
    <w:rsid w:val="003B3D2C"/>
    <w:rsid w:val="003B3E7A"/>
    <w:rsid w:val="003B6D4C"/>
    <w:rsid w:val="003B7556"/>
    <w:rsid w:val="003C04CB"/>
    <w:rsid w:val="003F47A3"/>
    <w:rsid w:val="003F6697"/>
    <w:rsid w:val="003F71BC"/>
    <w:rsid w:val="00400454"/>
    <w:rsid w:val="00424E68"/>
    <w:rsid w:val="00433C73"/>
    <w:rsid w:val="00466C25"/>
    <w:rsid w:val="00476763"/>
    <w:rsid w:val="00476F1C"/>
    <w:rsid w:val="004832DA"/>
    <w:rsid w:val="004940F8"/>
    <w:rsid w:val="004A19B4"/>
    <w:rsid w:val="004D444E"/>
    <w:rsid w:val="004E28CB"/>
    <w:rsid w:val="004E2F22"/>
    <w:rsid w:val="005115D3"/>
    <w:rsid w:val="0051483E"/>
    <w:rsid w:val="0051566A"/>
    <w:rsid w:val="0052084E"/>
    <w:rsid w:val="00524BC8"/>
    <w:rsid w:val="005270C0"/>
    <w:rsid w:val="00527645"/>
    <w:rsid w:val="00543BF9"/>
    <w:rsid w:val="005A4D93"/>
    <w:rsid w:val="005C45AA"/>
    <w:rsid w:val="005C58A1"/>
    <w:rsid w:val="005D1055"/>
    <w:rsid w:val="005D6F11"/>
    <w:rsid w:val="005E371A"/>
    <w:rsid w:val="005E7A2A"/>
    <w:rsid w:val="005F407C"/>
    <w:rsid w:val="00602CEC"/>
    <w:rsid w:val="00606600"/>
    <w:rsid w:val="00611F10"/>
    <w:rsid w:val="00664201"/>
    <w:rsid w:val="00664A8C"/>
    <w:rsid w:val="0069000E"/>
    <w:rsid w:val="00691C53"/>
    <w:rsid w:val="0069606C"/>
    <w:rsid w:val="006D6FFC"/>
    <w:rsid w:val="006E1237"/>
    <w:rsid w:val="00701321"/>
    <w:rsid w:val="007145F1"/>
    <w:rsid w:val="007200E5"/>
    <w:rsid w:val="007201C7"/>
    <w:rsid w:val="00721FDA"/>
    <w:rsid w:val="00726C71"/>
    <w:rsid w:val="00734D86"/>
    <w:rsid w:val="00742133"/>
    <w:rsid w:val="00745DEC"/>
    <w:rsid w:val="00753D6C"/>
    <w:rsid w:val="00754EEC"/>
    <w:rsid w:val="00762084"/>
    <w:rsid w:val="00767730"/>
    <w:rsid w:val="0078530A"/>
    <w:rsid w:val="00786F39"/>
    <w:rsid w:val="00794755"/>
    <w:rsid w:val="00794E69"/>
    <w:rsid w:val="007A69F6"/>
    <w:rsid w:val="007B3187"/>
    <w:rsid w:val="007B5195"/>
    <w:rsid w:val="007C1566"/>
    <w:rsid w:val="007D2110"/>
    <w:rsid w:val="007E2A4D"/>
    <w:rsid w:val="007E6E33"/>
    <w:rsid w:val="007F1F40"/>
    <w:rsid w:val="007F20AC"/>
    <w:rsid w:val="007F3575"/>
    <w:rsid w:val="007F5E31"/>
    <w:rsid w:val="00800AE0"/>
    <w:rsid w:val="00813D59"/>
    <w:rsid w:val="0082448C"/>
    <w:rsid w:val="00863E1E"/>
    <w:rsid w:val="008642FC"/>
    <w:rsid w:val="0087409E"/>
    <w:rsid w:val="00887AAF"/>
    <w:rsid w:val="00890472"/>
    <w:rsid w:val="00890540"/>
    <w:rsid w:val="008C54C6"/>
    <w:rsid w:val="008C738C"/>
    <w:rsid w:val="008D254E"/>
    <w:rsid w:val="008F1467"/>
    <w:rsid w:val="0091273E"/>
    <w:rsid w:val="00913499"/>
    <w:rsid w:val="00935777"/>
    <w:rsid w:val="00941DB8"/>
    <w:rsid w:val="009426C2"/>
    <w:rsid w:val="00954A66"/>
    <w:rsid w:val="00961C39"/>
    <w:rsid w:val="00961C98"/>
    <w:rsid w:val="009652E5"/>
    <w:rsid w:val="00967C1D"/>
    <w:rsid w:val="00976002"/>
    <w:rsid w:val="0098310B"/>
    <w:rsid w:val="009B0E39"/>
    <w:rsid w:val="009C2538"/>
    <w:rsid w:val="009D14FD"/>
    <w:rsid w:val="009D323C"/>
    <w:rsid w:val="009E2022"/>
    <w:rsid w:val="009F0A22"/>
    <w:rsid w:val="00A257C1"/>
    <w:rsid w:val="00A46895"/>
    <w:rsid w:val="00A54120"/>
    <w:rsid w:val="00A80C1A"/>
    <w:rsid w:val="00A86380"/>
    <w:rsid w:val="00A93F18"/>
    <w:rsid w:val="00AA4EB1"/>
    <w:rsid w:val="00AC688C"/>
    <w:rsid w:val="00AD06CA"/>
    <w:rsid w:val="00AE0F59"/>
    <w:rsid w:val="00AE360D"/>
    <w:rsid w:val="00AE6503"/>
    <w:rsid w:val="00AF6B56"/>
    <w:rsid w:val="00B223ED"/>
    <w:rsid w:val="00B30B00"/>
    <w:rsid w:val="00B32C7D"/>
    <w:rsid w:val="00B373FC"/>
    <w:rsid w:val="00B54C30"/>
    <w:rsid w:val="00B6167C"/>
    <w:rsid w:val="00BB5237"/>
    <w:rsid w:val="00BB5A5D"/>
    <w:rsid w:val="00BD4B3C"/>
    <w:rsid w:val="00BE0377"/>
    <w:rsid w:val="00BF02C9"/>
    <w:rsid w:val="00BF790A"/>
    <w:rsid w:val="00BF7AF9"/>
    <w:rsid w:val="00C10E15"/>
    <w:rsid w:val="00C13343"/>
    <w:rsid w:val="00C20F10"/>
    <w:rsid w:val="00C336B6"/>
    <w:rsid w:val="00C401A3"/>
    <w:rsid w:val="00C432DB"/>
    <w:rsid w:val="00C72D44"/>
    <w:rsid w:val="00C91FB5"/>
    <w:rsid w:val="00C9477D"/>
    <w:rsid w:val="00CB0AA7"/>
    <w:rsid w:val="00CD7D21"/>
    <w:rsid w:val="00CE0582"/>
    <w:rsid w:val="00CE6A96"/>
    <w:rsid w:val="00CF536A"/>
    <w:rsid w:val="00D25B35"/>
    <w:rsid w:val="00D35365"/>
    <w:rsid w:val="00D353AC"/>
    <w:rsid w:val="00D36851"/>
    <w:rsid w:val="00D41B79"/>
    <w:rsid w:val="00D44D05"/>
    <w:rsid w:val="00D84EB0"/>
    <w:rsid w:val="00D86F9C"/>
    <w:rsid w:val="00D97B6E"/>
    <w:rsid w:val="00DA1540"/>
    <w:rsid w:val="00DA3119"/>
    <w:rsid w:val="00DC7CC4"/>
    <w:rsid w:val="00DD0D94"/>
    <w:rsid w:val="00DE5400"/>
    <w:rsid w:val="00E05100"/>
    <w:rsid w:val="00E119D3"/>
    <w:rsid w:val="00E1617B"/>
    <w:rsid w:val="00E169E8"/>
    <w:rsid w:val="00E17DCA"/>
    <w:rsid w:val="00E41289"/>
    <w:rsid w:val="00E437ED"/>
    <w:rsid w:val="00E60AA5"/>
    <w:rsid w:val="00E81A87"/>
    <w:rsid w:val="00E81E7D"/>
    <w:rsid w:val="00E941DD"/>
    <w:rsid w:val="00EA4345"/>
    <w:rsid w:val="00EA5097"/>
    <w:rsid w:val="00EB356A"/>
    <w:rsid w:val="00EC0EE8"/>
    <w:rsid w:val="00EE7E6D"/>
    <w:rsid w:val="00EF0CE0"/>
    <w:rsid w:val="00EF4AB3"/>
    <w:rsid w:val="00EF660F"/>
    <w:rsid w:val="00EF778F"/>
    <w:rsid w:val="00F23962"/>
    <w:rsid w:val="00F512F3"/>
    <w:rsid w:val="00F533F5"/>
    <w:rsid w:val="00F6070C"/>
    <w:rsid w:val="00F633E6"/>
    <w:rsid w:val="00F868D9"/>
    <w:rsid w:val="00FB5410"/>
    <w:rsid w:val="00FB72E0"/>
    <w:rsid w:val="00FD3DF7"/>
    <w:rsid w:val="00FE7249"/>
    <w:rsid w:val="024B24CC"/>
    <w:rsid w:val="03166841"/>
    <w:rsid w:val="0500322F"/>
    <w:rsid w:val="061367BC"/>
    <w:rsid w:val="091B7208"/>
    <w:rsid w:val="0925371E"/>
    <w:rsid w:val="095E5567"/>
    <w:rsid w:val="0CF0195F"/>
    <w:rsid w:val="0D7B2DCC"/>
    <w:rsid w:val="10C34072"/>
    <w:rsid w:val="137D4017"/>
    <w:rsid w:val="140A6E7E"/>
    <w:rsid w:val="14D4283F"/>
    <w:rsid w:val="14ED267C"/>
    <w:rsid w:val="157A49AC"/>
    <w:rsid w:val="17F11884"/>
    <w:rsid w:val="19126BCC"/>
    <w:rsid w:val="19ED61D4"/>
    <w:rsid w:val="1C0B12B7"/>
    <w:rsid w:val="1C163114"/>
    <w:rsid w:val="1D2B410C"/>
    <w:rsid w:val="1E6A4BF8"/>
    <w:rsid w:val="1FC13C50"/>
    <w:rsid w:val="220611D7"/>
    <w:rsid w:val="26CB3354"/>
    <w:rsid w:val="2AB917A2"/>
    <w:rsid w:val="2B3A7AEA"/>
    <w:rsid w:val="2C2C25C0"/>
    <w:rsid w:val="2C910EF9"/>
    <w:rsid w:val="2D7D4C67"/>
    <w:rsid w:val="2D8A444E"/>
    <w:rsid w:val="2DD76AE3"/>
    <w:rsid w:val="31EE43CD"/>
    <w:rsid w:val="339558A8"/>
    <w:rsid w:val="33D66C39"/>
    <w:rsid w:val="3565108A"/>
    <w:rsid w:val="376E20AF"/>
    <w:rsid w:val="37FF0EEA"/>
    <w:rsid w:val="386E3C9C"/>
    <w:rsid w:val="393E39F3"/>
    <w:rsid w:val="39476E17"/>
    <w:rsid w:val="3CED4161"/>
    <w:rsid w:val="3D8F302B"/>
    <w:rsid w:val="3E7F6310"/>
    <w:rsid w:val="3EDD2CB3"/>
    <w:rsid w:val="41842E9E"/>
    <w:rsid w:val="42A75950"/>
    <w:rsid w:val="43077205"/>
    <w:rsid w:val="44874A3B"/>
    <w:rsid w:val="48F6246D"/>
    <w:rsid w:val="491E182E"/>
    <w:rsid w:val="4A2D3158"/>
    <w:rsid w:val="4A9F3117"/>
    <w:rsid w:val="4B844DF3"/>
    <w:rsid w:val="4D5F53BB"/>
    <w:rsid w:val="4D856419"/>
    <w:rsid w:val="50C37965"/>
    <w:rsid w:val="510265AB"/>
    <w:rsid w:val="51BE5B41"/>
    <w:rsid w:val="545033D7"/>
    <w:rsid w:val="56650ECA"/>
    <w:rsid w:val="57F919B5"/>
    <w:rsid w:val="59B021D9"/>
    <w:rsid w:val="59B033BE"/>
    <w:rsid w:val="5A552D01"/>
    <w:rsid w:val="5B4C5E08"/>
    <w:rsid w:val="5EC56487"/>
    <w:rsid w:val="5F6E2323"/>
    <w:rsid w:val="5F8148B1"/>
    <w:rsid w:val="60721D42"/>
    <w:rsid w:val="617851C7"/>
    <w:rsid w:val="61A97306"/>
    <w:rsid w:val="634B164D"/>
    <w:rsid w:val="666C1A2F"/>
    <w:rsid w:val="66E05250"/>
    <w:rsid w:val="66E96643"/>
    <w:rsid w:val="66EC34C1"/>
    <w:rsid w:val="6A143D94"/>
    <w:rsid w:val="6A147954"/>
    <w:rsid w:val="6A3A1000"/>
    <w:rsid w:val="6C423E1A"/>
    <w:rsid w:val="6CF15EDC"/>
    <w:rsid w:val="6DD007AE"/>
    <w:rsid w:val="6EF12798"/>
    <w:rsid w:val="711A7795"/>
    <w:rsid w:val="71D51E65"/>
    <w:rsid w:val="74263611"/>
    <w:rsid w:val="760B58BA"/>
    <w:rsid w:val="7982144A"/>
    <w:rsid w:val="7A573737"/>
    <w:rsid w:val="7ADC18BB"/>
    <w:rsid w:val="7B37592E"/>
    <w:rsid w:val="7BBB7047"/>
    <w:rsid w:val="7BC17E60"/>
    <w:rsid w:val="7D72007A"/>
    <w:rsid w:val="7E0409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355FFC-021C-41A4-9920-410094B829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287</Words>
  <Characters>1641</Characters>
  <Lines>13</Lines>
  <Paragraphs>3</Paragraphs>
  <TotalTime>3</TotalTime>
  <ScaleCrop>false</ScaleCrop>
  <LinksUpToDate>false</LinksUpToDate>
  <CharactersWithSpaces>1925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2020-07-13T02:32:00Z</dcterms:created>
  <dc:creator>dreamsummit</dc:creator>
  <cp:lastModifiedBy>蘇波</cp:lastModifiedBy>
  <dcterms:modified xsi:type="dcterms:W3CDTF">2021-09-03T02:13:52Z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A41E9AE1D0844156A4AD584DE83B1ED4</vt:lpwstr>
  </property>
</Properties>
</file>