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新蕾初绽放，考核促成长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新教师是学校的新鲜养分，历时两天的新教师培训也已接近尾声。为了新教师们能更快驾驭课堂教学，我校于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8月20日下午在各科室开展了新教师基本功考核展示活动。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本次考核包括钢笔字展示和现场教学两部分，考核小组由顾惠芬校长、吴琴玉副校长、丁小明副校长以及各位骨干教师组成。新教师们都精心准备，各放异彩。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六位新进语文老师呈现了六节各有特色的课堂展示。她们基于文本特点进行了精心的教学设计，大方得体的教态，亲切自信的表达，文质兼美的课件，短短20分钟的微课，展现了她们的专业素养，也为她们即将到来的教师生涯画上了浓墨重彩的一笔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131"/>
          <w:spacing w:val="0"/>
          <w:sz w:val="24"/>
          <w:szCs w:val="24"/>
          <w:shd w:val="clear" w:fill="FFFFFF"/>
        </w:rPr>
        <w:t>数学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课堂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131"/>
          <w:spacing w:val="0"/>
          <w:sz w:val="24"/>
          <w:szCs w:val="24"/>
          <w:shd w:val="clear" w:fill="FFFFFF"/>
        </w:rPr>
        <w:t>上，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131"/>
          <w:spacing w:val="0"/>
          <w:sz w:val="24"/>
          <w:szCs w:val="24"/>
          <w:shd w:val="clear" w:fill="FFFFFF"/>
        </w:rPr>
        <w:t>位新教师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教态自然，语言流畅，从一个个丰富的情境中让孩子们感受到了数学的乐趣。而两位英语新教师则通过精心设计的板书和丰富多样的课堂活动，带给了我们别样的体验。综合学科的新教师们也不甘落后，他们认真钻研教材，精心设计教学，灵活选用方法，最终都呈现了近乎完美的一课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考核组骨干教师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对新教师们的表现都给予了高度肯定，同时也提出了许多中肯的建议。数学组操锋老师强调：新教师们要多花时间钻研教材和教参，多向师父请教，同时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要根据学生的年段特点适时调整自己的教学方法，比如对于低年级的孩子，语速不能太快。徐建平老师强调：数学课堂上要有适当的留白，给孩子一些思考和消化的时间。徐子燕老师则是从板书设计的角度给出了宝贵的建议：课前可以通过梳理本堂课的板书理清思路，也能给学生呈现更加清晰的板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本次考核不仅为新教师们提供了一个展示自我的舞台，也让新教师的教学能力得到了磨炼和提升。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我们相信：眼有星辰大海，胸有丘壑万千，心有繁花似锦，往后征程我们继续加油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！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1345A"/>
    <w:rsid w:val="0461345A"/>
    <w:rsid w:val="25130A2F"/>
    <w:rsid w:val="416F03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spacing w:val="20"/>
      <w:kern w:val="0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2021-08-20T07:44:00Z</dcterms:created>
  <dc:creator>Administrator</dc:creator>
  <cp:lastModifiedBy>Administrator</cp:lastModifiedBy>
  <dcterms:modified xsi:type="dcterms:W3CDTF">2021-08-20T09:29:17Z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