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 w:val="21"/>
          <w:szCs w:val="21"/>
          <w:u w:val="single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日第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rPr>
          <w:trHeight w:val="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秋叶飘（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通过上周的活动，孩子们对秋天有了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初步的了解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他们知道秋天有些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树叶的颜色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会发生变化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秋天天气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也逐渐变冷且较干燥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秋天已悄悄来到孩子们的身边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在孩子们的眼中最直观的感受就是树叶变色了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而且风一吹树叶会随风飘落下来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喜欢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张开双臂，伸手接掉落的树叶，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也喜欢踩地上的树叶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听到树叶发出的“咔嚓咔嚓”的清脆响声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通过日常对孩子们的观察及谈话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我们发现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93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%的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孩子能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发现树叶的不同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如颜色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形状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75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%的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想知道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这些落叶可以做什么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 w:cs="Arial"/>
                <w:kern w:val="0"/>
                <w:sz w:val="21"/>
                <w:szCs w:val="21"/>
                <w:lang w:eastAsia="zh-CN"/>
              </w:rPr>
              <w:t>78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Arial"/>
                <w:kern w:val="0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%的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想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Hans"/>
              </w:rPr>
              <w:t>玩各种与树叶有关的游戏……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因此，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我们将继续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追随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孩子们的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兴趣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开展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不同形式与树叶有关的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  <w:r>
              <w:rPr>
                <w:rFonts w:hint="default"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引导幼儿进一步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认识秋天的树叶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发现树叶中藏着的小秘密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让幼儿</w:t>
            </w:r>
            <w:r>
              <w:rPr>
                <w:rFonts w:hint="eastAsia"/>
                <w:color w:val="000000"/>
                <w:szCs w:val="21"/>
              </w:rPr>
              <w:t>走进落叶的世界，去感知、聆听树叶发出的美妙声音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1.尝试有目的、有顺序地观察各种各样的叶子，初步感受秋天树叶形状、颜色的多样。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对秋天的树叶感兴趣，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能利用多元的形式表现秋天的美好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1.继续用幼儿作品装饰完善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叶飘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班级环境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感受秋天落叶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的多彩的颜色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提供娃娃、小衣服、鞋帽、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澡盆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梳妆台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锅、碗、各类食物、煤气灶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冰箱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等，供幼儿进行游戏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一粒种子的旅行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故事《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小狐狸拔牙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》图片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指偶等</w:t>
            </w:r>
            <w:r>
              <w:rPr>
                <w:rFonts w:hint="default" w:ascii="宋体" w:hAnsi="宋体" w:cs="宋体"/>
                <w:lang w:eastAsia="zh-Hans"/>
              </w:rPr>
              <w:t>，</w:t>
            </w:r>
            <w:r>
              <w:rPr>
                <w:rFonts w:ascii="宋体" w:hAnsi="宋体" w:cs="宋体"/>
              </w:rPr>
              <w:t>供幼儿自主阅读、</w:t>
            </w:r>
            <w:r>
              <w:rPr>
                <w:rFonts w:hint="eastAsia" w:ascii="宋体" w:hAnsi="宋体" w:cs="宋体"/>
                <w:lang w:val="en-US" w:eastAsia="zh-Hans"/>
              </w:rPr>
              <w:t>讲述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提供拼图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树叶比大小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亿童游戏材料等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供幼儿操作游戏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提供树叶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各色超轻粘土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颜料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海绵扑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笔刷等材料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供幼儿进行树叶涂鸦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拓印画等创意游戏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：继续提供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磁力大师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等，供幼儿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探索建构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提供夹子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勺子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钓竿等材料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供幼儿进行情景游戏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投放秋天农作物、水果供幼儿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</w:tr>
      <w:tr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天气转凉，在规定的时间内及时用餐，避免食用冷饭菜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2.天气逐渐转冷，运动后能在教师的提醒下及时擦汗、喝水，补充水分。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3.能尝试自己穿脱套头衫、挂衣服，愿意自己的事情自己尝试做。</w:t>
            </w:r>
          </w:p>
        </w:tc>
      </w:tr>
      <w:tr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Hans"/>
              </w:rPr>
              <w:t>胡秋月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val="en-US" w:eastAsia="zh-Hans"/>
              </w:rPr>
              <w:t>全体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Hans"/>
              </w:rPr>
              <w:t>幼儿的游戏行为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lang w:eastAsia="zh-CN"/>
              </w:rPr>
              <w:t>2</w:t>
            </w:r>
            <w:r>
              <w:rPr>
                <w:rFonts w:hint="eastAsia" w:ascii="宋体" w:hAnsi="宋体" w:cs="宋体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游戏结束后，</w:t>
            </w:r>
            <w:r>
              <w:rPr>
                <w:rFonts w:hint="eastAsia" w:ascii="宋体" w:hAnsi="宋体" w:cs="宋体"/>
                <w:lang w:val="en-US" w:eastAsia="zh-Hans"/>
              </w:rPr>
              <w:t>引导幼儿收拾玩具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lang w:val="en-US" w:eastAsia="zh-Hans"/>
              </w:rPr>
              <w:t>孙玲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val="en-US" w:eastAsia="zh-Hans"/>
              </w:rPr>
              <w:t>局部</w:t>
            </w:r>
            <w:r>
              <w:rPr>
                <w:rFonts w:hint="eastAsia" w:ascii="宋体" w:hAnsi="宋体" w:cs="宋体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lang w:val="en-US" w:eastAsia="zh-Hans"/>
              </w:rPr>
              <w:t>关注个别游离的幼儿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lang w:eastAsia="zh-CN"/>
              </w:rPr>
              <w:t>2</w:t>
            </w:r>
            <w:r>
              <w:rPr>
                <w:rFonts w:hint="eastAsia" w:ascii="宋体" w:hAnsi="宋体" w:cs="宋体"/>
                <w:lang w:val="en-US" w:eastAsia="zh-Hans"/>
              </w:rPr>
              <w:t>.美工区游戏的材料使用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幼儿互动情况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绘本阅读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树叶捉迷藏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》，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故事《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小狐狸拔牙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》图片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指偶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Hans"/>
              </w:rPr>
              <w:t>骨牌接龙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积木宝宝排排队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拼图</w:t>
            </w:r>
            <w:r>
              <w:rPr>
                <w:rFonts w:hint="default" w:ascii="宋体" w:hAnsi="宋体" w:cs="宋体"/>
                <w:lang w:eastAsia="zh-Hans"/>
              </w:rPr>
              <w:t>、《</w:t>
            </w:r>
            <w:r>
              <w:rPr>
                <w:rFonts w:hint="eastAsia" w:ascii="宋体" w:hAnsi="宋体" w:cs="宋体"/>
                <w:lang w:val="en-US" w:eastAsia="zh-Hans"/>
              </w:rPr>
              <w:t>分树叶</w:t>
            </w:r>
            <w:r>
              <w:rPr>
                <w:rFonts w:hint="default" w:ascii="宋体" w:hAnsi="宋体" w:cs="宋体"/>
                <w:lang w:eastAsia="zh-Hans"/>
              </w:rPr>
              <w:t>》；</w:t>
            </w:r>
            <w:bookmarkStart w:id="0" w:name="_GoBack"/>
            <w:bookmarkEnd w:id="0"/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拓印画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树叶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撕贴画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自由涂鸦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lang w:eastAsia="zh-Hans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秋天的树林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lang w:eastAsia="zh-Hans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树叶</w:t>
            </w:r>
            <w:r>
              <w:rPr>
                <w:rFonts w:hint="default" w:ascii="宋体" w:hAnsi="宋体" w:cs="宋体"/>
                <w:lang w:eastAsia="zh-Hans"/>
              </w:rPr>
              <w:t>》；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自然角：幼儿照顾、观察金鱼、乌龟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种植大蒜、观察其叶子生长情况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夹贝壳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喂海豹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找影子等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7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胡秋月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的安全情况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提醒幼儿擦汗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孙玲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关注幼儿在活动同伴间的互动情况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平衡区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、综合区、轮胎区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室内自主游戏(爬爬乐、跳格子、赶小猪、跳圈、袋鼠跳)。</w:t>
            </w:r>
          </w:p>
        </w:tc>
      </w:tr>
      <w:tr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树叶排序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语言：小路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各种各样的树叶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音乐：秋叶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美术：美丽的树叶（拓印画）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整理玩具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安全教育：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保护牙齿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5040" w:firstLineChars="240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胡秋月</w:t>
      </w:r>
      <w:r>
        <w:rPr>
          <w:rFonts w:hint="default" w:ascii="宋体" w:hAnsi="宋体"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孙玲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none"/>
        </w:rPr>
        <w:t xml:space="preserve"> </w:t>
      </w:r>
      <w:r>
        <w:rPr>
          <w:rFonts w:hint="eastAsia"/>
          <w:color w:val="000000"/>
          <w:sz w:val="21"/>
          <w:szCs w:val="21"/>
          <w:u w:val="none"/>
        </w:rPr>
        <w:t xml:space="preserve">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胡秋月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3CA0292"/>
    <w:rsid w:val="0A942C74"/>
    <w:rsid w:val="0D072869"/>
    <w:rsid w:val="0F1C0B4A"/>
    <w:rsid w:val="103747D3"/>
    <w:rsid w:val="107A3433"/>
    <w:rsid w:val="10B54054"/>
    <w:rsid w:val="142328C1"/>
    <w:rsid w:val="14DB51EB"/>
    <w:rsid w:val="15D909B6"/>
    <w:rsid w:val="1B1555F7"/>
    <w:rsid w:val="1D0A7BB8"/>
    <w:rsid w:val="1D2944EF"/>
    <w:rsid w:val="1D3360A0"/>
    <w:rsid w:val="1EDA5AFC"/>
    <w:rsid w:val="1EE15213"/>
    <w:rsid w:val="22A55F1B"/>
    <w:rsid w:val="28F268F6"/>
    <w:rsid w:val="29E52C9C"/>
    <w:rsid w:val="2AD56E0A"/>
    <w:rsid w:val="2C946A15"/>
    <w:rsid w:val="30127F1B"/>
    <w:rsid w:val="30B76421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3D419D7"/>
    <w:rsid w:val="44481938"/>
    <w:rsid w:val="4B864BF3"/>
    <w:rsid w:val="4DD11390"/>
    <w:rsid w:val="5092785A"/>
    <w:rsid w:val="51994E32"/>
    <w:rsid w:val="5471739E"/>
    <w:rsid w:val="57D43CE2"/>
    <w:rsid w:val="59CD76A4"/>
    <w:rsid w:val="59CE679A"/>
    <w:rsid w:val="5A4B47A0"/>
    <w:rsid w:val="5D0A5949"/>
    <w:rsid w:val="5E6727C9"/>
    <w:rsid w:val="602C50D8"/>
    <w:rsid w:val="62DC1426"/>
    <w:rsid w:val="664F1433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7F7E0F83"/>
    <w:rsid w:val="BBBB33D4"/>
    <w:rsid w:val="BF7FD0E6"/>
    <w:rsid w:val="BFFF7DCF"/>
    <w:rsid w:val="DB6EB346"/>
    <w:rsid w:val="DDF7967C"/>
    <w:rsid w:val="EF81553A"/>
    <w:rsid w:val="FFEBD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1042</Words>
  <Characters>1060</Characters>
  <Lines>7</Lines>
  <Paragraphs>2</Paragraphs>
  <TotalTime>11</TotalTime>
  <ScaleCrop>false</ScaleCrop>
  <LinksUpToDate>false</LinksUpToDate>
  <CharactersWithSpaces>1108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2017-10-18T22:01:00Z</dcterms:created>
  <dc:creator>雨林木风</dc:creator>
  <cp:lastModifiedBy>撰冩沵莪哋嬡</cp:lastModifiedBy>
  <cp:lastPrinted>2022-09-01T04:28:00Z</cp:lastPrinted>
  <dcterms:modified xsi:type="dcterms:W3CDTF">2022-10-17T07:45:26Z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3E0A875A604348AA8AFF3055D7C812D8</vt:lpwstr>
  </property>
</Properties>
</file>