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省评优课《一只鸟仔》心得体会</w:t>
      </w:r>
    </w:p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观看苏州市高新区东渚实验小学校杨琦老师《一只鸟仔》的心得感受：</w:t>
      </w:r>
      <w:bookmarkStart w:id="0" w:name="_GoBack"/>
      <w:bookmarkEnd w:id="0"/>
    </w:p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一、</w:t>
      </w:r>
      <w:r>
        <w:rPr>
          <w:rFonts w:hint="default"/>
          <w:sz w:val="30"/>
          <w:szCs w:val="30"/>
          <w:lang w:val="en-US" w:eastAsia="zh-CN"/>
        </w:rPr>
        <w:t>创设有价值的情墙。形成教学评一致的过程</w:t>
      </w:r>
    </w:p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“好的情</w:t>
      </w:r>
      <w:r>
        <w:rPr>
          <w:rFonts w:hint="eastAsia"/>
          <w:sz w:val="30"/>
          <w:szCs w:val="30"/>
          <w:lang w:val="en-US" w:eastAsia="zh-CN"/>
        </w:rPr>
        <w:t>境</w:t>
      </w:r>
      <w:r>
        <w:rPr>
          <w:rFonts w:hint="default"/>
          <w:sz w:val="30"/>
          <w:szCs w:val="30"/>
          <w:lang w:val="en-US" w:eastAsia="zh-CN"/>
        </w:rPr>
        <w:t>素材</w:t>
      </w:r>
      <w:r>
        <w:rPr>
          <w:rFonts w:hint="eastAsia"/>
          <w:sz w:val="30"/>
          <w:szCs w:val="30"/>
          <w:lang w:val="en-US" w:eastAsia="zh-CN"/>
        </w:rPr>
        <w:t>要</w:t>
      </w:r>
      <w:r>
        <w:rPr>
          <w:rFonts w:hint="default"/>
          <w:sz w:val="30"/>
          <w:szCs w:val="30"/>
          <w:lang w:val="en-US" w:eastAsia="zh-CN"/>
        </w:rPr>
        <w:t>将学习内容和真实生活关联起来”,将教学任务</w:t>
      </w:r>
      <w:r>
        <w:rPr>
          <w:rFonts w:hint="eastAsia"/>
          <w:sz w:val="30"/>
          <w:szCs w:val="30"/>
          <w:lang w:val="en-US" w:eastAsia="zh-CN"/>
        </w:rPr>
        <w:t>层层递进</w:t>
      </w:r>
      <w:r>
        <w:rPr>
          <w:rFonts w:hint="default"/>
          <w:sz w:val="30"/>
          <w:szCs w:val="30"/>
          <w:lang w:val="en-US" w:eastAsia="zh-CN"/>
        </w:rPr>
        <w:t>。通过视频。</w:t>
      </w:r>
      <w:r>
        <w:rPr>
          <w:rFonts w:hint="eastAsia"/>
          <w:sz w:val="30"/>
          <w:szCs w:val="30"/>
          <w:lang w:val="en-US" w:eastAsia="zh-CN"/>
        </w:rPr>
        <w:t>图文展</w:t>
      </w:r>
      <w:r>
        <w:rPr>
          <w:rFonts w:hint="default"/>
          <w:sz w:val="30"/>
          <w:szCs w:val="30"/>
          <w:lang w:val="en-US" w:eastAsia="zh-CN"/>
        </w:rPr>
        <w:t>示</w:t>
      </w:r>
      <w:r>
        <w:rPr>
          <w:rFonts w:hint="eastAsia"/>
          <w:sz w:val="30"/>
          <w:szCs w:val="30"/>
          <w:lang w:val="en-US" w:eastAsia="zh-CN"/>
        </w:rPr>
        <w:t>、语</w:t>
      </w:r>
      <w:r>
        <w:rPr>
          <w:rFonts w:hint="default"/>
          <w:sz w:val="30"/>
          <w:szCs w:val="30"/>
          <w:lang w:val="en-US" w:eastAsia="zh-CN"/>
        </w:rPr>
        <w:t>言描述等形式，在听。说。清。唱等方式中将鸟仔的形象特色充分展现出来。</w:t>
      </w:r>
    </w:p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二、设计有深度的互动。加深知识的理解和迁移</w:t>
      </w:r>
    </w:p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学生在扮演鸟仔的过程中，沉漫在作品的情境中有效模仿。同时在互动过程中总结出音乐</w:t>
      </w:r>
      <w:r>
        <w:rPr>
          <w:rFonts w:hint="eastAsia"/>
          <w:sz w:val="30"/>
          <w:szCs w:val="30"/>
          <w:lang w:val="en-US" w:eastAsia="zh-CN"/>
        </w:rPr>
        <w:t>要</w:t>
      </w:r>
      <w:r>
        <w:rPr>
          <w:rFonts w:hint="default"/>
          <w:sz w:val="30"/>
          <w:szCs w:val="30"/>
          <w:lang w:val="en-US" w:eastAsia="zh-CN"/>
        </w:rPr>
        <w:t>素，从而更好地理解作品。以此更好地表现作品。</w:t>
      </w:r>
    </w:p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三</w:t>
      </w:r>
      <w:r>
        <w:rPr>
          <w:rFonts w:hint="eastAsia"/>
          <w:sz w:val="30"/>
          <w:szCs w:val="30"/>
          <w:lang w:val="en-US" w:eastAsia="zh-CN"/>
        </w:rPr>
        <w:t>、</w:t>
      </w:r>
      <w:r>
        <w:rPr>
          <w:rFonts w:hint="default"/>
          <w:sz w:val="30"/>
          <w:szCs w:val="30"/>
          <w:lang w:val="en-US" w:eastAsia="zh-CN"/>
        </w:rPr>
        <w:t>沉</w:t>
      </w:r>
      <w:r>
        <w:rPr>
          <w:rFonts w:hint="eastAsia"/>
          <w:sz w:val="30"/>
          <w:szCs w:val="30"/>
          <w:lang w:val="en-US" w:eastAsia="zh-CN"/>
        </w:rPr>
        <w:t>淀</w:t>
      </w:r>
      <w:r>
        <w:rPr>
          <w:rFonts w:hint="default"/>
          <w:sz w:val="30"/>
          <w:szCs w:val="30"/>
          <w:lang w:val="en-US" w:eastAsia="zh-CN"/>
        </w:rPr>
        <w:t>富有广度的</w:t>
      </w:r>
      <w:r>
        <w:rPr>
          <w:rFonts w:hint="eastAsia"/>
          <w:sz w:val="30"/>
          <w:szCs w:val="30"/>
          <w:lang w:val="en-US" w:eastAsia="zh-CN"/>
        </w:rPr>
        <w:t>背景</w:t>
      </w:r>
      <w:r>
        <w:rPr>
          <w:rFonts w:hint="default"/>
          <w:sz w:val="30"/>
          <w:szCs w:val="30"/>
          <w:lang w:val="en-US" w:eastAsia="zh-CN"/>
        </w:rPr>
        <w:t>，深</w:t>
      </w:r>
      <w:r>
        <w:rPr>
          <w:rFonts w:hint="eastAsia"/>
          <w:sz w:val="30"/>
          <w:szCs w:val="30"/>
          <w:lang w:val="en-US" w:eastAsia="zh-CN"/>
        </w:rPr>
        <w:t>呈</w:t>
      </w:r>
      <w:r>
        <w:rPr>
          <w:rFonts w:hint="default"/>
          <w:sz w:val="30"/>
          <w:szCs w:val="30"/>
          <w:lang w:val="en-US" w:eastAsia="zh-CN"/>
        </w:rPr>
        <w:t>能入心的文化内涵</w:t>
      </w:r>
    </w:p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一首作品不仅是一首歌，还蕴藏着各种音乐元素和文化知识内涵。作品内涵要构建在学生</w:t>
      </w:r>
      <w:r>
        <w:rPr>
          <w:rFonts w:hint="eastAsia"/>
          <w:sz w:val="30"/>
          <w:szCs w:val="30"/>
          <w:lang w:val="en-US" w:eastAsia="zh-CN"/>
        </w:rPr>
        <w:t>现</w:t>
      </w:r>
      <w:r>
        <w:rPr>
          <w:rFonts w:hint="default"/>
          <w:sz w:val="30"/>
          <w:szCs w:val="30"/>
          <w:lang w:val="en-US" w:eastAsia="zh-CN"/>
        </w:rPr>
        <w:t>有的</w:t>
      </w:r>
      <w:r>
        <w:rPr>
          <w:rFonts w:hint="eastAsia"/>
          <w:sz w:val="30"/>
          <w:szCs w:val="30"/>
          <w:lang w:val="en-US" w:eastAsia="zh-CN"/>
        </w:rPr>
        <w:t>知</w:t>
      </w:r>
      <w:r>
        <w:rPr>
          <w:rFonts w:hint="default"/>
          <w:sz w:val="30"/>
          <w:szCs w:val="30"/>
          <w:lang w:val="en-US" w:eastAsia="zh-CN"/>
        </w:rPr>
        <w:t>识水</w:t>
      </w:r>
      <w:r>
        <w:rPr>
          <w:rFonts w:hint="eastAsia"/>
          <w:sz w:val="30"/>
          <w:szCs w:val="30"/>
          <w:lang w:val="en-US" w:eastAsia="zh-CN"/>
        </w:rPr>
        <w:t>平</w:t>
      </w:r>
      <w:r>
        <w:rPr>
          <w:rFonts w:hint="default"/>
          <w:sz w:val="30"/>
          <w:szCs w:val="30"/>
          <w:lang w:val="en-US" w:eastAsia="zh-CN"/>
        </w:rPr>
        <w:t>和理解力之上，在有限的课堂时间，有效地引导学生屋服速速，由易到难去学习和理解。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WMwMDZlNjRjZTAzNDlmYWI2ZDBjMDZkYmFhMTAifQ=="/>
  </w:docVars>
  <w:rsids>
    <w:rsidRoot w:val="431E0770"/>
    <w:rsid w:val="431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2022-10-19T01:15:00Z</dcterms:created>
  <dc:creator>sheep</dc:creator>
  <cp:lastModifiedBy>sheep</cp:lastModifiedBy>
  <dcterms:modified xsi:type="dcterms:W3CDTF">2022-10-19T01:40:47Z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E8C9E29BBF4D461D97E78799FDD9DA37</vt:lpwstr>
  </property>
</Properties>
</file>