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黑体" w:hAnsi="黑体" w:eastAsia="黑体"/>
          <w:sz w:val="28"/>
          <w:szCs w:val="28"/>
          <w:lang w:eastAsia="zh-CN"/>
        </w:rPr>
        <w:t>市</w:t>
      </w:r>
      <w:r>
        <w:rPr>
          <w:rFonts w:hint="eastAsia" w:ascii="黑体" w:hAnsi="黑体" w:eastAsia="黑体"/>
          <w:sz w:val="28"/>
          <w:szCs w:val="28"/>
        </w:rPr>
        <w:t>级课题《</w:t>
      </w:r>
      <w:r>
        <w:rPr>
          <w:rFonts w:hint="eastAsia" w:ascii="宋体" w:hAnsi="宋体"/>
          <w:bCs/>
          <w:sz w:val="28"/>
          <w:szCs w:val="28"/>
          <w:u w:val="none"/>
        </w:rPr>
        <w:t>基于生命课堂开展小学语文大单元教学的实践与研究</w:t>
      </w:r>
      <w:r>
        <w:rPr>
          <w:rFonts w:hint="eastAsia" w:ascii="黑体" w:hAnsi="黑体" w:eastAsia="黑体"/>
          <w:sz w:val="28"/>
          <w:szCs w:val="28"/>
        </w:rPr>
        <w:t>》</w:t>
      </w:r>
    </w:p>
    <w:tbl>
      <w:tblPr>
        <w:tblStyle w:val="5"/>
        <w:tblpPr w:leftFromText="180" w:rightFromText="180" w:vertAnchor="text" w:horzAnchor="page" w:tblpX="1789" w:tblpY="644"/>
        <w:tblOverlap w:val="never"/>
        <w:tblW w:w="9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260"/>
        <w:gridCol w:w="1620"/>
        <w:gridCol w:w="2285"/>
        <w:gridCol w:w="1280"/>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jc w:val="center"/>
              <w:rPr>
                <w:lang w:val="en-US" w:eastAsia="zh-CN" w:bidi="ar-SA"/>
              </w:rPr>
            </w:pPr>
            <w:r>
              <w:rPr>
                <w:rFonts w:hint="eastAsia" w:ascii="Times New Roman" w:hAnsi="Times New Roman"/>
                <w:lang w:val="en-US" w:eastAsia="zh-CN" w:bidi="ar-SA"/>
              </w:rPr>
              <w:t>学习人</w:t>
            </w:r>
          </w:p>
        </w:tc>
        <w:tc>
          <w:tcPr>
            <w:tcW w:w="1260" w:type="dxa"/>
            <w:tcBorders>
              <w:top w:val="single" w:color="auto" w:sz="4" w:space="0"/>
              <w:left w:val="nil"/>
              <w:bottom w:val="single" w:color="auto" w:sz="4" w:space="0"/>
              <w:right w:val="single" w:color="auto" w:sz="4" w:space="0"/>
            </w:tcBorders>
            <w:noWrap w:val="0"/>
            <w:vAlign w:val="center"/>
          </w:tcPr>
          <w:p>
            <w:pPr>
              <w:jc w:val="center"/>
              <w:rPr>
                <w:rFonts w:hint="eastAsia" w:eastAsia="宋体"/>
                <w:lang w:val="en-US" w:eastAsia="zh-CN" w:bidi="ar-SA"/>
              </w:rPr>
            </w:pPr>
            <w:r>
              <w:rPr>
                <w:rFonts w:hint="eastAsia"/>
                <w:lang w:val="en-US" w:eastAsia="zh-CN" w:bidi="ar-SA"/>
              </w:rPr>
              <w:t>樊迎香</w:t>
            </w:r>
          </w:p>
        </w:tc>
        <w:tc>
          <w:tcPr>
            <w:tcW w:w="1620" w:type="dxa"/>
            <w:tcBorders>
              <w:top w:val="single" w:color="auto" w:sz="4" w:space="0"/>
              <w:left w:val="nil"/>
              <w:bottom w:val="single" w:color="auto" w:sz="4" w:space="0"/>
              <w:right w:val="single" w:color="auto" w:sz="4" w:space="0"/>
            </w:tcBorders>
            <w:noWrap w:val="0"/>
            <w:vAlign w:val="center"/>
          </w:tcPr>
          <w:p>
            <w:pPr>
              <w:jc w:val="center"/>
              <w:rPr>
                <w:lang w:val="en-US" w:eastAsia="zh-CN" w:bidi="ar-SA"/>
              </w:rPr>
            </w:pPr>
            <w:r>
              <w:rPr>
                <w:rFonts w:hint="eastAsia" w:ascii="Times New Roman" w:hAnsi="Times New Roman"/>
                <w:lang w:val="en-US" w:eastAsia="zh-CN" w:bidi="ar-SA"/>
              </w:rPr>
              <w:t>摘录来源</w:t>
            </w:r>
          </w:p>
        </w:tc>
        <w:tc>
          <w:tcPr>
            <w:tcW w:w="2285" w:type="dxa"/>
            <w:tcBorders>
              <w:top w:val="single" w:color="auto" w:sz="4" w:space="0"/>
              <w:left w:val="nil"/>
              <w:bottom w:val="single" w:color="auto" w:sz="4" w:space="0"/>
              <w:right w:val="single" w:color="auto" w:sz="4" w:space="0"/>
            </w:tcBorders>
            <w:noWrap w:val="0"/>
            <w:vAlign w:val="center"/>
          </w:tcPr>
          <w:p>
            <w:pPr>
              <w:jc w:val="center"/>
              <w:rPr>
                <w:lang w:val="en-US" w:eastAsia="zh-CN" w:bidi="ar-SA"/>
              </w:rPr>
            </w:pPr>
            <w:r>
              <w:rPr>
                <w:rFonts w:hint="eastAsia"/>
                <w:lang w:val="en-US" w:eastAsia="zh-CN" w:bidi="ar-SA"/>
              </w:rPr>
              <w:t>知网期刊</w:t>
            </w:r>
          </w:p>
        </w:tc>
        <w:tc>
          <w:tcPr>
            <w:tcW w:w="1280" w:type="dxa"/>
            <w:tcBorders>
              <w:top w:val="single" w:color="auto" w:sz="4" w:space="0"/>
              <w:left w:val="nil"/>
              <w:bottom w:val="single" w:color="auto" w:sz="4" w:space="0"/>
              <w:right w:val="single" w:color="auto" w:sz="4" w:space="0"/>
            </w:tcBorders>
            <w:noWrap w:val="0"/>
            <w:vAlign w:val="center"/>
          </w:tcPr>
          <w:p>
            <w:pPr>
              <w:jc w:val="center"/>
              <w:rPr>
                <w:lang w:val="en-US" w:eastAsia="zh-CN" w:bidi="ar-SA"/>
              </w:rPr>
            </w:pPr>
            <w:r>
              <w:rPr>
                <w:rFonts w:hint="eastAsia" w:ascii="Times New Roman" w:hAnsi="Times New Roman"/>
                <w:lang w:val="en-US" w:eastAsia="zh-CN" w:bidi="ar-SA"/>
              </w:rPr>
              <w:t>学习时间</w:t>
            </w:r>
          </w:p>
        </w:tc>
        <w:tc>
          <w:tcPr>
            <w:tcW w:w="1740" w:type="dxa"/>
            <w:tcBorders>
              <w:top w:val="single" w:color="auto" w:sz="4" w:space="0"/>
              <w:left w:val="nil"/>
              <w:bottom w:val="single" w:color="auto" w:sz="4" w:space="0"/>
              <w:right w:val="single" w:color="auto" w:sz="4" w:space="0"/>
            </w:tcBorders>
            <w:noWrap w:val="0"/>
            <w:vAlign w:val="center"/>
          </w:tcPr>
          <w:p>
            <w:pPr>
              <w:jc w:val="center"/>
              <w:rPr>
                <w:rFonts w:hint="default" w:eastAsia="宋体"/>
                <w:lang w:val="en-US" w:eastAsia="zh-CN" w:bidi="ar-SA"/>
              </w:rPr>
            </w:pPr>
            <w:r>
              <w:rPr>
                <w:rFonts w:hint="eastAsia"/>
                <w:lang w:val="en-US" w:bidi="ar-SA"/>
              </w:rPr>
              <w:t>2</w:t>
            </w:r>
            <w:r>
              <w:rPr>
                <w:lang w:val="en-US" w:bidi="ar-SA"/>
              </w:rPr>
              <w:t>02</w:t>
            </w:r>
            <w:r>
              <w:rPr>
                <w:rFonts w:hint="eastAsia"/>
                <w:lang w:val="en-US" w:eastAsia="zh-CN" w:bidi="ar-SA"/>
              </w:rPr>
              <w:t>1</w:t>
            </w:r>
            <w:r>
              <w:rPr>
                <w:lang w:val="en-US" w:bidi="ar-SA"/>
              </w:rPr>
              <w:t>.</w:t>
            </w:r>
            <w:r>
              <w:rPr>
                <w:rFonts w:hint="eastAsia"/>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4" w:hRule="atLeast"/>
        </w:trPr>
        <w:tc>
          <w:tcPr>
            <w:tcW w:w="9733"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231F20"/>
                <w:kern w:val="0"/>
                <w:sz w:val="24"/>
                <w:szCs w:val="24"/>
                <w:lang w:val="en-US" w:eastAsia="zh-CN" w:bidi="ar"/>
              </w:rPr>
              <w:t xml:space="preserve">指向素养的学习必须是真实学习，真实学习必须要有真实情境与任务的介入。只有在真实情境下运用某种或多种知识完成特定的任务，才能评估关键能力、必备品格与价值观念。当今惯用的双向细目表，适合评估知识点的识记、理解、简单应用，但显然与学科核心素养的目标是不匹配的。因此，每一个大单元教学设计都必须介入真实情境与任务。该任务既可以是学习任务，也可以是评估任务。此处的“真实”有三层意思：第一，把真实情境与任务背后的“真实世界”直接当作课程的组成部分，以实现课程与生活的关联；第二，只有学以致用、知行合一的学习才是真实的学习，中小学生对于知识的意义的感受与理解往往是通过在真实情境中的应用来实现的；第三，评估学生是否习得核心素养的最好做法就是让学生“做事”，而“做事”必须要有真实的情境。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231F20"/>
                <w:kern w:val="0"/>
                <w:sz w:val="24"/>
                <w:szCs w:val="24"/>
                <w:lang w:val="en-US" w:eastAsia="zh-CN" w:bidi="ar"/>
              </w:rPr>
              <w:t>指向学科核心素养的大单元设计是学科教育落实立德树人、发展素质教育、深化课程改革的必然要求，也是学科核心素养落地的关键路径。它对于改变当前“高分低能、有分无德、唯分是图”的育人结果，对于改变以“知识点、习题项、活动控”为标志的课堂教学，及其导致的师生“忙得要死却碌碌无为”的现状，具有重要的理论价值与现实指导意义。</w:t>
            </w:r>
          </w:p>
          <w:p>
            <w:pPr>
              <w:pStyle w:val="7"/>
              <w:keepNext w:val="0"/>
              <w:keepLines w:val="0"/>
              <w:pageBreakBefore w:val="0"/>
              <w:widowControl w:val="0"/>
              <w:numPr>
                <w:ilvl w:val="0"/>
                <w:numId w:val="0"/>
              </w:numPr>
              <w:shd w:val="clear" w:color="auto" w:fill="auto"/>
              <w:tabs>
                <w:tab w:val="left" w:pos="754"/>
              </w:tabs>
              <w:kinsoku/>
              <w:wordWrap/>
              <w:overflowPunct/>
              <w:topLinePunct w:val="0"/>
              <w:autoSpaceDE/>
              <w:autoSpaceDN/>
              <w:bidi w:val="0"/>
              <w:adjustRightInd/>
              <w:snapToGrid/>
              <w:spacing w:before="0" w:after="0" w:line="360" w:lineRule="auto"/>
              <w:ind w:right="0" w:rightChars="0"/>
              <w:jc w:val="both"/>
              <w:textAlignment w:val="auto"/>
              <w:rPr>
                <w:rFonts w:cs="Times New Roman"/>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trPr>
        <w:tc>
          <w:tcPr>
            <w:tcW w:w="9733" w:type="dxa"/>
            <w:gridSpan w:val="6"/>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val="0"/>
              <w:numPr>
                <w:ilvl w:val="0"/>
                <w:numId w:val="0"/>
              </w:numPr>
              <w:shd w:val="clear" w:color="auto" w:fill="auto"/>
              <w:tabs>
                <w:tab w:val="left" w:pos="754"/>
              </w:tabs>
              <w:kinsoku/>
              <w:wordWrap/>
              <w:overflowPunct/>
              <w:topLinePunct w:val="0"/>
              <w:autoSpaceDE/>
              <w:autoSpaceDN/>
              <w:bidi w:val="0"/>
              <w:adjustRightInd/>
              <w:snapToGrid/>
              <w:spacing w:before="0" w:after="0" w:line="360" w:lineRule="auto"/>
              <w:ind w:leftChars="100" w:right="0" w:rightChars="0"/>
              <w:jc w:val="both"/>
              <w:textAlignment w:val="auto"/>
              <w:rPr>
                <w:rFonts w:hint="eastAsia" w:ascii="Calibri" w:hAnsi="Calibri" w:eastAsia="宋体" w:cs="Times New Roman"/>
                <w:color w:val="000000"/>
                <w:spacing w:val="0"/>
                <w:w w:val="100"/>
                <w:kern w:val="2"/>
                <w:position w:val="0"/>
                <w:sz w:val="21"/>
                <w:szCs w:val="21"/>
                <w:u w:val="none"/>
                <w:shd w:val="clear" w:color="auto" w:fill="auto"/>
                <w:lang w:val="en-US" w:eastAsia="zh-CN" w:bidi="ar-SA"/>
              </w:rPr>
            </w:pPr>
            <w:r>
              <w:rPr>
                <w:rFonts w:hint="eastAsia" w:ascii="宋体" w:hAnsi="宋体" w:eastAsia="宋体" w:cs="宋体"/>
                <w:b/>
                <w:bCs/>
                <w:sz w:val="28"/>
                <w:szCs w:val="28"/>
                <w:lang w:val="en-US" w:eastAsia="zh-CN" w:bidi="ar-SA"/>
              </w:rPr>
              <w:t>学习心得：</w:t>
            </w:r>
            <w:r>
              <w:rPr>
                <w:rFonts w:ascii="宋体" w:hAnsi="宋体" w:eastAsia="宋体" w:cs="宋体"/>
                <w:sz w:val="24"/>
                <w:szCs w:val="24"/>
              </w:rPr>
              <w:t>新目标召唤新教学，新教学需要新设计。目标从知识点的了解、理解与记忆、转变为学科核心素养的关键能力、必备品格与价值观念的培育，这要求教师必须提升教学设计的站位，即从单一的知识点、课时转变为大单元设计。只有这样，才能改变学科知识点的碎片化教学，才能真正实现教学设计与素养目标的有效对接。</w:t>
            </w:r>
            <w:bookmarkStart w:id="0" w:name="_GoBack"/>
            <w:bookmarkEnd w:id="0"/>
          </w:p>
        </w:tc>
      </w:tr>
    </w:tbl>
    <w:p>
      <w:pPr>
        <w:pageBreakBefore w:val="0"/>
        <w:kinsoku/>
        <w:wordWrap/>
        <w:overflowPunct/>
        <w:topLinePunct w:val="0"/>
        <w:autoSpaceDE/>
        <w:autoSpaceDN/>
        <w:bidi w:val="0"/>
        <w:adjustRightInd/>
        <w:snapToGrid/>
        <w:spacing w:line="360" w:lineRule="auto"/>
        <w:textAlignment w:val="auto"/>
        <w:rPr>
          <w:rFonts w:hint="eastAsia"/>
          <w:b/>
          <w:bCs/>
          <w:sz w:val="28"/>
          <w:szCs w:val="28"/>
        </w:rPr>
      </w:pPr>
      <w:r>
        <w:rPr>
          <w:rFonts w:hint="eastAsia"/>
          <w:b/>
          <w:bCs/>
          <w:sz w:val="28"/>
          <w:szCs w:val="28"/>
        </w:rPr>
        <w:t xml:space="preserve"> </w:t>
      </w:r>
    </w:p>
    <w:p>
      <w:pPr>
        <w:pageBreakBefore w:val="0"/>
        <w:kinsoku/>
        <w:wordWrap/>
        <w:overflowPunct/>
        <w:topLinePunct w:val="0"/>
        <w:autoSpaceDE/>
        <w:autoSpaceDN/>
        <w:bidi w:val="0"/>
        <w:adjustRightInd/>
        <w:snapToGrid/>
        <w:spacing w:line="360" w:lineRule="auto"/>
        <w:textAlignment w:val="auto"/>
        <w:rPr>
          <w:rFonts w:hint="eastAsia"/>
          <w:b/>
          <w:bCs/>
          <w:sz w:val="28"/>
          <w:szCs w:val="28"/>
        </w:rPr>
      </w:pPr>
    </w:p>
    <w:sectPr>
      <w:pgSz w:w="11900" w:h="16840"/>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Light">
    <w:altName w:val="Microsoft JhengHei"/>
    <w:panose1 w:val="020B0304030504040204"/>
    <w:charset w:val="88"/>
    <w:family w:val="auto"/>
    <w:pitch w:val="default"/>
    <w:sig w:usb0="800002A7" w:usb1="28CF4400" w:usb2="00000016" w:usb3="00000000" w:csb0="00100009" w:csb1="00000000"/>
  </w:font>
  <w:font w:name="Microsoft JhengHei">
    <w:panose1 w:val="020B0604030504040204"/>
    <w:charset w:val="88"/>
    <w:family w:val="auto"/>
    <w:pitch w:val="default"/>
    <w:sig w:usb0="00000087" w:usb1="28AF4000" w:usb2="00000016" w:usb3="00000000" w:csb0="00100009" w:csb1="00000000"/>
  </w:font>
  <w:font w:name="MingLiU">
    <w:panose1 w:val="02020509000000000000"/>
    <w:charset w:val="88"/>
    <w:family w:val="auto"/>
    <w:pitch w:val="default"/>
    <w:sig w:usb0="A00002FF" w:usb1="28CFFCFA" w:usb2="00000016" w:usb3="00000000" w:csb0="00100001"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KTJ">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5NDJiN2JhOGFjYzcxMjkwNWI4NzdlNTY5YzQ3NDgifQ=="/>
  </w:docVars>
  <w:rsids>
    <w:rsidRoot w:val="00391945"/>
    <w:rsid w:val="00011EDD"/>
    <w:rsid w:val="002F4190"/>
    <w:rsid w:val="00391945"/>
    <w:rsid w:val="003D162C"/>
    <w:rsid w:val="00812522"/>
    <w:rsid w:val="00A237BA"/>
    <w:rsid w:val="06494121"/>
    <w:rsid w:val="14935CBE"/>
    <w:rsid w:val="16802B2E"/>
    <w:rsid w:val="16DA7AAC"/>
    <w:rsid w:val="19C408E2"/>
    <w:rsid w:val="1E214AC3"/>
    <w:rsid w:val="39391A52"/>
    <w:rsid w:val="499E56A8"/>
    <w:rsid w:val="4B0E424E"/>
    <w:rsid w:val="5E356442"/>
    <w:rsid w:val="5F63099F"/>
    <w:rsid w:val="737C05E0"/>
    <w:rsid w:val="757C29A6"/>
    <w:rsid w:val="762A6DDD"/>
    <w:rsid w:val="794B4C7B"/>
    <w:rsid w:val="7F1B4AAA"/>
    <w:rsid w:val="FC67BD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Style w:val="5"/>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rPr>
  </w:style>
  <w:style w:type="paragraph" w:styleId="3">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7">
    <w:name w:val="正文文本1"/>
    <w:basedOn w:val="1"/>
    <w:qFormat/>
    <w:uiPriority w:val="0"/>
    <w:pPr>
      <w:widowControl w:val="0"/>
      <w:shd w:val="clear" w:color="auto" w:fill="FFFFFF"/>
      <w:spacing w:line="338" w:lineRule="auto"/>
      <w:ind w:firstLine="400"/>
    </w:pPr>
    <w:rPr>
      <w:rFonts w:ascii="MingLiU" w:hAnsi="MingLiU" w:eastAsia="MingLiU" w:cs="MingLiU"/>
      <w:sz w:val="20"/>
      <w:szCs w:val="20"/>
      <w:u w:val="none"/>
      <w:lang w:val="zh-CN" w:eastAsia="zh-CN" w:bidi="zh-CN"/>
    </w:rPr>
  </w:style>
  <w:style w:type="paragraph" w:customStyle="1" w:styleId="8">
    <w:name w:val="标题 #1"/>
    <w:basedOn w:val="1"/>
    <w:uiPriority w:val="0"/>
    <w:pPr>
      <w:widowControl w:val="0"/>
      <w:shd w:val="clear" w:color="auto" w:fill="FFFFFF"/>
      <w:spacing w:after="110"/>
      <w:jc w:val="center"/>
      <w:outlineLvl w:val="0"/>
    </w:pPr>
    <w:rPr>
      <w:rFonts w:ascii="MingLiU" w:hAnsi="MingLiU" w:eastAsia="MingLiU" w:cs="MingLiU"/>
      <w:sz w:val="42"/>
      <w:szCs w:val="42"/>
      <w:u w:val="none"/>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53</Words>
  <Characters>59</Characters>
  <Lines>7</Lines>
  <Paragraphs>2</Paragraphs>
  <TotalTime>7</TotalTime>
  <ScaleCrop>false</ScaleCrop>
  <LinksUpToDate>false</LinksUpToDate>
  <CharactersWithSpaces>60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2020-08-30T11:17:00Z</dcterms:created>
  <dc:creator>Microsoft Office User</dc:creator>
  <cp:lastModifiedBy>樊</cp:lastModifiedBy>
  <dcterms:modified xsi:type="dcterms:W3CDTF">2022-10-06T02:13:16Z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42A66F231F45472293D49CA14049C169</vt:lpwstr>
  </property>
</Properties>
</file>