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/>
          <w:sz w:val="28"/>
          <w:szCs w:val="28"/>
          <w:lang w:eastAsia="zh-CN"/>
        </w:rPr>
        <w:t>市</w:t>
      </w:r>
      <w:r>
        <w:rPr>
          <w:rFonts w:hint="eastAsia" w:ascii="黑体" w:hAnsi="黑体" w:eastAsia="黑体"/>
          <w:sz w:val="28"/>
          <w:szCs w:val="28"/>
        </w:rPr>
        <w:t>级课题《</w:t>
      </w:r>
      <w:r>
        <w:rPr>
          <w:rFonts w:hint="eastAsia" w:ascii="宋体" w:hAnsi="宋体"/>
          <w:bCs/>
          <w:sz w:val="28"/>
          <w:szCs w:val="28"/>
          <w:u w:val="none"/>
        </w:rPr>
        <w:t>基于生命课堂开展小学语文大单元教学的实践与研究</w:t>
      </w:r>
      <w:r>
        <w:rPr>
          <w:rFonts w:hint="eastAsia" w:ascii="黑体" w:hAnsi="黑体" w:eastAsia="黑体"/>
          <w:sz w:val="28"/>
          <w:szCs w:val="28"/>
        </w:rPr>
        <w:t>》</w:t>
      </w:r>
    </w:p>
    <w:tbl>
      <w:tblPr>
        <w:tblStyle w:val="5"/>
        <w:tblpPr w:leftFromText="180" w:rightFromText="180" w:vertAnchor="text" w:horzAnchor="page" w:tblpX="1789" w:tblpY="644"/>
        <w:tblOverlap w:val="never"/>
        <w:tblW w:w="9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620"/>
        <w:gridCol w:w="2285"/>
        <w:gridCol w:w="128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 w:bidi="ar-SA"/>
              </w:rPr>
              <w:t>学习人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 w:bidi="ar-SA"/>
              </w:rPr>
            </w:pPr>
            <w:r>
              <w:rPr>
                <w:rFonts w:hint="eastAsia"/>
                <w:lang w:val="en-US" w:eastAsia="zh-CN" w:bidi="ar-SA"/>
              </w:rPr>
              <w:t>樊迎香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 w:bidi="ar-SA"/>
              </w:rPr>
              <w:t>摘录来源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en-US" w:eastAsia="zh-CN" w:bidi="ar-SA"/>
              </w:rPr>
            </w:pPr>
            <w:r>
              <w:rPr>
                <w:rFonts w:hint="eastAsia"/>
                <w:lang w:val="en-US" w:eastAsia="zh-CN" w:bidi="ar-SA"/>
              </w:rPr>
              <w:t>知网期刊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 w:bidi="ar-SA"/>
              </w:rPr>
              <w:t>学习时间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 w:bidi="ar-SA"/>
              </w:rPr>
            </w:pPr>
            <w:r>
              <w:rPr>
                <w:rFonts w:hint="eastAsia"/>
                <w:lang w:val="en-US" w:bidi="ar-SA"/>
              </w:rPr>
              <w:t>2</w:t>
            </w:r>
            <w:r>
              <w:rPr>
                <w:lang w:val="en-US" w:bidi="ar-SA"/>
              </w:rPr>
              <w:t>02</w:t>
            </w:r>
            <w:r>
              <w:rPr>
                <w:rFonts w:hint="eastAsia"/>
                <w:lang w:val="en-US" w:eastAsia="zh-CN" w:bidi="ar-SA"/>
              </w:rPr>
              <w:t>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0" w:hRule="atLeast"/>
        </w:trPr>
        <w:tc>
          <w:tcPr>
            <w:tcW w:w="9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就学校教育而言，学习就是学生经验和知识的变化，这种变化的实现有赖于经历一种有指导的学习过程；教学是教师的专业实践，这种专业性体现在通过专业方案的设计、实施与评估，以规范或指导学生的学习过程，即促进学生的学习。学与教之关系表现在：“学主教从”——从行为者的主次地位来看，学生学习是儿童的基本权利，永远是第一位的，教师教学是服务学生学习的；先学后教——从行为发生学的角度来看，教是以学为基础或前提的，没有学习，无须教学；以学定教——从行为的专业性来看，教师作出的任何教学决策都是以学为依据的，是基于学情的。如果没有让儿童发生更好的学习，“术有专攻”的教师就没有存在的必要，也没有专业的意义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教学专业的全部作用就是引起学习、维持学习与促进学习，教师的角色是学习的促进者——通过促进儿童更好的学习来实现自身的专业发展。 理解专业的教学实践要从专业开始。专业即服务他人，具有公共性的伦理，不是为己养家糊口，有别于职业；专业即有入门资格，需要有专门性的知能准备，有别于业余；专业即精湛技术，需要反思性的行动与改善，有别于外行。具有这些品质的实践，才称得上“专业”的实践。治疗、建筑、诉讼、护理等专业实践便是例证。专业的实践包括专业方案的拟订、方案实施与结果评估三个环节。有无专业方案是区分任何一项实践活动专业与否的首要标志。一个人要从事某项专业活动，如果没有好的专业方案，即使实施得最好，也不是专业人员，至多算个“民间艺人”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FZKTJW--GB1-0" w:hAnsi="FZKTJW--GB1-0" w:eastAsia="FZKTJW--GB1-0" w:cs="FZKTJW--GB1-0"/>
                <w:color w:val="231F20"/>
                <w:kern w:val="0"/>
                <w:sz w:val="19"/>
                <w:szCs w:val="1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rightChars="0"/>
              <w:jc w:val="both"/>
              <w:textAlignment w:val="auto"/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Chars="100" w:right="0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学习心得：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育人先育己，不用完美的眼光要求学生，教师要向内求救，不断丰盈自己。我们要用智慧做教育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在教学工作中，慢慢的摸索，观念上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进行</w:t>
            </w:r>
            <w:r>
              <w:rPr>
                <w:rFonts w:ascii="宋体" w:hAnsi="宋体" w:eastAsia="宋体" w:cs="宋体"/>
                <w:sz w:val="24"/>
                <w:szCs w:val="24"/>
              </w:rPr>
              <w:t>转变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教研是完整的教学工作的一部分，是专业发展的必由之路。常悟常研，发现问题解决问题，助力自身的成长。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K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NDJiN2JhOGFjYzcxMjkwNWI4NzdlNTY5YzQ3NDgifQ=="/>
  </w:docVars>
  <w:rsids>
    <w:rsidRoot w:val="00391945"/>
    <w:rsid w:val="00011EDD"/>
    <w:rsid w:val="002F4190"/>
    <w:rsid w:val="00391945"/>
    <w:rsid w:val="003D162C"/>
    <w:rsid w:val="00812522"/>
    <w:rsid w:val="00A237BA"/>
    <w:rsid w:val="06494121"/>
    <w:rsid w:val="0B360922"/>
    <w:rsid w:val="14935CBE"/>
    <w:rsid w:val="15016D17"/>
    <w:rsid w:val="16802B2E"/>
    <w:rsid w:val="16DA7AAC"/>
    <w:rsid w:val="19C408E2"/>
    <w:rsid w:val="1E214AC3"/>
    <w:rsid w:val="30627D78"/>
    <w:rsid w:val="39391A52"/>
    <w:rsid w:val="499E56A8"/>
    <w:rsid w:val="4B0E424E"/>
    <w:rsid w:val="59040EFF"/>
    <w:rsid w:val="5E356442"/>
    <w:rsid w:val="5F63099F"/>
    <w:rsid w:val="737C05E0"/>
    <w:rsid w:val="757C29A6"/>
    <w:rsid w:val="762A6DDD"/>
    <w:rsid w:val="794B4C7B"/>
    <w:rsid w:val="7F1B4AAA"/>
    <w:rsid w:val="7F5E460B"/>
    <w:rsid w:val="FC67B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文本1"/>
    <w:basedOn w:val="1"/>
    <w:qFormat/>
    <w:uiPriority w:val="0"/>
    <w:pPr>
      <w:widowControl w:val="0"/>
      <w:shd w:val="clear" w:color="auto" w:fill="FFFFFF"/>
      <w:spacing w:line="338" w:lineRule="auto"/>
      <w:ind w:firstLine="400"/>
    </w:pPr>
    <w:rPr>
      <w:rFonts w:ascii="MingLiU" w:hAnsi="MingLiU" w:eastAsia="MingLiU" w:cs="MingLiU"/>
      <w:sz w:val="20"/>
      <w:szCs w:val="20"/>
      <w:u w:val="none"/>
      <w:lang w:val="zh-CN" w:eastAsia="zh-CN" w:bidi="zh-CN"/>
    </w:rPr>
  </w:style>
  <w:style w:type="paragraph" w:customStyle="1" w:styleId="8">
    <w:name w:val="标题 #1"/>
    <w:basedOn w:val="1"/>
    <w:uiPriority w:val="0"/>
    <w:pPr>
      <w:widowControl w:val="0"/>
      <w:shd w:val="clear" w:color="auto" w:fill="FFFFFF"/>
      <w:spacing w:after="110"/>
      <w:jc w:val="center"/>
      <w:outlineLvl w:val="0"/>
    </w:pPr>
    <w:rPr>
      <w:rFonts w:ascii="MingLiU" w:hAnsi="MingLiU" w:eastAsia="MingLiU" w:cs="MingLiU"/>
      <w:sz w:val="42"/>
      <w:szCs w:val="4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602</Characters>
  <Lines>7</Lines>
  <Paragraphs>2</Paragraphs>
  <TotalTime>37</TotalTime>
  <ScaleCrop>false</ScaleCrop>
  <LinksUpToDate>false</LinksUpToDate>
  <CharactersWithSpaces>604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2020-08-30T11:17:00Z</dcterms:created>
  <dc:creator>Microsoft Office User</dc:creator>
  <cp:lastModifiedBy>樊</cp:lastModifiedBy>
  <dcterms:modified xsi:type="dcterms:W3CDTF">2022-10-06T02:44:13Z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F78802D1D85E4726A86103A69A96B40E</vt:lpwstr>
  </property>
</Properties>
</file>