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2037" w:tblpY="22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390"/>
        <w:gridCol w:w="765"/>
        <w:gridCol w:w="1365"/>
        <w:gridCol w:w="695"/>
        <w:gridCol w:w="930"/>
        <w:gridCol w:w="1100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740" w:type="dxa"/>
          </w:tcPr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观察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对象</w:t>
            </w:r>
          </w:p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吴奕君</w:t>
            </w:r>
          </w:p>
        </w:tc>
        <w:tc>
          <w:tcPr>
            <w:tcW w:w="76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6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9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4</w:t>
            </w:r>
          </w:p>
        </w:tc>
        <w:tc>
          <w:tcPr>
            <w:tcW w:w="11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观察时间</w:t>
            </w:r>
          </w:p>
        </w:tc>
        <w:tc>
          <w:tcPr>
            <w:tcW w:w="153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740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地点</w:t>
            </w:r>
          </w:p>
        </w:tc>
        <w:tc>
          <w:tcPr>
            <w:tcW w:w="13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户外吊网区</w:t>
            </w:r>
          </w:p>
        </w:tc>
        <w:tc>
          <w:tcPr>
            <w:tcW w:w="76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2990" w:type="dxa"/>
            <w:gridSpan w:val="3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吊网训练</w:t>
            </w:r>
          </w:p>
        </w:tc>
        <w:tc>
          <w:tcPr>
            <w:tcW w:w="11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记录人</w:t>
            </w:r>
          </w:p>
        </w:tc>
        <w:tc>
          <w:tcPr>
            <w:tcW w:w="153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柯柯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740" w:type="dxa"/>
          </w:tcPr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特殊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儿童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情况</w:t>
            </w:r>
          </w:p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分析</w:t>
            </w:r>
          </w:p>
        </w:tc>
        <w:tc>
          <w:tcPr>
            <w:tcW w:w="7782" w:type="dxa"/>
            <w:gridSpan w:val="7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小朋友是个不爱说话和交往的孩子，总感觉他没有一般孩子的天真和童趣。刚开始总以为是因为孩子对环境不熟悉，所以会造成紧张和不安，不愿和同伴接触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260" w:type="dxa"/>
            <w:gridSpan w:val="4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事件实录</w:t>
            </w:r>
          </w:p>
        </w:tc>
        <w:tc>
          <w:tcPr>
            <w:tcW w:w="4262" w:type="dxa"/>
            <w:gridSpan w:val="4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分析与评价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2" w:hRule="atLeast"/>
        </w:trPr>
        <w:tc>
          <w:tcPr>
            <w:tcW w:w="4260" w:type="dxa"/>
            <w:gridSpan w:val="4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下午上感统课，课程主要内容是吊网训练。最初</w:t>
            </w:r>
            <w:r>
              <w:rPr>
                <w:rFonts w:hint="eastAsia"/>
                <w:lang w:eastAsia="zh-CN"/>
              </w:rPr>
              <w:t>君君</w:t>
            </w:r>
            <w:r>
              <w:rPr>
                <w:rFonts w:hint="eastAsia"/>
              </w:rPr>
              <w:t>不愿上去，在周围转来转去看别的小朋友游戏，最后在老师的劝说诱导下他终于愿意上去一试。吊网在转动时速度时快时慢，当快的时候</w:t>
            </w:r>
            <w:r>
              <w:rPr>
                <w:rFonts w:hint="eastAsia"/>
                <w:lang w:eastAsia="zh-CN"/>
              </w:rPr>
              <w:t>君君</w:t>
            </w:r>
            <w:r>
              <w:rPr>
                <w:rFonts w:hint="eastAsia"/>
              </w:rPr>
              <w:t>会把双脚从吊网上放下点在地上，增加摩擦来减速。在这个游戏中其他小朋友就没有出现这种情况；还有，上课时我们让小孩爬在滑极车上从滑梯上滑下来。而</w:t>
            </w:r>
            <w:r>
              <w:rPr>
                <w:rFonts w:hint="eastAsia"/>
                <w:lang w:eastAsia="zh-CN"/>
              </w:rPr>
              <w:t>君君</w:t>
            </w:r>
            <w:r>
              <w:rPr>
                <w:rFonts w:hint="eastAsia"/>
              </w:rPr>
              <w:t>没有直接从上面冲下来，而是用手在滑梯上减速一点一点试着蹭下来的。</w:t>
            </w:r>
          </w:p>
        </w:tc>
        <w:tc>
          <w:tcPr>
            <w:tcW w:w="4262" w:type="dxa"/>
            <w:gridSpan w:val="4"/>
          </w:tcPr>
          <w:p>
            <w:pPr>
              <w:rPr>
                <w:vertAlign w:val="baseline"/>
              </w:rPr>
            </w:pPr>
            <w:r>
              <w:rPr>
                <w:rFonts w:hint="eastAsia"/>
                <w:lang w:eastAsia="zh-CN"/>
              </w:rPr>
              <w:t>君君</w:t>
            </w:r>
            <w:r>
              <w:rPr>
                <w:rFonts w:hint="eastAsia"/>
              </w:rPr>
              <w:t>的情绪控制能力较差，用哭闹、叫喊、发脾气及击打自己(他人)或极度烦躁等方式来宣泄不满：没有交流的意愿，没有同伴意识，拒绝和同伴交往，很难参与集体游戏活动；在语言、记忆、思维、社会性等方面都表现出与同龄人明显的差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7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支持策略</w:t>
            </w:r>
          </w:p>
        </w:tc>
        <w:tc>
          <w:tcPr>
            <w:tcW w:w="7782" w:type="dxa"/>
            <w:gridSpan w:val="7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1、培养他能与同伴交流，一起合作游戏。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2、能在同伴面前大胆的表达自己的意愿，体会同伴间互相关爱的美好情感。</w:t>
            </w:r>
          </w:p>
        </w:tc>
      </w:tr>
    </w:tbl>
    <w:p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特殊儿童观察记录表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lang w:val="en-US" w:eastAsia="zh-CN"/>
      </w:rPr>
    </w:pPr>
    <w:r>
      <w:rPr>
        <w:rFonts w:hint="eastAsia" w:asciiTheme="minorAscii" w:hAnsiTheme="minorAscii"/>
        <w:sz w:val="40"/>
        <w:szCs w:val="56"/>
        <w:vertAlign w:val="subscript"/>
        <w:lang w:val="en-US" w:eastAsia="zh-CN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0</TotalTime>
  <ScaleCrop>false</ScaleCrop>
  <LinksUpToDate>false</LinksUpToDate>
  <CharactersWithSpaces>52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2022-10-09T08:38:00Z</dcterms:created>
  <dc:creator>zy</dc:creator>
  <cp:lastModifiedBy>iPhone</cp:lastModifiedBy>
  <dcterms:modified xsi:type="dcterms:W3CDTF">2022-10-09T14:22:51Z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2052-11.28.1</vt:lpwstr>
  </property>
  <property fmtid="{D5CDD505-2E9C-101B-9397-08002B2CF9AE}" pid="3" name="ICV">
    <vt:lpwstr>AFA896B01F044399B63E5CC04F5C1E8A</vt:lpwstr>
  </property>
</Properties>
</file>