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黑体" w:hAnsi="黑体" w:eastAsia="黑体" w:cs="黑体"/>
          <w:sz w:val="30"/>
          <w:szCs w:val="30"/>
          <w:lang w:eastAsia="zh-CN"/>
        </w:rPr>
      </w:pPr>
      <w:r>
        <w:rPr>
          <w:rFonts w:hint="eastAsia" w:ascii="黑体" w:hAnsi="黑体" w:eastAsia="黑体" w:cs="黑体"/>
          <w:sz w:val="30"/>
          <w:szCs w:val="30"/>
          <w:lang w:eastAsia="zh-CN"/>
        </w:rPr>
        <w:t>《</w:t>
      </w:r>
      <w:r>
        <w:rPr>
          <w:rFonts w:hint="eastAsia" w:ascii="黑体" w:hAnsi="黑体" w:eastAsia="黑体" w:cs="黑体"/>
          <w:sz w:val="30"/>
          <w:szCs w:val="30"/>
        </w:rPr>
        <w:t>基于生命课堂开展小学语文大单元教学的实践与研究</w:t>
      </w:r>
      <w:r>
        <w:rPr>
          <w:rFonts w:hint="eastAsia" w:ascii="黑体" w:hAnsi="黑体" w:eastAsia="黑体" w:cs="黑体"/>
          <w:sz w:val="30"/>
          <w:szCs w:val="30"/>
          <w:lang w:eastAsia="zh-CN"/>
        </w:rPr>
        <w:t>》</w:t>
      </w:r>
    </w:p>
    <w:p>
      <w:pPr>
        <w:jc w:val="center"/>
        <w:rPr>
          <w:rFonts w:hint="eastAsia"/>
          <w:b/>
          <w:bCs/>
          <w:sz w:val="28"/>
          <w:szCs w:val="28"/>
        </w:rPr>
      </w:pPr>
      <w:r>
        <w:rPr>
          <w:rFonts w:hint="eastAsia"/>
          <w:lang w:val="en-US" w:eastAsia="zh-CN"/>
        </w:rPr>
        <w:t xml:space="preserve">      </w:t>
      </w:r>
      <w:r>
        <w:rPr>
          <w:rFonts w:hint="eastAsia"/>
          <w:b/>
          <w:bCs/>
          <w:sz w:val="28"/>
          <w:szCs w:val="28"/>
          <w:lang w:val="en-US" w:eastAsia="zh-CN"/>
        </w:rPr>
        <w:t>——2022-2023学年第一学期课题研究计划</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default" w:cs="宋体-简"/>
          <w:color w:val="000000" w:themeColor="text1"/>
          <w:sz w:val="24"/>
          <w:szCs w:val="24"/>
          <w:lang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经过课题准备阶段的调查研究和理论学习，确定课题目标及课题实施方案。严格按照课题计划实施研究，做好研究工作，加强对课题研究工作的管理和考核，提高全体参研教师的主动性和积极性，促进学生各学科全面发展，全面提高教育教学质量。确保课题实验工作能够正常顺利地开展，达到预期目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both"/>
        <w:textAlignment w:val="auto"/>
        <w:outlineLvl w:val="9"/>
        <w:rPr>
          <w:rFonts w:hint="eastAsia" w:cs="宋体-简"/>
          <w:color w:val="000000" w:themeColor="text1"/>
          <w:sz w:val="24"/>
          <w:szCs w:val="24"/>
          <w14:textFill>
            <w14:solidFill>
              <w14:schemeClr w14:val="tx1"/>
            </w14:solidFill>
          </w14:textFill>
        </w:rPr>
      </w:pPr>
      <w:r>
        <w:rPr>
          <w:rFonts w:hint="default" w:cs="宋体-简"/>
          <w:b/>
          <w:bCs/>
          <w:color w:val="000000" w:themeColor="text1"/>
          <w:sz w:val="24"/>
          <w:szCs w:val="24"/>
          <w14:textFill>
            <w14:solidFill>
              <w14:schemeClr w14:val="tx1"/>
            </w14:solidFill>
          </w14:textFill>
        </w:rPr>
        <w:t>一、回顾工作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回顾上学期的研究工作，虽取得一定成绩但也存在不足，主要表现在：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1</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理论水平还不够，理论学习还应深入有效。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2</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课堂教学实践的有效指导与评价方法，目的有待进一步明确。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3</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课题成员的参与意识，问题探讨意识还要强化。</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4</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课题研究的方法有待创新，研究成果的总结、推广和辐射工作还要加强。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为了使我组课题能更好开展，又能体现学科的特点，特制定本学期的实施计划</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现在进入第二阶段的研究，为了更加扎实有效地开展好课题研究，特将本学期试验工作计划如下：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both"/>
        <w:textAlignment w:val="auto"/>
        <w:outlineLvl w:val="9"/>
        <w:rPr>
          <w:rFonts w:hint="eastAsia" w:cs="宋体-简"/>
          <w:b/>
          <w:bCs/>
          <w:color w:val="000000" w:themeColor="text1"/>
          <w:sz w:val="24"/>
          <w:szCs w:val="24"/>
          <w14:textFill>
            <w14:solidFill>
              <w14:schemeClr w14:val="tx1"/>
            </w14:solidFill>
          </w14:textFill>
        </w:rPr>
      </w:pPr>
      <w:r>
        <w:rPr>
          <w:rFonts w:hint="eastAsia" w:cs="宋体-简"/>
          <w:b/>
          <w:bCs/>
          <w:color w:val="000000" w:themeColor="text1"/>
          <w:sz w:val="24"/>
          <w:szCs w:val="24"/>
          <w14:textFill>
            <w14:solidFill>
              <w14:schemeClr w14:val="tx1"/>
            </w14:solidFill>
          </w14:textFill>
        </w:rPr>
        <w:t>二、工作重点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1</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在前期的研究基础上，进一步组织课题组成员学习课题研究</w:t>
      </w:r>
      <w:r>
        <w:rPr>
          <w:rFonts w:hint="default" w:cs="宋体-简"/>
          <w:color w:val="000000" w:themeColor="text1"/>
          <w:sz w:val="24"/>
          <w:szCs w:val="24"/>
          <w14:textFill>
            <w14:solidFill>
              <w14:schemeClr w14:val="tx1"/>
            </w14:solidFill>
          </w14:textFill>
        </w:rPr>
        <w:t>方案</w:t>
      </w:r>
      <w:r>
        <w:rPr>
          <w:rFonts w:hint="eastAsia" w:cs="宋体-简"/>
          <w:color w:val="000000" w:themeColor="text1"/>
          <w:sz w:val="24"/>
          <w:szCs w:val="24"/>
          <w14:textFill>
            <w14:solidFill>
              <w14:schemeClr w14:val="tx1"/>
            </w14:solidFill>
          </w14:textFill>
        </w:rPr>
        <w:t>与计划，明确本课题的研究目标、研究内容、本学期的研究工作重点。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2</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在学校常规教研活动中，组织教师学习相关的研究理论，鼓励教师进行探讨与交流，倡导集体学习与个人学习相结合的学习方式，要求重视感悟、理解、内化。</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3</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有计划、有组织地选派课题组骨干教师外出观摩听课、听讲座。拓展研究多种策略，注重在教育教学实践中积累经验和素材。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4</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课题组引导每位课题组成员一边在实践中总结经验，一边把经验运用于实践，把研究与教学紧密结合起来。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5</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结合学校常规公开课活动渗透、整理、提炼本课题的教学策略与方法。</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6</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课题组教师认真实施课题计划，做好个案观察记录，积极参与课题研讨活动，并勤于反思，撰写教案、案例、论文和经验总结，参加学校论文、案例汇编，各级课题</w:t>
      </w:r>
      <w:r>
        <w:rPr>
          <w:rFonts w:hint="eastAsia" w:cs="宋体-简"/>
          <w:color w:val="000000" w:themeColor="text1"/>
          <w:sz w:val="24"/>
          <w:szCs w:val="24"/>
          <w:lang w:val="en-US" w:eastAsia="zh-CN"/>
          <w14:textFill>
            <w14:solidFill>
              <w14:schemeClr w14:val="tx1"/>
            </w14:solidFill>
          </w14:textFill>
        </w:rPr>
        <w:t>论</w:t>
      </w:r>
      <w:r>
        <w:rPr>
          <w:rFonts w:hint="eastAsia" w:cs="宋体-简"/>
          <w:color w:val="000000" w:themeColor="text1"/>
          <w:sz w:val="24"/>
          <w:szCs w:val="24"/>
          <w14:textFill>
            <w14:solidFill>
              <w14:schemeClr w14:val="tx1"/>
            </w14:solidFill>
          </w14:textFill>
        </w:rPr>
        <w:t>文比赛等。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一）继续加强相关理论学习，为开展课题实验夯实基础做课题研究，必须具备比较精深的专业知识、比较深厚的理论功底，只有把学到的理论或假设理论在教学实践中加以实验和研究，才能真正取得实在的研究成果。以科研带教研，以科研促教研，使教研与科研有机相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1</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参研人员必须保持持久的教育科研理论学习时间；并做好学习笔记。完成不少于</w:t>
      </w:r>
      <w:r>
        <w:rPr>
          <w:rFonts w:hint="default" w:cs="宋体-简"/>
          <w:color w:val="000000" w:themeColor="text1"/>
          <w:sz w:val="24"/>
          <w:szCs w:val="24"/>
          <w14:textFill>
            <w14:solidFill>
              <w14:schemeClr w14:val="tx1"/>
            </w14:solidFill>
          </w14:textFill>
        </w:rPr>
        <w:t>5</w:t>
      </w:r>
      <w:r>
        <w:rPr>
          <w:rFonts w:hint="eastAsia" w:cs="宋体-简"/>
          <w:color w:val="000000" w:themeColor="text1"/>
          <w:sz w:val="24"/>
          <w:szCs w:val="24"/>
          <w14:textFill>
            <w14:solidFill>
              <w14:schemeClr w14:val="tx1"/>
            </w14:solidFill>
          </w14:textFill>
        </w:rPr>
        <w:t>次的学习摘记</w:t>
      </w:r>
      <w:r>
        <w:rPr>
          <w:rFonts w:hint="default" w:cs="宋体-简"/>
          <w:color w:val="000000" w:themeColor="text1"/>
          <w:sz w:val="24"/>
          <w:szCs w:val="24"/>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2</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课题组分期、分阶段布署与课题有关的学习内容，并做好学习过程记录，写出心得和总结，参研人员每学期至少写出一篇有一定质量的研究论文，争取每年至少有一篇围绕课题研究的科研论文在市级以上刊物发表或获得奖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（二）突出课题的实践性，将课题研究与校本教研有机结合学校努力以科研引领教研，将学习和实践纳入到校本研究中，努力提高课题研究实效性，促进教师专业素养的提高。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default" w:cs="宋体-简"/>
          <w:color w:val="000000" w:themeColor="text1"/>
          <w:sz w:val="24"/>
          <w:szCs w:val="24"/>
          <w14:textFill>
            <w14:solidFill>
              <w14:schemeClr w14:val="tx1"/>
            </w14:solidFill>
          </w14:textFill>
        </w:rPr>
        <w:t>（1）</w:t>
      </w:r>
      <w:r>
        <w:rPr>
          <w:rFonts w:hint="eastAsia" w:cs="宋体-简"/>
          <w:color w:val="000000" w:themeColor="text1"/>
          <w:sz w:val="24"/>
          <w:szCs w:val="24"/>
          <w14:textFill>
            <w14:solidFill>
              <w14:schemeClr w14:val="tx1"/>
            </w14:solidFill>
          </w14:textFill>
        </w:rPr>
        <w:t>以课堂为阵地。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认真落实好课堂教学的每一个环节，从备课中结合学生实际、教学内容进行练点设计；提高“大单元主题教学”的实践能力，并精心设计教学方案，创新网络环境下的课堂教学模式，改变教学方式，促进学生自主合作探究学习，提升语文核心素养和综合学习能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（2）以交流求共进。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default" w:cs="宋体-简"/>
          <w:color w:val="000000" w:themeColor="text1"/>
          <w:sz w:val="24"/>
          <w:szCs w:val="24"/>
          <w14:textFill>
            <w14:solidFill>
              <w14:schemeClr w14:val="tx1"/>
            </w14:solidFill>
          </w14:textFill>
        </w:rPr>
        <w:t>凝聚学科组各备课组的力量</w:t>
      </w:r>
      <w:r>
        <w:rPr>
          <w:rFonts w:hint="eastAsia" w:cs="宋体-简"/>
          <w:color w:val="000000" w:themeColor="text1"/>
          <w:sz w:val="24"/>
          <w:szCs w:val="24"/>
          <w14:textFill>
            <w14:solidFill>
              <w14:schemeClr w14:val="tx1"/>
            </w14:solidFill>
          </w14:textFill>
        </w:rPr>
        <w:t>，在共同研究的过程中开展合作，谈观点、说想法，述反思，相互交流，借他人之长，补已之短，利用集体的力量实现合作和共同提高。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3）以活动促提高。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r>
        <w:rPr>
          <w:rFonts w:hint="eastAsia" w:cs="宋体-简"/>
          <w:color w:val="000000" w:themeColor="text1"/>
          <w:sz w:val="24"/>
          <w:szCs w:val="24"/>
          <w14:textFill>
            <w14:solidFill>
              <w14:schemeClr w14:val="tx1"/>
            </w14:solidFill>
          </w14:textFill>
        </w:rPr>
        <w:t>本学期将开展课题组汇报活动，进行优秀论文、优秀教学设计和教学反思（案例）的评比活动，开展各科课堂教学的研究活动，让教师在活动中通过学习观摩和对比，实现自身的提高。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14:textFill>
            <w14:solidFill>
              <w14:schemeClr w14:val="tx1"/>
            </w14:solidFill>
          </w14:textFill>
        </w:rPr>
        <w:t>（三）加强课题过程性管理，促进课题规范扎实地开展。课题组每月集中活动一次，汇报、交流活动内容；</w:t>
      </w:r>
      <w:r>
        <w:rPr>
          <w:rFonts w:hint="default" w:cs="宋体-简"/>
          <w:color w:val="000000" w:themeColor="text1"/>
          <w:sz w:val="24"/>
          <w:szCs w:val="24"/>
          <w14:textFill>
            <w14:solidFill>
              <w14:schemeClr w14:val="tx1"/>
            </w14:solidFill>
          </w14:textFill>
        </w:rPr>
        <w:t>课题组长</w:t>
      </w:r>
      <w:r>
        <w:rPr>
          <w:rFonts w:hint="eastAsia" w:cs="宋体-简"/>
          <w:color w:val="000000" w:themeColor="text1"/>
          <w:sz w:val="24"/>
          <w:szCs w:val="24"/>
          <w14:textFill>
            <w14:solidFill>
              <w14:schemeClr w14:val="tx1"/>
            </w14:solidFill>
          </w14:textFill>
        </w:rPr>
        <w:t>定时检查课题组过程性资料；要求教学反思、案例及备课组研究课都要紧紧围绕课题来进行；每学期一次课题论文、案例评选交流，一次课题研究课交流汇报，保证课题规范、有序进行</w:t>
      </w:r>
      <w:r>
        <w:rPr>
          <w:rFonts w:hint="default" w:cs="宋体-简"/>
          <w:color w:val="000000" w:themeColor="text1"/>
          <w:sz w:val="24"/>
          <w:szCs w:val="24"/>
          <w14:textFill>
            <w14:solidFill>
              <w14:schemeClr w14:val="tx1"/>
            </w14:solidFill>
          </w14:textFill>
        </w:rPr>
        <w:t>，</w:t>
      </w:r>
      <w:r>
        <w:rPr>
          <w:rFonts w:hint="eastAsia" w:cs="宋体-简"/>
          <w:color w:val="000000" w:themeColor="text1"/>
          <w:sz w:val="24"/>
          <w:szCs w:val="24"/>
          <w14:textFill>
            <w14:solidFill>
              <w14:schemeClr w14:val="tx1"/>
            </w14:solidFill>
          </w14:textFill>
        </w:rPr>
        <w:t>努力调动教师积极性，提高研究实效性。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 xml:space="preserve">                                     常州市东青实验学校  王舒萌</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default" w:cs="宋体-简"/>
          <w:color w:val="000000" w:themeColor="text1"/>
          <w:sz w:val="24"/>
          <w:szCs w:val="24"/>
          <w:lang w:val="en-US" w:eastAsia="zh-CN"/>
          <w14:textFill>
            <w14:solidFill>
              <w14:schemeClr w14:val="tx1"/>
            </w14:solidFill>
          </w14:textFill>
        </w:rPr>
      </w:pPr>
      <w:r>
        <w:rPr>
          <w:rFonts w:hint="eastAsia" w:cs="宋体-简"/>
          <w:color w:val="000000" w:themeColor="text1"/>
          <w:sz w:val="24"/>
          <w:szCs w:val="24"/>
          <w:lang w:val="en-US" w:eastAsia="zh-CN"/>
          <w14:textFill>
            <w14:solidFill>
              <w14:schemeClr w14:val="tx1"/>
            </w14:solidFill>
          </w14:textFill>
        </w:rPr>
        <w:t xml:space="preserve">                                               </w:t>
      </w:r>
      <w:bookmarkStart w:id="0" w:name="_GoBack"/>
      <w:bookmarkEnd w:id="0"/>
      <w:r>
        <w:rPr>
          <w:rFonts w:hint="eastAsia" w:cs="宋体-简"/>
          <w:color w:val="000000" w:themeColor="text1"/>
          <w:sz w:val="24"/>
          <w:szCs w:val="24"/>
          <w:lang w:val="en-US" w:eastAsia="zh-CN"/>
          <w14:textFill>
            <w14:solidFill>
              <w14:schemeClr w14:val="tx1"/>
            </w14:solidFill>
          </w14:textFill>
        </w:rPr>
        <w:t>2022.9.1</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cs="宋体-简"/>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NmQ1YmI3ODdkNTZjMGQyOTMzYzYyZTMwMmRlZTQifQ=="/>
  </w:docVars>
  <w:rsids>
    <w:rsidRoot w:val="1A272AA4"/>
    <w:rsid w:val="1A272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2022-09-04T11:17:00Z</dcterms:created>
  <dc:creator>王舒萌</dc:creator>
  <cp:lastModifiedBy>王舒萌</cp:lastModifiedBy>
  <dcterms:modified xsi:type="dcterms:W3CDTF">2022-09-04T12:02:03Z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BE63B9F14CF4435B907E6ADCBA9B81EB</vt:lpwstr>
  </property>
</Properties>
</file>