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E5A6" w14:textId="7C5E9512" w:rsidR="0029681C" w:rsidRPr="0029681C" w:rsidRDefault="0029681C" w:rsidP="0029681C">
      <w:pPr>
        <w:jc w:val="center"/>
        <w:rPr>
          <w:rFonts w:hint="eastAsia"/>
          <w:b/>
          <w:bCs/>
          <w:sz w:val="28"/>
          <w:szCs w:val="28"/>
        </w:rPr>
      </w:pPr>
      <w:r w:rsidRPr="0029681C">
        <w:rPr>
          <w:rFonts w:hint="eastAsia"/>
          <w:b/>
          <w:bCs/>
          <w:sz w:val="28"/>
          <w:szCs w:val="28"/>
        </w:rPr>
        <w:t>五年级上册《慈母情深》教学总结</w:t>
      </w:r>
    </w:p>
    <w:p w14:paraId="5C05823B" w14:textId="4E11F23F" w:rsidR="0029681C" w:rsidRPr="0029681C" w:rsidRDefault="0029681C" w:rsidP="002968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9681C">
        <w:rPr>
          <w:rFonts w:ascii="宋体" w:eastAsia="宋体" w:hAnsi="宋体"/>
          <w:b/>
          <w:bCs/>
          <w:sz w:val="24"/>
          <w:szCs w:val="24"/>
        </w:rPr>
        <w:t>深入解读文本，与作者心灵相通</w:t>
      </w:r>
    </w:p>
    <w:p w14:paraId="598F0256" w14:textId="77777777" w:rsidR="0029681C" w:rsidRDefault="0029681C" w:rsidP="002968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681C">
        <w:rPr>
          <w:rFonts w:ascii="宋体" w:eastAsia="宋体" w:hAnsi="宋体"/>
          <w:sz w:val="24"/>
          <w:szCs w:val="24"/>
        </w:rPr>
        <w:t>《语文课程标准》 指出:“阅读教学是教师、学生、文本对话的过程，是教师、学生运用自我期待同文本撞击的过程。”这三者中，教师至关重要。教师正确地阅读、理解文本，与文本深入对话，才能引领学生与文本进行心灵沟通，把握好文本的内涵，悟出文本的精髓。</w:t>
      </w:r>
    </w:p>
    <w:p w14:paraId="5DECF098" w14:textId="43AB6A8E" w:rsidR="0029681C" w:rsidRDefault="0029681C" w:rsidP="002968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681C">
        <w:rPr>
          <w:rFonts w:ascii="宋体" w:eastAsia="宋体" w:hAnsi="宋体"/>
          <w:sz w:val="24"/>
          <w:szCs w:val="24"/>
        </w:rPr>
        <w:t>本单元阅读方面的语文要素是“体会作者描写场景、细节中蕴含的感情”。</w:t>
      </w:r>
      <w:r w:rsidRPr="0029681C">
        <w:rPr>
          <w:rFonts w:ascii="宋体" w:eastAsia="宋体" w:hAnsi="宋体"/>
          <w:sz w:val="24"/>
          <w:szCs w:val="24"/>
        </w:rPr>
        <w:t xml:space="preserve"> </w:t>
      </w:r>
      <w:r w:rsidRPr="0029681C">
        <w:rPr>
          <w:rFonts w:ascii="宋体" w:eastAsia="宋体" w:hAnsi="宋体"/>
          <w:sz w:val="24"/>
          <w:szCs w:val="24"/>
        </w:rPr>
        <w:t>本文中作者通过母亲工作环境的恶劣、母亲工作的忙碌和艰辛、母亲的“无我”等场景和细节的描写，向读者传达母亲无私的爱。但就本文来看,作者想表达的“慈母情深”不只体现在这些琐碎的“无私”上，而是通过这一整件事中的做法促“我”成长、引“我”成才，这才是“慈母情深”的真谛。</w:t>
      </w:r>
      <w:r w:rsidRPr="0029681C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29681C">
        <w:rPr>
          <w:rFonts w:ascii="宋体" w:eastAsia="宋体" w:hAnsi="宋体"/>
          <w:b/>
          <w:bCs/>
          <w:sz w:val="24"/>
          <w:szCs w:val="24"/>
        </w:rPr>
        <w:t>既注重内容理解，又关注表达方法</w:t>
      </w:r>
    </w:p>
    <w:p w14:paraId="5FEA434A" w14:textId="3B023D48" w:rsidR="0029681C" w:rsidRDefault="0029681C" w:rsidP="002968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681C">
        <w:rPr>
          <w:rFonts w:ascii="宋体" w:eastAsia="宋体" w:hAnsi="宋体"/>
          <w:sz w:val="24"/>
          <w:szCs w:val="24"/>
        </w:rPr>
        <w:t>本教学设计先整体把握课文，引导学生从整体入手,站在整体的高度,把握课文所要表达的意思和主旨——有趣。 其次，分别引导学生从母亲的工作环境恶劣、母亲工作的忙碌和艰辛等场景和细节中体会无私的母爱，深入理解课文、体会情感。最后又回归整体，引导学生站在整体的角度真正体会“慈母情深”。在学生品词析句、理解课文内容的过程中，引导学生内化积累语言，懂得课文是如何遣词造句、布局谋篇的，让学生领悟课文的表达方法，学习运用语言的技艺。</w:t>
      </w:r>
      <w:r w:rsidRPr="0029681C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Pr="0029681C">
        <w:rPr>
          <w:rFonts w:ascii="宋体" w:eastAsia="宋体" w:hAnsi="宋体"/>
          <w:b/>
          <w:bCs/>
          <w:sz w:val="24"/>
          <w:szCs w:val="24"/>
        </w:rPr>
        <w:t>内容前后关联，注重单元整体设计</w:t>
      </w:r>
    </w:p>
    <w:p w14:paraId="5CB444B1" w14:textId="4802D682" w:rsidR="00BC6DC9" w:rsidRPr="0029681C" w:rsidRDefault="0029681C" w:rsidP="002968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681C">
        <w:rPr>
          <w:rFonts w:ascii="宋体" w:eastAsia="宋体" w:hAnsi="宋体"/>
          <w:sz w:val="24"/>
          <w:szCs w:val="24"/>
        </w:rPr>
        <w:t>本单元共有两篇精读课文、分别是《慈母情深》和《父爱之舟》,它们承载着“例子功能”，即通过这两篇课文的学习把握作者通过描写场景、细节表达情感的方法。一篇略读课文《“精彩极了”和“糟糕透了”》,引导学生体会 父母之爱不同的表达方式，同时也为后面的“口语交际”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29681C">
        <w:rPr>
          <w:rFonts w:ascii="宋体" w:eastAsia="宋体" w:hAnsi="宋体"/>
          <w:sz w:val="24"/>
          <w:szCs w:val="24"/>
        </w:rPr>
        <w:t>《父母之爱》和“习作”《我想对您说》做思想认识上的准备。但用一篇文章为学生打开写作的思路是不够的，因此，在《慈母情深》一课的教学设计中，开头引导学生回忆母爱，学生的回忆多是生活上的嘘寒问暖;在结尾处再次引导学生回忆深沉的母爱，学生就会关注母亲对自己的深远的爱和影响，从而更好地印证学生已经完全理解课文表达的情感，并为后面的“口语交际”和“习作”等实践准备好素材及表达技巧。单元内容整体规划，前后紧密关联，实现“1+1&gt;2”的效果。</w:t>
      </w:r>
    </w:p>
    <w:sectPr w:rsidR="00BC6DC9" w:rsidRPr="0029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56F"/>
    <w:multiLevelType w:val="hybridMultilevel"/>
    <w:tmpl w:val="40EAC00A"/>
    <w:lvl w:ilvl="0" w:tplc="89449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75118"/>
    <w:multiLevelType w:val="hybridMultilevel"/>
    <w:tmpl w:val="BC20CCB2"/>
    <w:lvl w:ilvl="0" w:tplc="F78079C4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CF74D0"/>
    <w:multiLevelType w:val="hybridMultilevel"/>
    <w:tmpl w:val="E57C4158"/>
    <w:lvl w:ilvl="0" w:tplc="E7A43CC6">
      <w:start w:val="1"/>
      <w:numFmt w:val="japaneseCounting"/>
      <w:lvlText w:val="%1】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9901967">
    <w:abstractNumId w:val="0"/>
  </w:num>
  <w:num w:numId="2" w16cid:durableId="1920014797">
    <w:abstractNumId w:val="2"/>
  </w:num>
  <w:num w:numId="3" w16cid:durableId="112835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C9"/>
    <w:rsid w:val="0029681C"/>
    <w:rsid w:val="00B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AA73"/>
  <w15:chartTrackingRefBased/>
  <w15:docId w15:val="{75B58998-391C-4CD9-A698-A6E5FA78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yuting</dc:creator>
  <cp:keywords/>
  <dc:description/>
  <cp:lastModifiedBy>zhu yuting</cp:lastModifiedBy>
  <cp:revision>2</cp:revision>
  <dcterms:created xsi:type="dcterms:W3CDTF">2022-09-24T04:58:00Z</dcterms:created>
  <dcterms:modified xsi:type="dcterms:W3CDTF">2022-09-24T05:02:00Z</dcterms:modified>
</cp:coreProperties>
</file>