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AEB"/>
  <w:body>
    <w:p>
      <w:pPr>
        <w:spacing w:line="360" w:lineRule="auto"/>
        <w:jc w:val="center"/>
        <w:rPr>
          <w:rStyle w:val="15"/>
          <w:rFonts w:hint="eastAsia" w:ascii="黑体" w:hAnsi="黑体" w:eastAsia="黑体" w:cs="黑体"/>
          <w:b/>
          <w:bCs/>
          <w:sz w:val="52"/>
          <w:szCs w:val="52"/>
          <w:lang w:eastAsia="zh-CN"/>
        </w:rPr>
      </w:pPr>
      <w:r>
        <w:rPr>
          <w:rStyle w:val="15"/>
          <w:rFonts w:hint="eastAsia" w:ascii="黑体" w:hAnsi="黑体" w:eastAsia="黑体" w:cs="黑体"/>
          <w:b w:val="0"/>
          <w:sz w:val="28"/>
          <w:szCs w:val="28"/>
          <w:lang w:eastAsia="zh-CN"/>
        </w:rPr>
        <w:t xml:space="preserve">    </w:t>
      </w:r>
      <w:r>
        <w:rPr>
          <w:rStyle w:val="15"/>
          <w:rFonts w:hint="eastAsia" w:ascii="黑体" w:hAnsi="黑体" w:eastAsia="黑体" w:cs="黑体"/>
          <w:b/>
          <w:bCs/>
          <w:sz w:val="52"/>
          <w:szCs w:val="52"/>
          <w:lang w:eastAsia="zh-CN"/>
        </w:rPr>
        <w:t xml:space="preserve"> 《怎样搭配食物》</w:t>
      </w:r>
    </w:p>
    <w:p>
      <w:pPr>
        <w:spacing w:line="360" w:lineRule="auto"/>
        <w:jc w:val="both"/>
        <w:rPr>
          <w:rFonts w:ascii="楷体" w:hAnsi="楷体" w:eastAsia="楷体" w:cs="楷体"/>
          <w:sz w:val="28"/>
          <w:szCs w:val="28"/>
        </w:rPr>
      </w:pPr>
      <w:r>
        <w:rPr>
          <w:rStyle w:val="15"/>
          <w:rFonts w:hint="eastAsia" w:ascii="迷你简卡通" w:hAnsi="迷你简卡通" w:eastAsia="迷你简卡通" w:cs="迷你简卡通"/>
          <w:color w:val="000000"/>
          <w:sz w:val="32"/>
          <w:szCs w:val="32"/>
        </w:rPr>
        <w:t>学习目标</w:t>
      </w: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54610</wp:posOffset>
                </wp:positionV>
                <wp:extent cx="5410200" cy="3028950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028950"/>
                          <a:chOff x="3961" y="6953"/>
                          <a:chExt cx="8216" cy="4770"/>
                        </a:xfrm>
                      </wpg:grpSpPr>
                      <pic:pic xmlns:pic="http://schemas.openxmlformats.org/drawingml/2006/picture">
                        <pic:nvPicPr>
                          <pic:cNvPr id="31" name="图片 31" descr="笔记本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contrast="18000"/>
                          </a:blip>
                          <a:srcRect l="7202" t="6696" r="7045" b="7401"/>
                          <a:stretch>
                            <a:fillRect/>
                          </a:stretch>
                        </pic:blipFill>
                        <pic:spPr>
                          <a:xfrm>
                            <a:off x="3961" y="6953"/>
                            <a:ext cx="8216" cy="4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本框 33"/>
                        <wps:cNvSpPr txBox="1"/>
                        <wps:spPr>
                          <a:xfrm>
                            <a:off x="4458" y="7077"/>
                            <a:ext cx="7437" cy="44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auto"/>
                                <w:jc w:val="left"/>
                                <w:rPr>
                                  <w:rFonts w:ascii="楷体" w:hAnsi="楷体" w:eastAsia="楷体" w:cs="楷体"/>
                                  <w:color w:val="C00000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C00000"/>
                                  <w:kern w:val="0"/>
                                  <w:sz w:val="24"/>
                                </w:rPr>
                                <w:t>1.通过使用虚拟实验软件对食谱进行数据的比较、分析、归纳、推理等,建立“热量平衡”的概念，了解热量产生的来源及对人体所产生的作用，知道不同食物含有热量不同.</w:t>
                              </w:r>
                            </w:p>
                            <w:p>
                              <w:pPr>
                                <w:spacing w:line="360" w:lineRule="auto"/>
                                <w:jc w:val="left"/>
                                <w:rPr>
                                  <w:rFonts w:ascii="楷体" w:hAnsi="楷体" w:eastAsia="楷体" w:cs="楷体"/>
                                  <w:color w:val="C00000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C00000"/>
                                  <w:kern w:val="0"/>
                                  <w:sz w:val="24"/>
                                </w:rPr>
                                <w:t>2.学会运用交互式学习平台进行人机、人人等多元化的交流合作。</w:t>
                              </w:r>
                            </w:p>
                            <w:p>
                              <w:pPr>
                                <w:spacing w:line="360" w:lineRule="auto"/>
                                <w:jc w:val="left"/>
                                <w:rPr>
                                  <w:rFonts w:ascii="楷体" w:hAnsi="楷体" w:eastAsia="楷体" w:cs="楷体"/>
                                  <w:color w:val="C00000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C00000"/>
                                  <w:kern w:val="0"/>
                                  <w:sz w:val="24"/>
                                </w:rPr>
                                <w:t>3. 能从热量的角度来理解饮食与运动之间相互关系，学会辩证、客观地看待问题，建立健康生活理念。</w:t>
                              </w:r>
                            </w:p>
                            <w:p>
                              <w:pPr>
                                <w:pStyle w:val="7"/>
                                <w:spacing w:before="75" w:beforeAutospacing="0" w:after="75" w:afterAutospacing="0" w:line="23" w:lineRule="atLeast"/>
                                <w:jc w:val="left"/>
                                <w:rPr>
                                  <w:rFonts w:ascii="楷体" w:hAnsi="楷体" w:eastAsia="楷体" w:cs="楷体"/>
                                  <w:color w:val="C00000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C00000"/>
                                </w:rPr>
                                <w:t>4.通过分析比较，选择测量滑动摩擦力大小的方法，并通过实验操作体验这一方法。</w:t>
                              </w:r>
                            </w:p>
                            <w:p>
                              <w:pPr>
                                <w:pStyle w:val="7"/>
                                <w:spacing w:before="75" w:beforeAutospacing="0" w:after="75" w:afterAutospacing="0" w:line="23" w:lineRule="atLeast"/>
                                <w:jc w:val="left"/>
                                <w:rPr>
                                  <w:rFonts w:ascii="楷体" w:hAnsi="楷体" w:eastAsia="楷体" w:cs="楷体"/>
                                  <w:color w:val="C00000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C00000"/>
                                </w:rPr>
                                <w:t>5.了解摩擦力在日常生活中的应用，通过对生活中有益摩擦和有害摩擦的分析,解决实际问题.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25pt;margin-top:4.3pt;height:238.5pt;width:426pt;z-index:251659264;mso-width-relative:page;mso-height-relative:page;" coordorigin="3961,6953" coordsize="8216,4770" o:gfxdata="UEsDBAoAAAAAAIdO4kAAAAAAAAAAAAAAAAAEAAAAZHJzL1BLAwQUAAAACACHTuJA9TtQr9cAAAAI&#10;AQAADwAAAGRycy9kb3ducmV2LnhtbE2PwU7DMBBE70j8g7VI3KgdoFEa4lSoAk4VEi0S6m0bb5Oo&#10;sR3FbtL+PQsXOM7OaPZNsTzbTow0hNY7DclMgSBXedO6WsPn9vUuAxEiOoOdd6ThQgGW5fVVgbnx&#10;k/ugcRNrwSUu5KihibHPpQxVQxbDzPfk2Dv4wWJkOdTSDDhxue3kvVKptNg6/tBgT6uGquPmZDW8&#10;TTg9PyQv4/p4WF122/n71zohrW9vEvUEItI5/oXhB5/RoWSmvT85E0Sn4TGbc1JDloJge6EU6/3v&#10;PQVZFvL/gPIbUEsDBBQAAAAIAIdO4kBELPGQswMAAFcIAAAOAAAAZHJzL2Uyb0RvYy54bWytVstu&#10;JDUU3SPxD1btSVV3VXelW+mMmoREI0VMi4BYu12uh6bKNrb7EdaIgd0sRmxgw36E2CPxN5PwGRy7&#10;qro7yQABESmVa9+H7z33XDsnz7ZNTdZcm0qKWTA4igLCBZNZJYpZ8MXnFx8dB8RYKjJaS8FnwQ03&#10;wbPTDz842agpH8pS1hnXBEGEmW7ULCitVdMwNKzkDTVHUnEBZS51Qy2WuggzTTeI3tThMIrG4Ubq&#10;TGnJuDHYPW+VQRdRPyWgzPOK8XPJVg0Xto2qeU0tSjJlpUxw6rPNc87sizw33JJ6FqBS6784BPLS&#10;fcPTEzotNFVlxboU6FNSeFBTQyuBQ3ehzqmlZKWrR6GaimlpZG6PmGzCthCPCKoYRA+wudRypXwt&#10;xXRTqB3oaNQD1P9zWPbpeqFJlc2CeBQQQRt0/O63b969/o5gA+hsVDGF0aVW12qhu42iXbmCt7lu&#10;3F+UQrYe15sdrnxrCcPmKBlEaH1AGHRxNDyejDrkWYn2OL94Mh4EBOrxZBS3XWHlJ53/8XAwbp2T&#10;NPWeYX9w6PLbpaMqNsVvBxSkR0D9Mz3hZVeaA3YXTawXFVvodnEAFpJtwXr34+93378iMTYybhio&#10;dff2zR+//Hr701tXhovh3Nog1GV3JdlLQ4Q8K6ko+NwokBSD6KzD++Z+eS+DZV2pi6quHeJO/n+n&#10;hugpb5YcZNDPs4Hnc71qCJPCampckscR2ugSbY93aRjNPkMFbsDSYTT0MzYeT9AwYJFGCWiFSUuT&#10;yFcIe6u5ZaVzzVGJ820D7hS+7H2lDhMD7jmPB2x7D2t6zv0NZ9AFbewllw1xAqpFDr5aur4yXTa9&#10;SdeUNgGfGfJxY4Hbz/T4Y/WIaf9qJK9LqhzlXNgDlsU9y25/eAVC3f78LYn9dHR2biSJ3X4sMUEe&#10;Xrf/F1glyQg3OyYsjdK0nbAeqzSJ026+kmFLxD3UPRBPwgrtlXWV9RQ1ulie1ZqsKdhx4X869twz&#10;qwXZYPJj3AqeUYch3PG7EMuaspePI4CNtUCj9tU7yW6XWzDLiUuZ3QApLdFsXENGsYsKca9A6gXV&#10;uPCxiSfRvsAnryWSkZ0UkFLqr9+37+zRdGgDssEDMgvMVyuKi4PUzwXoMBkkCcJav0hGmA1MxKFm&#10;eagRq+ZMAiRcI8jOi87e1r2Ya9l8iZdz7k6FigqGs2eB7cUzixUUeHkZn8+9jDdGUXslrhVuwnag&#10;hZyvrMwrT/M9Nh16oLSX/HsD6d6Ddrj2Vvv/B07/BFBLAwQKAAAAAACHTuJAAAAAAAAAAAAAAAAA&#10;CgAAAGRycy9tZWRpYS9QSwMEFAAAAAgAh07iQLteW2gQeQAAC3kAABUAAABkcnMvbWVkaWEvaW1h&#10;Z2UxLmpwZWcBC3n0hv/Y/+AAEEpGSUYAAQEBAV4BXgAA/9sAQwAJBgYIBgUJCAcICgkJCg0WDg0M&#10;DA0aExQQFh8cISAfHB4eIycyKiMlLyUeHis7LC8zNTg4OCEqPUE8NkEyNzg1/9sAQwEJCgoNCw0Z&#10;Dg4ZNSQeJDU1NTU1NTU1NTU1NTU1NTU1NTU1NTU1NTU1NTU1NTU1NTU1NTU1NTU1NTU1NTU1NTU1&#10;/8AAEQgC1gQAAwEiAAIRAQMRAf/EABwAAQEAAgMBAQAAAAAAAAAAAAABAgcDBQYECP/EAFcQAAIB&#10;AgQDBAQGCg0KBwEBAAABEQIhAwQxQQVRYQYScYEHE5GhFDKSscHRFRYiIzNCUlOTshckJTRDVWJy&#10;c3SCg9ImNTZERVRjouHwZISUs8Li8Sej/8QAGgEBAQADAQEAAAAAAAAAAAAAAAECBQYEA//EADUR&#10;AQABAQQGCAcAAgMBAAAAAAABAgMRExQEMTIzUVIVQVNhcYGh8AUSITSRseFCYiLB0WP/2gAMAwEA&#10;AhEDEQA/ANygAAAAAAAAAAAAAAAAAAAAAAAAAgAAAAAAAAoAAAAAAABCgCApAEFIUCAAAAAAAApA&#10;AKQFAgAAAAAAAAAAFIUBAIABUCAWAQoAAABuAAAAAAAUgAAAACkKAAAAAAAAAAAUAKEAAAAAAABQ&#10;AACkAAAAAAEAAAAAUAAAAAAAEAAAAAAAAIAAAAAAAAAAAAAYAAoAAAAAAAAAAAAAAAAAAAAAAAAA&#10;AgAAAAABSFkACFAAAAAAABAKQAAAAAAAAAAAAAAAAAAAPAAAAAAYAAAAAAAAAAAUEAFAAAAAANwA&#10;AAAAACkKAAAAAAAAFAAAKQoQAAAAAAAFAAAAAAuxABSBAIpCgCAAAAAoAAAACAAAAAAAAAAAAAAA&#10;AAAAAADAEKUAAAAAAIAAEAAAAAAAAAAAAAAAAAQAAAAAApAALJABQBAAhQBAAAAAAAAAAAAAAAAA&#10;AAAAAEAFAAAAAAQoUAACQAAAAQAAUAARQQoAE2LsAkEAVdwAEAABQAAAAAAAAAFAABQiFCAAAAAK&#10;AAAEAAAAFIUgRQABAAAAAUAAAAAAAEAAAAAAAAAAAAAAAAAABxlICigABIAAhSFAAAAAAAh7A8n2&#10;7+yWaymUo4NTmsSqnFq9b8HVSi1piN5Map+WL7n1srPErim+6962HyfsEPkzUHwDtXvluK8vx/rI&#10;8h2qVUrLcVTm7ms+GPPLL39H09rDcEPk/YIfJ+w088v2rlTgcV154n1k+DdqLftfit+mJ9Yx55ZX&#10;o6O0huKHyfsEPk/YaeWW7Vy2svxXb859ZXke1dTl5birvKvX9Yx55ZOjqe0huCHyfsEPk/YageQ7&#10;V/7txXXfv/WPsd2rcTlOJt9XX9Yx55ZTo+ntYbfh8mIfJmofsZ2s2ynE1Gn3VX1lXC+1i0yvFFPK&#10;qr6xjTyydH09rHvzbdh8mIfJmpPsX2ta/e3E7afdVfWKuEdrnMZXiXy3/iGNVyyZCjtYbbh8n7BD&#10;5P2GolwXtav9V4lOz77t7zP7C9rqonK59w1rW/8AEMarlkyFHax7822ofJ+wd18n7DU64J2ubl5b&#10;iH6Z/wCIxfAu1zl/BeIePrb/AKwxquWUyFHax7822ofJ+wQ+T9hqdcA7WtL9q563/H/+wfAO17Uf&#10;B89ER+G/+wxquWTI2fax7822YfJ+wkPk/YanfZrtW1HwXNxM/hf/ALE+1ntZaMrm1Efw3/2GNVyS&#10;uQs+1j35tsw+T9gh8mam+1rtYp/amb/Tr/ER9mu1cfvTOfpV/iGNVyyZGz7WPfm20Q1K+y/amp3y&#10;ebmbTip/SRdlO08r9oZn9IvrJjV8krkLLto9+bbYNSrsr2oVvgGZ/Sr/ABFfZXtM1fIZlp/8Rf4h&#10;jVchkLLto9+bbM3JNjUv2p9pn/s/MOP5dP1h9lO0v8X5j5a+sY1fIZCy7aPfm21K5r2jvLmvaakf&#10;ZPtG3L4dmH41L6x9qXaNJfudmJ/nU/4hjV8i5Cy7aPfm216yha10r+0h6yj8un5SNSPsh2i/izGj&#10;xpf0j7Ue0SX+bcbn+Lr7RjV8i5Cx7aPfm256yiPjU+1D1lC1qpXmjUa7I9o/4sx48afrI+yfaJ2f&#10;DMw/k/WMavkMhY9tHvzbb9bh/nKPlIvrKH+PR8pGovtT7Q6fYvH8bfWV9lO0F19i8xERovrGNXyG&#10;Qse1j35tuKul6VUvzQ79P5VPtRqP7Vu0KVuF5nfZfWR9le0O/DMz7F9Yx6+U6Psu1j35tu+so/Lp&#10;+Uieuw5h4lHykai+1ftAv9l5m/8AJRF2X4+n/mrMv+x/1Jj18q9H2Xax78231i4b0rpf9pE9bh7V&#10;0fKRqFdl+Ppr9ys18kn2s8ff+yc18gY9fKdH2Xax7823vX4X53Dv/LRVjYVWmJQ/CpGoPtZ49H+a&#10;c3p+a/6lXZnjqlLhWbX919Qx6+VejrHtY9P/AFt71uG9K6PlIvrKHpXT8pGn32c47f8AcvOfo2Y/&#10;a9x1acMzvlhMY9XKdHWXax7824vWYf5dHykPWURPfpj+cjTj7PccWvC85HTBYfAuORH2Nzv6KoY9&#10;XKdHWfax7824/WUW+7p+Uh6yj8un5SNNPgfGlEcNznX7zV9RPsLxhP7rhucUa/eKvqJmKuVejbPt&#10;Y9+bc/rKfyqb9UHXStaqV5mmXwni6duH52z/ADNQr4VxfV8Pzj/uavqGYq5ToyjtY9+bc3rKJvVT&#10;7UO/T+VT7UaXfDOKqr94Zu7/ADNf1D7G8Uc/tDN+DwahmKuU6Mo7WPfm3P6yj8uj5SHrcP8AOUfK&#10;Rpd8O4pF8hmpe/qKvqMfsdxFWWRzS/uavqGYq5V6Lo7T0/rdaroelVL8KkHXSnDqpUdTSiyPElZZ&#10;LNq35mr6g8lxK7eUzL8cGv6hmKuU6Lp7T0/rdffpj4yjxQ71P5S9ppL4JxBJftXM8vwdQ+D59P8A&#10;e2Zi/wDBVfUMzPKdF09p6f1u7vU/lL2jv0/lL2mkfVZ9P7rL5iOuHV9Rh6rOr+Ax4/mVSxmZ5Toq&#10;ntPT+t4pp6NPzLKNHqnPUxGDmOdqKvqJOcSl4eYWmtNViZmeVeio7T0/reKfJoqc6GjU84pUY6/s&#10;1E7+doiKcZf2akXMzynRMdp6f1vOVEiVGpot15pUw1ireH3ivEzNVLmnFa6yyZmeU6JjtPT+t5yu&#10;aEmi3i5jf11ulQ9fmJu8X21DNTynRH/09P63oWHyfsNE/CcdKFVib71czJZzNXjGxVf8qoZr/U6I&#10;/wB/T+t6Q+TEONH7DRLz2ZX8Li/LqK+IZq0Y+JHL1lVveM13HRE8/p/W9YfJ+wQ+T9hor7JZnfMY&#10;lv8Aiv6zL7K5ume7mcZLpi1fWM13J0RPP6f1vTuvk/YIfJ+w0V9lM1H75xfBYtX1h8WzW2bxvD1t&#10;X1jNdx0RPP6N6w+T9g7r5P2Gi/svmpX7bxraffqvrD4tmoj4VjL+9qv7xmo4L0RVz+jendfJ+wd1&#10;8n7DRa4rmlpm8b9NV9YXF86qppzeOo39dV9YzUcDoirn9G9IfJ+wd18n7DRr41nmoeex2v6ar6zF&#10;8XzmnwrHfP79V9YzUcE6Iq5/RvTuvk/YO6+T9houriud/wB6x4Tn8LV9Zi+K5x0uc1jTtONVPzjN&#10;RwXoirn9G9ofJ+wd18n7DRS4vnYtm8df3tT+kPimcb7zzWM3O+LV9YzUcDoirn9G9YfJ+wQ+T9ho&#10;r7L51/63mJ2+/VW95fsvnf8Ae8wknp62r6xmo4J0RVz+jekPk/YIfJ+w0Z9mc6n++swunravrD4x&#10;ntFm8eEtPW1fWM1HA6Iq54/DecPk/YIfJ+w0Z9mM63PwrMfpaufiKuMcQ2zmYv8A8ar6xmo4HRFX&#10;PH4bqxOIZTBxKsPFzOFRXS4qpqqhp6/SiLiWTembwP0iNLZHj/G8vTjZfKcRxKPW1+sppxYrVVUQ&#10;1L0f1H018f7X4birNut7/e6KkMzPd+XhtdEqsqvlluNZ3K1fFzOA/wC9p+syWYwqtMXDfhWvrNO4&#10;XaLtYl8bCqj8vJ0v3nNT2g7U4lapeDksTdOrJ0ouZmOqPz/HywZbfVdL0qpfgyw3omaofGu0lVKV&#10;eQ4Q2t/UNfMcWN2m43laJxeFcMrS17lNdPzMsaRf1eqYMtuw1s/YQ03V6TMfJYqpzHB6KXE/es3j&#10;UfSdpwz0u5WrMqjN5bP5Sh/jetWYpXimlV7GfTFnrh8/k720BB1/CeOZLjGDTiZPMYWPTU4VeG7N&#10;8mndPo/KTsD6xVFUXwxmJjWAoKiQAUCAAAAAAAA4wAUUAAACAUEAFAAAHTce7YcE7NKOK5/DwcRq&#10;VhKasRr+ar+082/S/wAPx3+5/COLZynaunAhP5wtz2/wnDqrVFL+6dzk775v2msMT0m5jL46x12Z&#10;4i6EmprTp1/snFmPTHnXhxleAZjArXxqsWl1pLwSUFLpbU73V+0d59TTef8ATNxfL4CeHhcPdVVo&#10;9VUqqfJs2Z2R4xi9oOyXDuJ5iminGzOE6sRUKKZVTVl5BJiYdx3oHfejZLbe8W5hF707v2k7z6+0&#10;iUFhLcBfm2VVKLtkhrcey4GT8RJjHJooFb5Md68KAl1QavKCkyhI9hNCCzbYsoiUOw3+kIvvLKdz&#10;GfeWJe4UmNtC+wi05kjWGBl4ovlqS+jY21gCyVwY2nUsECUWehLPxCApBKahhAVO9wTaGJt4AWUW&#10;CSPMBJZXImwT5gWbj2EL5BQCdwEUciWeg1QVZvBA78xYCzNhJPMvmAmeglhgCqp6SJfMm4CMu9tc&#10;d582Yzca6gZS41duol837TG2w8QL3nzftL3p3ftI4RALMqE37Qm+b9pN9QBlL5snef8A2yN7gDLv&#10;W1Y7z5sx3L4hV7z5sd7qyeI8Aiy+pe8+pgrOxU2Be83dNiWRdRfcKre+ot09hAEXwS9ghPWlT4EL&#10;IVj3KH+JT7EO5R+TT7EW4BexeDh/m6H/AGUPU4W+Fh/JRl0AL5YPLYD/AIHC+QjH4Hlnrl8F/wB2&#10;vqOVcgF+aXF8Dy3+7YP6On6iPI5Sb5XA/Rr6jml8ghcfNPFwPhuSf+qZZ+OFT9RPsZkf9yy36Gn6&#10;j6ALj5p4vm+xmR/3LLfoafqJ9ieHvXIZT9BT9R9exNSXQvzVcXyfYfh38X5P9BT9Q+w3DarPh2Uf&#10;9xT9R9d4Aug+eri+H7BcKavwzJ/oKfqC4Bwh2+xmT/QU/UfdYMXQuJXxl8H2v8IiHwzJx/Q0mL7N&#10;cGqV+F5L9DSdjuNRdHAxK+Mut+1jgv8AFeT/AESJ9q/BH/srJz/Qo7PoLj5Y4Li2nNP5dZ9qvBP4&#10;qyn6NGP2p8Df+yso/wC7O1HVD5Y4GNac0/l1L7IcBf8AsnK/IJ9p3AX/ALKy3yX9Z3E7EY+WnguN&#10;ac0/l0v2mdn2o+xWXh9H9ZyfalwWZWQonn36vrO2YJ8lPBjNraTrqn8up+1Lg3+5x4Ytf+Ix+1Hg&#10;zSaytdtIx8T/ABHcagfJTwMSvjLpn2O4Nr8GxP8A1OJ/iMX2K4K3fLYv/qMT6zuxMMYdHAxa4/yl&#10;5rO+jngGew6VXgY+HD1px6m/fJrDtp2Wy/BuOY+SyNWJ6tUUVU+tqVTcq945yb1f4PzNS+kqp09r&#10;63MftfDv7T4W3/Ci+n6PfoERbWvyWn1i54/s5xnH7M8dy+Y71fwatrDzOH3tafrWqezR+gMnmVmM&#10;DvSqqqau5U1o2t/NNPzPzpxTFWMsVulUvupp7s3N6OsfExuz2A8WqXXlMvie2h0//AWUzMxPF59K&#10;s4s66qY6nqwAel5AAAAAAAAAAAcYAKAAAoG4AAEAo1AA1H6RcphcA7YZfO8GWHnOM8QxPWPKYuX9&#10;e4iJUykrQlE6w7HPnOOelGnBpqw+C0ZejuyqMtg01Pz+6bXgem7SdnuK4HabD7SdnacDMZ2nB9Ti&#10;5bMOFXSpjuvZ36Hw1ekninDvueMdjeKYNVOtWX++Uvwt9JGTynEeH9q87hU/C+O4adTTeGsOpulx&#10;N7ao+bL8B7U00V+q4vh4lFKl04lHd73TQ9rwLMU8W445oaoroqxUqldTDh9bnqXwzL1092vDVS5G&#10;ZM3NC9rMrnsPh9Hw/B7tSrXdroqprpb5bNew3H6MaO56NuDpRfCqqt1rqOyxezXCszh93HyGBi0v&#10;WmuhVI+7KZXByOUw8vlcKnCwMKnu0YdCimlckidaTVfFznljSxJkaXDEn2CFyLI2sAU7B6WY0Y05&#10;QwEv/wDCtN3SHgwAiwSERoWN7ASZsW8XItDIgxiSxaY95fCzIrO7CidoK/O4E7MIQpQaECGpQVdL&#10;xIdnuPETYB1gWTHgE9gHgXcDqQL8ieMl13HmAVtwtRzUjxAaFvoyb6lnoAXQl5LcSwEi/Ut+hNtA&#10;KgIgdQCdxuNrAARdSgAkBoXewAiLoRgWCCYKAm1pAHgAvyHmNxIDYC86hgB9JdGQBcbaiRoA2A3G&#10;gF2AkeAE6lvAI+lwK3aQOnMQAegHQANiTzLsLAOoYgKeaAAeI1QABAB5gABYAeIAB+AAm5YEABdA&#10;Xka3ALQCwAAXBQTLqiXGjIG4AUeADcDQIoACxAmNS6PUkB6FGT+Jpuah9KM/bYklb4Nhv31G3X8Q&#10;1J6VFHa2hx/qmH89R59I2Gy+G7/yl4DiS+M7yqH7Dc/o4Xd4DkknZ8Nyz9+IaR4piuiqFLpqph20&#10;N4+j2nu8EyCf8VZZ+/EPlZf4sdN+trW9YAD2NeAAAAAAAAAADjABQAAFIAAKQAACgQypbTUTrsat&#10;4v2q7R8Q7V5nhS4vw/sxg4dbpwnjqcTEScJy1F9dtTsqOw3HsWhYmZ7d5utVX71NP3Pl91AW5l2W&#10;qb7VZhNP4uLt/KR7eiXEJvyNHfYbP4PEMX1HaLMUYlNVS7+E1S3fpUfYuF9q1lq6l2jzdeElMV4l&#10;TVXsZYWYvlulYda/FfsENVQ00fnvjvH+03D8tQq+L5xUuuJozNcXXJ/Wbk7A5rHzvYHhGYzWNVjY&#10;+JgTXiV1Oqqp96rVsXpMXO/jkhMbeJZ8xfbVBiic6bDyK4d7ofRsBL+wvkhEaIT5AInoIfMXkSps&#10;4AsdUSHF0WA/EgRp0CUrwCs7Ba+ICFzETT4BWsUCR4C8FiNLiVIABaaBa3WoU95eqJp5F1eoDzK9&#10;LkmABdhCHiIsQEJveEA3KATYtmTWRbxAeRdAI8mA3lSN+Q8w02rAXfQmjAegDoN7ltGpHAF8gT2C&#10;4FKiaEAyJYBzIF6COqIIuBfZBCpbki4FkQIaG4C8C29x5ibANrKBI3uTcCgQAGqCuhuEAsAIvoA1&#10;C6hXG2wFE3CCAhdpuPAJ+QAAIB4CGtBqAIUNW3kmqAo31EWJ5AUJ+Q2AC4DW4AdB4gANwGuWgfQB&#10;oBIAhZI+ZeoABjewDVWAG4CR4DyKBJDv0G4ApAPAoa7aiBA03ACAAL/Bs1P6VV/lRhNxfKUa/wA6&#10;o2wr4bNU+lVf5TYLmJylP61R59I2Gx+G7+PCWruNYjozFMN6czfXYJJcF4fH8U5X56zQHHG/h9KT&#10;/Fu+R+hOxVPd4TkE/wCKcr/8z52euhjpm9r8XpAAet4AAAAAAAAAAAcYAKBSAAAAAAAFIUDWfpLy&#10;2L2k7VcN7OzlMjgV0LGqz2PQnU3L+4pflpu2g/QhlaMtRTg8cz1GKl8aqil0vwpmy8z3PHuznDe0&#10;uTWW4rlqcalXoqT7tdD50tXR5T9jji/DJXZ3tfxHKYf4uDmPvlK/78CLe8WuwuVzecqy9GLmsWqi&#10;ZnG2TidOZ9NHoyw8vRXiLOZzLd1TT3au9fqj0vYxVYnaDMLFaqqWFVNXN95S/nPc04VCcqleMGf0&#10;WZulojtN2c4hleGU0KvEztHfUOnCrVVPVpSmjb3o+wa8D0f8GwsWmqjEpy8VU1J0tPvOU0zvVRTt&#10;brBkoe5Emb/oy0bsSYYXiWegYjjyESLNJh9AF0Wz5k6i4FksJ3Jo7tjqBdLkgs7QNLzYCJQyxyER&#10;pceBAT5jbccxowrJOYcEJ4IvmAc9RtvYa2uI6agJ6CJiwpcDfmBQ+qC8IAF8AQTYCgjc3L1IE7gb&#10;CVAFtGhBHiFpcCjR8iNFAXkK3OB5CEAsWSbWHmBepCk8AKhtcm5fO4DoJsXxJACZ3Ko3ILTCYFiw&#10;JeQtwLsAuo8wEgahaRyAcrjeR0Y8GA2HmNRsAcieYXiQCyAuRLbXAvgB5CQA1L5kATuJLN7ksA0K&#10;NiAXqmT3FuSAL1J7y7E2AbguquSwFAiwQAEYAs7DYWABXAmbjbQCSWeZHoAL01IUaFAWHkGQPEbg&#10;SAA8hICZ1DgSEAhO5I5FBQDEAAOo2EIC/iM1V6V0vtkyz3eUp/WqNrL4jNV+len/ACgylpnKr3VV&#10;Hn0jYbH4b9xHm1Pxil1Z6rnTTEdD9D9kU6eH5OirWnheVT9lZoPi+R9d9+wk1WteTXL6jfXY7Gpx&#10;8jl6qWnHDcoqo5xWfKymJmm402zqotKpnreiAB7GuAAAAAAAAAABxgAoAAAAAAAAAFWtwOPHzGDl&#10;cP1mYxsPBoX42JUqV7WdZV2v4Bh192rjORlbLGT+Y1h2j4DVwvtBmc/22yXFOM5CutujM5bFjCw0&#10;3ZOnZRCiUdnwrF9Febpppw8rh4T/ACczh4qa97QW47Kcf4VkuP5nEzfEMDAw66K1TViVQm3UmtT3&#10;WU4/wjNuMtxTI4jXLMU/Waip4Z2aqzuJTWslh4b73deJVUlraHJ9X2odnsXArxcvm8pVXCdKwMyp&#10;XvL1LMXy28+JZGlPvZ/KJLWcei3vPpoqprw6cTDrproqU01UVSmuaa1Pzj2o4M8hk8HEVdVdDxO6&#10;u81Vtzifebv9HtdeJ6POC1YlTrq+DJS3sm0l7EOtJi6L3oElsWYJHtL4BisJ2cEhqwh6i4DYOdyt&#10;XkinyARKs0UQEveQVw9CNKBpsXYoSpWzDXuFkWERUlchKgadS72CCd5E+Ai+gjyCnVIN9Ah9AF1J&#10;oyLoVN6MAWPeTxLyAkLmVdbyIfOS2IIkoGqKOoBWtzGouGuoFmLDURzI7PQBoUn1je4CC+ZPcWAG&#10;/MQPYN7APIDe4jkBX7RqNSb32AvUPXURI2gB4jeUBuA8Q9ZGuougKI5EACWV6iJIBSbliSQBRvYR&#10;KIvAC9Ro7CLAAPADQANxqAAun0C0gT0ASW3uILoB1E3ZfIeIE13GmghAABFggG4SEW1ABWYBZAgL&#10;cAFew8xYALjxAkBNoJ5F8CAXVak2gAooknJyXzAngUbggbWBClBrdABgPxbAmhWAaAAAklJqBlpQ&#10;4NW+lpfu5kuuV/8AmzaX4jNXeln/AD1kb/6s/wBZnwt9iWw+HfcR5vA0pVV3qV9TdPYHJ4GV7I5O&#10;vBwaMOvFpbxKqVepqqqJZpii9SvN93/1N29iP9Dch/Mq/XqPPo23LY/FN1Hj/wBS7wAHuc+AAIAA&#10;AAAAACuMIAqAAAAAAAAAAA1R24poxu29VHbTNZ7L8AUfA6MrS/VVWUutreZ5ux23COzvo0zWFSsl&#10;Vw/Mf0maq7z8U6kz32PgYWZwasLMYVGLh1fGoxKVUn5M81n/AEZ9leIVOrE4Pg4dTvOBVVh+5OPc&#10;FveFyfY7hefzmJh4XDsD7lNx904UxzPrp9F+QTqq+C1qtpd31WI6e6/M7vsUqauMZpTMYT/WR7Sm&#10;lLSDKNRM3S0/x30YcWzOVw6OGqrHiqXTj10J0rpVaTaHZHh2LwfshwzIZm2Pl8BUYmlqpbalWeup&#10;2i5DoRJlfITPIXUPYqXJoIngXXcRcaeQBPSxXoSbhaTLAN8i6ajoF1uAnkFYK5fAA+gGq1GpFJWh&#10;fCCFS5MITcaO8jlvA26BUmOpU+gs9g7tyAmOgWt3YTuVXmAF+YXVSNdVcRvaQCehbboxhJ6lIKo0&#10;JYFXiBF4lmbCFAsmA8RNtYHUaMArrWRNh5F5p6ASC7EFgK5GyHgJ2KAuJ5FIHiPYCTYBpuV6jUX3&#10;AJ+Y3GotZwA8APAMBIbgFdwBLpiILrDAkrmNC8xZwwJuXQWgWADoSNveXUB4jRjyHgA3AuNdACYD&#10;1uN0wG+o0A1AeI8AALNxJNbjcBeQmWLEgB5CwuhF7AUk2ElAg18QAKrrUnQtpkm/iBZ5gbySNYAS&#10;Ck0AbCRAgocxyaG4AbFIuguQXbwI1yKvGQUOomdAlsAIyy/EaDQBIDXQIB1IUgGS+KzV3paUcYyL&#10;X+71frG0leho1f6W4+ynD5X8BUv+ZHwt9iWw+HfcR5vAUP75Di3tN29hn3uxmQf8mpf89RpNL7q8&#10;8raG6ewTnsZktbOtX/ns8+jbbZfFNzHj/wBS9AAD3OeAAEAAAAAAABXGACoAAAAAAAAAFA6HjXbn&#10;s92fxqsHiXFMHDxqfjYVM11rxSmPM6V+mLsu3GHjZqtc/UQvez4uPejfGy3GcTjXZ7M5HBxsSurE&#10;xMHP4NNdFVVTl/dVT/05nXYnbnj/AAGl0cQ7N8GzdNNniZHMUfMp+Yi3Q+Ls56QeB8J4pmMXN4uO&#10;qMShql0Yfev3p5nr8n6UeyuZqj7JV4Te2JgVr6DzHD3kc1xDGpxMzlMCl0t/d1ULV6XPtzfZzgtW&#10;Rxa1i5DHrqW1dDfuMupZ1vTY3pF7LZehPF4t3Z0TwMRT4Wud9kc5l+J8PwM7ksRY2Wx6FXh1qlrv&#10;J9Hc/PfbDguDw7KYGJgqmnvYvdiiq2nsN2dgYXo+4JER8Ep08WOtJi6L3fRKLZ6km9rF3uGI9NRr&#10;D5lTjYlwGwtOoXJFAaLmLTdEvpJSKReyaGmruLxYX5IqK9RaSNTpcqlbEUs9BspGqQiNGBd9B7Q5&#10;jqTfQC7gjd1O4cqIQFT5i1tRowAjYvgSHNi73AeAG4mHHQB4F8URbjYgs+wWatJE+hdwGg2Cbew8&#10;AFyt3kk2EsC73D13JLKA6oWBFOgFfUSNQm+QC60Zdx4kYF1Jo9R4FegCYA2gXhOAJYq6By9hcBI3&#10;gMTYB4jcQOqYFJoA7XuAs/MbwHroXyAg6FDe7ADcEl7gXqN7hh8wA6IBygAD5kdgLPQAjAogCYAA&#10;TccwA0CGjgALwPEaOALckDcTNmBV1IN+YAuxCknYBqhcb6iSgNriw2AsEkaCSAXcgKKGkJErQgNb&#10;oXC9g8yiO/Qo3JYC3s0AADcXA2IBmvi1GsfS0p4jw3Vfea/1kbNp+K2az9La/bfDH/wsRe9Hwt93&#10;L3/D/uKfP9NfU0rvNX1Zuf0ftfaZlEtqsRP5TNL03qSl6wbl9HbdXY/AnbFxPnPNo222nxPcR4/+&#10;vSgA97nQAAAAAAAAABHGCAooAAAAAAAABQNV+kDsZxfPdo6uJV4Gb45w+pysng5j1bwqYShLxlyl&#10;c6PBq7FcPXc4n2S49ka1r3qqql7ZRu8VXpad1GjC3tJ8N7GcL4nmMWmnJ1Yqppld7Gqsm7bna5X0&#10;U5N11VUYWJhNx3XRjNR7rnc9g1S+JZ6Up7i/WZ7amlaJFjUszdLV/FfQ7m89l8OnLcRpXdcxjrvR&#10;bZpJmxezvDHwTs3w/h1dSrryuXpwqq6ZiprVqT71pBbhjePxK45MkxYqsELbMFtyJZgHtYf9yNtG&#10;E4CrvZyRNrkXwFnsQWXOhI6B9SgRci73UDUaaMAnaBvyEifAIbXE3Lo9gFJtsJ1RN2PAC39gVxYi&#10;XIC7BS5Ecw43QFmGhdak8xK31Au8iSWgLwAylMcmQtuRA/GkLpJPEvgBSaQUmqsgDmCzBLjYCz0F&#10;tiXm5bcgEblnS5JGwFnmiFJsAKS5WAsS2kluTyAIo01HgACgpOoFJIt4iVOgFHRkiA3ENAN7CQw9&#10;QG+6HQoi+gEE7BQHZgXYAb6QA8BqhoyfjAXpuOhCgN7hOdxpqN7ABqvADcBCFgOgDcai03EABqAu&#10;RQaGoh8xfkQNi7ksADstCvmSQAG4gitYCyW2pB0KKATzAo1IgBbgmg10IKIHQALE6oogoCIIhD5g&#10;XTXcE+gAZ0q1RrX0uWx+FvSKMT56TZVPxXPI1v6XFFfCn0xPnpPjbbEvdoH3FPn+muKXV3ryvM3F&#10;6OHPZGiG3GPia+KNO0xbT2m3/Rq19qjUNd3MVpy76Unk0fbbb4nuPOHqwAbBzgAAAAAAAAAAOIpC&#10;lQAAAAABsQoCAAB13FO0XCeC/wCc+I5bKvXu4mIlV7NTosX0rdk6W6aeKLEcfiYdUe1pHR9qfQ9l&#10;+J5/H4hleJrLYmPiVYmI81S61LcxMqF0Okw+ynFOEYawsHtF2UdNO2Jl8J1R4ulsMrofR2b7fcC4&#10;Lnc1Xm8xXGLSlT6ujv7t7M9AvTB2YVaVFWcxZ2WEqfnZ5zJYfBsTMYqx81kcrSlK7yppmX4H2Y+W&#10;7MrJV04Of4bjYlS2qobKTde7jN+mHgWTp7zynEGm/uX3aIq81Uz2HDM/hcW4TlOIYFNdGFmsGnFp&#10;prV0mtGfnvtjkMnlsDL15Z4DdVbTWHGkdDfHZGqqrsVwWqut4tTyWE3W1Df3I60mLodsrCLxFmiP&#10;mWb3YYiQacufINPp5CdyBptCGhQFFD3CsQqgBrZ2aF7DTaRZIBqmhSJU6D2AV6SI8gnsxYB7A+Yn&#10;YLruBbu9pG5C8puBLO6DZbaWCuATG2otAh7AGtGh1uUXANRBJLDjYRO7ADTUQxFr7EDTUblSEW8A&#10;FxuNUAGmo67FTtcbaATmXckoPwAu+wi46iIAaWcCHcTI5AFGhfYT2CfYBbE1VmUlpAKC7BIaVTsA&#10;AiNBKAewaoMaAUnQDqBSbTBYG/iBICVtR4jxAvQgLvfcCbFZB0ASHMSi9RzAajXca6akAo28CN9C&#10;73Aa6CbX2JaLFeoAeIhPYbwAjqGtwLgNiNNF93MbAQviSwAo3EiZ1AFZOgTAQuo31L5kAFJ5C5RQ&#10;S2okBoXbUnQW0IF1oXciLqvABoIgLoOoEKNx4lEgR1L4XFmBLyIFy7gWjRzyNdelymaOFNJu+Krf&#10;2TYtOj8DXnpdS+D8K/nYq91J8bbYl7dA+4p99TWis5Vvabd9GUfapUktMzXN+lJqOj41n7F/0Nt+&#10;jFz2XxVa2Zq0Vvi0nk0fbbj4luPOHrgAbBzYAAAAAAAAAAOLcpAVFAIBSAMAAAKAJA1L219GfaXj&#10;PE8bNYPEVxHDxK6qqMLGxnhrDpbtSqdLaHUZbsNxnIYSoxewuVzLXxsWnP1y+sKo3iY4n4Or+a/m&#10;C3tPcK7DcN4pjYlNGTofq0pdVVT18+h3eX9FPDKqpry1FHVOqV4XOz7CPv156du589R6+lboyJm6&#10;Wv8AiHod4fn8GminiGawVTdJPvqfBux7zh2UXD+F5XJ01KqnLYNGEmlEqlJTHkc3kXzIl5poUTbU&#10;RuwgvARIn3C2wDo0ALbBQsgmm5BSyT5hEAXxQ9g6SSPaBfYFBNtS6xIFetmhBNYHuAu8u6JdDRCA&#10;LIbgi0L4yAsFZWY2sNrgVp6yLiwUpgSSwHdTI8GyBHUb3kNcnqPukA03KtRygdQJBejAetwCa0ZS&#10;aDrIDpI6CByASW5Ih+JZ5gE+YiU0NGPEAkUkRyE80BVAcxsRWkoDUarUaCNwE+0Xa2AtICR5DmXx&#10;3AlgIKBLj3DcICvUj0kbaBABqPEAWFsHcniApYpJ5gC2mVuOqJO8FAa6kGjLuEJGxLoqCjS2HgQq&#10;5BCw8CaF1sFPmATAQ00HVE0EAXxQ0Y1Q1VwF0NbhNQAHkAhYBuHACKAgTYbkADxF9Aq+KDtsRXL0&#10;ADcmhQgQugYUn3ghdrhE3HOxQBlRaTXnpcX7V4XG1eL81JsKnfwNfely+Q4Y/wDiYi9yPlbbEvbo&#10;P3FPvqayU99y5u9jbXovj7WcaH/rL8Pi0mpFPelc9mbZ9Fs/a7mG275nf+ajyaPttz8S+3nxh7IA&#10;Gwc0AAAAAAAAAADhkpAVFAKBGAAAA2AoBAOn432v4H2dq7vFOJYOBiRPqp71fyVLPM4/pn7OPvUZ&#10;enPY8pqacDur3sx7Y9h+yGLnMbP8W4h9jMfMV+srr9fSnW+iql+w8XV2e7AYOJOD2tz1VdLlerpT&#10;U+PdIyuh2XZ/0i5PgteZf2PzmZ9d3Y9XTpE6yup2WL6ZWo+C9n801+M8ZuF8lHVZLtP2foxcV5/P&#10;VUzDo7lLq3c6H24/bHspXlKsLK52vv1/lYNSv5mROtnnfTbi5fAoro4NlnU3DpqzFaq9jpRsnhOf&#10;XFeC5LPqhYfwrAoxu4nPd7ymJNAdssTL5jK5bFyldWLQq33qu60lKsb57PUYVHZfhSy9dWJgrJ4S&#10;oqrUOpd1Q2EqiLnYShoPAcgxXpqLp6Elcyx5gSVJZtoLkSUhV1LL59CKZuXdoIarQT0C1hsdCKOf&#10;CBL5CHMSNF9YF3sPeNR5BFbuSRbcWegVZgkytBtoXQCQ5CfNSV8ybAW/ISJWpfABoSBt4ABD2tuV&#10;ddQ1umSHswLzTQULzHmXQgmgnmWUOQEui67jR3QtZgOo8ArFVgJPuLDa2DjYLkA2F7yOgXiAvFg0&#10;2roRcAA1PkNQmA6P2jYAC9RBCgBHtHQoEXiIsNNhcAuZdiC+jADqEx0AqJqPIXQATYaC+4CeQkQL&#10;3ASJm4XRBoAFoAFWZGxLaAAPDUBhDYupENwqyibWGm2pQhOkjTcXJtqBSaBFCp5l3FxqAAAB2E30&#10;GqIBZuNNAkIATPmOoKETQSBeAEl3InJdgqSWIYdyROgF3BCqAg3I0sA7hQEtJeoRlRc196W1+53D&#10;X/xa9P5qNgUas8B6W/8ANPD3/wAetf8AKfK12JezQvuKWr1HedtejNreix/uFm1yzC/URql1fd2W&#10;+0G1PRU54LnVyx6f1Tx2G8hu/iP28+T24ANi5kAAAAAAAAAAHAVEBUZFIAABAKAAKRgAeC7TeiTI&#10;9oeK5jiC4hmMDMZirvVOulYiVtKZahdDoKvQQ8N9+njzim8PKq8f2jbZhi/gq/5r+YLfLWvZzsvk&#10;+KfCK6stgpYdSSSwqUrz06Hosv2D4XTPrMrhV97nQjh7AT8Hz0/nKV7metXsMiZ+rzGZ9GfZrOd1&#10;42Qju7YdboT8UtT02WwMPKZTCy2DT3cLBoWHRT+TSlCXsM0XyDE94lRoA9ZILN77k8x0gRAUkuoX&#10;kI5IIWjkyy2Y7WLMBT6CtTuLNCE0QFbyLvoyX5i4FQbc6ELquoCVy1Gj0Yi1x4hDa42sxtqJUyFV&#10;N87Mf92JbmJTAsXCsyNX+osubyA8Ap6jaQBRoL7jQCeZb2H/AHAtOjRBfAeIcJyieSAu1xHIT1Ee&#10;4B4ai6cC8iZ2AupN7B+I5SBeoJpuXUAB4iOoF1J9AAFtqPmJbTcJxqFNixYak08gi67iGLcwgEPY&#10;J+4aWD6gVqbkCh6wFKAvUmg0EPmBSeQXKQ0AK0QfSAi4HmW7lOAJ5gDoA6obiOQAdUInRgAPADoy&#10;3AmjAAVYuCDXYC72GpC69AieRd9CSLuQqj3iRsBBvYvUgRdB9IAVEovJbARuAjUBcw7gAPEaoIAa&#10;BSFEI6i5WBNdQNABfIaoAIQSCgC0aweC9Laf2GyDW2Yq/VPfU6ng/S0v3CyTW2Zf6jPna7EvXoW/&#10;paru3Kbc/ObR9E7nhWf/AKaj9Vmrmoq0Nneib/N/EV/xMNz/AGWeKw3kN78Q+3q8v296ADYuYAAA&#10;AAAAAAAEfOikRVoUUpAAAAApEUAAQDxfaT0rcF7PZzFydNOPns1g1d3EowKfuaKuTqdp6HlcX045&#10;nMVPDyvBMOlVWXrcxe/RJHYdse1HYB5zFws7kPspmqa36z4LQ0u9vNUpN+08ph8V7H5mp1ZLsTma&#10;of3NVWPVZ7WTIyiHZ8J7W9ouELGoyvBcNvEqTq9dVHdalbVH1Y/bjt1j0d/B4flstRS/unhw5+U2&#10;fBle1eay1WK/tbzGYdbT+7mmPcc+L2wz+ZwasP7V8XApt3qlW6vdBmdb4OM+kntZlMGlYuexstjV&#10;fFpWDhd187o3RwjNPP8AA8jmq6nVXj5bDxKm1DbdKb95+eO2Gb+F/BqvUVYNVPemipVJ38Uj9DcG&#10;To7P8OXcWHGVwk6FpT9wrE6yrU+yGIInOgDBVJNhFyzzAaj3EjkXowFmtYgEl+JUFVdBMOxGtx3m&#10;0QXkJvAliU0gEJMsPxJDWw2Au99GJ2YkSmBd4ZL7joNQGjvuNhMa+8a6LUBsVakn3lAaO2o1Q112&#10;HiAXiXzJPNBpEF2YmdRMdS6P6AJKdibmV9ia9AGw11ErcvgAdriXzHhoyAWwXJiYvsPABPQKHqiy&#10;QCjYjlMq0ATabWG1rCfATpIDrAiRvGgiABdR0ZFbRAZarQmwkbAG7XA6BAHa8BCZsw0AfgC+ZAGg&#10;fsHNCbgLDxBY6gR9BMDx2E3+sCghbMCb2YGuqACwfSAAAG0CPeFJvAHIRsEUEnnsI5BR6jcWY6BD&#10;cJbjUBSIC18hGg0CLroCdSgTmhFy7+OpICniXz0JF5KAsALgAGIAe0QILoBEVB8yAErF8RuOoEKG&#10;TxCF9JKhGlyFVnRqeF9LNM9ncpKn9tf/AAqPdUaniPSup7M5af8Ae1+pUfK12JerQ9/R4tTP40NL&#10;b/vQ2X6Jm/g/EV1w3HlUa1qTnT3SbI9ErjD4lT/Rv9Y8NhvIb74h9vV5ftsIAGycuAAAAADIVkAo&#10;IWQPmWhkjFaGS0KigAAAAAAASAAPNcU9HPZvi+I68xw6mipttvBrqw5bu3CcHUYvoc7K4dNVdOBm&#10;1VSnUv2zVqrnvDjx/wABifzX8xFveO7J8Nwc/l8ziY1PedOIkm/CT02DwjKYemDRPWlHRdg6o4fm&#10;0/zy/VPVUTU7Uz4IzSdbheQytUd7LYNTWjqw6X86OdJKmEoSUJcjPuV/k1ewxhpkRL68xqi35kCl&#10;92xyCtoXwCI1ewmNxeNS3IpfbxAmdRNggnGrL47ku7iQqpXHNCeYdrgEGuY94YFQjZXJoGBU+gi1&#10;rDrI3vuAQvH1DQTABTpI8R7BpqBYEb3A8QLZaEtYTAepBVEQJdhI3ugCfMqh7Em9txeYYF6E0iwW&#10;umoXWwFelhqgrMRfkAhQI1JEMvmAsg1O4sF0AWY3KQCvQDoRW5gVyBsEBQRFAAXCbAOABsAlcghs&#10;JvNgGl0XxJPQSAsBsEA3DQ2AUfgJhibAIabDTQbAAAUCeA8Rqh5AJGglxoJsFNxPMt4InzAbl9hB&#10;sACsJtoJkBpoBcWCLuPIfMNwJuXUj1HiFWCFIAuWZHVCUwAT5iwAdB5hiAgIkagKdGVak8i67gS2&#10;5SAC9AJ3FgAEEegGVGp4v0rKey+X6Zun9So9pRqeN9Kl+yeE/wDxdP6tR87XYl6dE39Hi1FE1aue&#10;ke02P6JX91xJSviYb99RrmtObty9ZZsP0St/COIXmcKh/wDMzw2O8h0Gn/b1eX7hscAGycsAgAoI&#10;AAAAAAD56dDJGNOiMkVFABAABQAAAAEGre2HpK7TcIz2LgZTgayeDTXVTRjZimrEqrScd5JWSex4&#10;yr0o9q81jKjF4i8JVvuxRllSr25Seu7T+mTP8OzmLl8jwanApoqdKxM9U064cSqFELzPO4Xpb47n&#10;a2q8fhOB3rKl4Ea9YYZxD7spgdq8CnEoynGvU0977v1NFTl+ZnmuF9rcbB9bm+0WYqVFqaau8k15&#10;NGOTxe2GF6ynJ4mToTq+6fdVd/Ok+mv7eMxR3cxmMpiU6d1YSpb81SZp1vKcf4pxrh1GFgPieZTq&#10;lp4eZxUlHRuD9CcLxKsfg2SxK2+9XlsOp95y5dK1k0L2q4Fx/N4mWVfDczXiU01L73h9+mH1SUeZ&#10;vzJUPC4dlaK/jU4NFNSndUokayrU5yddANNpkMBkZWpkbWAPUb2IFOzAugJD3ENhViFoLaMXRXMT&#10;qgJYsQtCTDkaPmmQUJ7QNA7PcBq+TKnKholplhgWwmdbE08i+QCbhcuRNLMrm1gGs6FtEMihMu90&#10;ASTsNFzIi7gLDyF5F50gBCKmouSYjUsbEC6XMspkTjUAI8RC5jQe0B0akSmJh6bl1s0BJ1nYtiLq&#10;hYC2HUDmgGxfMiXIb3sAfMs835i+ggB5gD6ACZSK9oCvoBZS3BN7JBTuBfAaAagJHgNUAFpFhsNQ&#10;Ds7B6XHgSGBd9R84uPeAlSEuQ1uibgWBoNhcBvIF2TxCruI5DYAJh3EX5jpAAKwGmwAAszoTUBdP&#10;xLYjuiyBNAB7QKBG5GEWVoRWRfC5EwKBqrkeviFVchFieQKLo4Ee4baEmxBdBNtBIAdOY0HiAATG&#10;t0PIC9AQQBehNwysITcngAUZUanjvSmv8kaP63R81R7Gj4x5D0o37IeGao+ZnztNiXp0Xf0eLT7U&#10;VO0W/wC9jYXonf7f4gueDS/+Zmvm97HvfRPV+6edX/hqf1keCx3kOi077ev31tmAA2TlQAAAAAAA&#10;AAAfNR8VGZhR8UzRUUAEAAFAAEAAAcGYyWWzdsxlsHG/pMOmr50dfmezfBvU4lX2JyPeVLafweiZ&#10;jwO310ODNYlFGXxO/XTT9y/jVJbBXm+xOBRjcKx66qU/v+r8EemowKaFCpSR5XsRm8DB4Tj015jB&#10;obx24qxErQup6L7LcPo7vrOI5OhvRVZilfSZpOt9ipS0UF0PjfGuFUOmmriuQTqsk8zRf3n3Nd13&#10;v4ERi1oySZdEiTeGA0aYQ0sNX4gGmpJ7LlltEYFHUTJNnAVR0Ei0AB4QE51YALQt4IWd0BLwirQS&#10;g+ZA1fiW6UEsUCTcuzGq0LuBNpCurARcC7bSCaFcrRyA1Qu1KHhYm8aEFhtDkxpqxICWG3E7FT6y&#10;QC253EX5hQOgCJK0ROSp6psCJliVYSiRcCww/MkcipuPoAauwaAAbBq/juFIXxQF9i7oBBROHKSA&#10;32RZCCIhpoUBdMTcSJACdQOoUnoBtYN25BD6RoxqtQroBcJk2KtQBOjLeCT0AqGliRO5Ze4CL6gb&#10;ABuPIDzCk30EDbUeYBseOgtuNgFgAgF9UN7wInQK+uoC+w+cB6SAF+QL7AidAAgoNAJ5gAICATAn&#10;oNUGVBQIuPApAkbgANAtSTyL1CiC/wC0Ng7gNUNBGjBUELwLDUgyomTyPpP/ANEKv6zh/Seuodzy&#10;XpOv2OxP6xh/OzC02JenRd/R4tOOXMQ3qoPe+iep/ZjNp75af+dHgqtXPLeT3Xooqa47maXF8s3/&#10;AM1Jr7LeQ6PTft6m0QAbNygAAAAAAAIAAK+aj4qM1oY0fFRktCooAAEKQCghQABKp7rjXYg1X2n7&#10;HdvuJ5zFrwuMrHwaqqnThYWO8CmmmbKPA8s/Rb2ypxO/i4VNSTmqp51Nxvqes4xxX0oUY1fqMhgU&#10;YcvurK4VOJC2u3J0WLxv0mKVj5biLpdm1lVSkvJBn9XLlfR/lc9TXWnmsSmmrup14z+o5c16N8hk&#10;sv3+7j04iqs1iOxx5DB7XU4NdOT4zhYVHebaow27+aPso4R23zi+/cYpxqZju1Ud2espGaPDdp8p&#10;VkczgYHfrqw3S6l34bTT5xJ+k8tV38ngVO3ewqH/AMqNJ9oPR92o4ni5etZWnHqoTpeJRj0tJN6N&#10;NI3bg0PDy+Fhtz3cOmnSJhJE6yqfoz8w2RBTJWA53Yb9wYuyAJZC9LgJF07biQ0AYH1h9ZCmg8HY&#10;e0WAablW4dmOu4DQapyNxvexA8ghoyrXxAmngXTUjtsWnW9pAa6DZXJoti2YFjWBD7syNCTswKH4&#10;knqVXW4Cw2EIQoiQChF8zHw01LbmQWQyCJVnAFaLF5JqrB6AVQPFiSJyBRcWaGwAfOTzLq4AeAm9&#10;2NvETaNwp5DQal2CEwN9CR7yxvIAeAHUCpyToGOqApPIeDLuAXUbajryD1sFN+hNw+ZdQiC2jRdS&#10;X2AqHRkm1yvWwAnNBi24BSBfmHzAsjfUSNgpdMQIYgIbXY0YkPTwApAHoFC76kEWlAALSHommAkS&#10;C7oCajR7Bqw1WmgCbjxE33DgABAekoBruW+4bmxJCEwNwAqyNCFKiW2E3GxeqAeQ8QAovAhdg+ZE&#10;NwE4DKMqPjHlPSav8jcadsfDd/E9XRqeV9JcrsZmIemNhP8A5j52mxL0aLvqPGGmbTZXe/8A2j3P&#10;orqX2wYy3eVq/WpPDO1ems6HtvRXUvtjrXPK1fPSa+y24dLpf29fg2qADZuTAAAAAAABAABXzUfF&#10;RyHHR8VHIVAAAQAACkKAIABIOPH/AHviL+S/mOWLaM4Mxi0U4OJ3q6afuXrUlsFed7F5ajH4JVXV&#10;Sm/XVL3I9Hh4NFChJI872Kx8OjgVSeLhr7/X+MuS6nb5nj/C8jUqc3xHLYNWqVVX1GSTrdila2xd&#10;jo8Tt12Zwa1TXxzJpvRd5v6DvWtIaa2aIJHkHM6lhRMtktswhfckNO5bQNeVwGhOReQgBdEkJF9o&#10;Dcb6yOQttIVNHYqTYbGugC8X2L5jR6MEC4uFZ2m5b77gLxdkgsIl0AlxcO0O4tygvR+QBt6kmIYv&#10;BdUwCYc6hcoLHUCR0HVMeQ2ArkJjzD6vzIAl6gRyAIs33Ii30eqAkFvzIr2KtGnsAF0wL+IFm3Ue&#10;YT6aDzkBPMbgX3Ab6hzqmILqgJcasbjVXKBUEGl1ICXICLuA9JAbi60Y15jUB5IbAWsBdSX9ggsK&#10;ZCprrqNBsNwC9zLsQrAak0D0DnUCp9R0sTqhMXAovMMntD5gXzIOo3sBbsDw1ABdB7hNriwCebEk&#10;iCgI6AeY8gE7BWWg1uALJOkSLi0yEJA2GgUkRcaqUAG9gBpcIIeQAUmRo+YAFCJroWZAakiBcoDy&#10;ADRQV7DYj8CwAVwA/AIyo1PLeklT2MzP9LhfrI9TR8Y8x6R/9C83P53D/XR87TZl6NG31HjDS9Xx&#10;oa8ko+g9l6Lav8pnrfL1/wDxPG1L7p2V5t/2j2Povc9qFKf4DE1fSk11ltw6bS9xX4NsgA2jkgAB&#10;AAAAAAAAHz0fFRmYUfFRkiikKRgAAAAAAAAa/wCLeirG4pnMbHfafii9bW6u5U+8qZcwoasjq6vQ&#10;pi4NNVdPaDMNpNvvYLl/8x2PFfR72k4hmcXEp7Z5pU11N00OmqhUqbKKXFjqcT0WdpcNVV/bOsRJ&#10;Nvv1Yrn2yRk67Lej/D4hQ61iZuunvRLxf+hy5n0b5TIZf1jeapxE1DWJ/wBDjyPYXMcQy7xaOJ55&#10;Ud50/c1KlSvA+7A9F2bqiqnieddScJYmJKjwZmX/AFeG7SZTEyvEMvl3iYldDp71PfiZmNYP0tQv&#10;vVCeqpp+ZGneJ+iTjWdxsCvDzGUaw9aq5pq10tZo3DNko0SROtKpvH84ixXdeHMj1krEJEFiVdjQ&#10;gQA1yGuwEvpJdNR1ABR5jqS/Ms3lBVSlWJfwHnBfeQPoF53HTQXfkAfNAabiWwGqLE6SRO8MJgV7&#10;DaWOaCaAWFtGRJMqnQBeR1BVOgDm0TTzLeBqA6CWr6kK4gAlOg0vfzF4lCWBWOqIXUgWejEztI2n&#10;cmtuYFaa0HuE9Q4gB0L4kLZoBFx1kWiwjkAtItqB7QGmhfmZLF8wJdMq1gSHoA2EQGAA6QL7CHuA&#10;sOjEXDTCg6DyYc6gJ5jS3Mb+IfUIDWwWo0uFWbAkIRzCKIgnnqPoAFXIl9QFLoFJsBYEEZQF9x0F&#10;ySBQLBoAOkjzDuETQvMTeIDgANdAHAUHiB4APBk1RfcTcCjoPBh8wFwp0kMPWQE8woeo0ADQDmIK&#10;hsLNFgjSIqgCPYA+kaogKi+IegFgrKn4x5n0jKexectpXh/ro9LR8Y856RFPYvPfzsP9dGFezL76&#10;NvqPGGla7V3suvKT1/owhdqqFa+BiL3I8hVbFnz0PW+jN93tZgpxfBxEo0+Ka2z24dNpW4r8JbcA&#10;BtHIgAAAAAAAAAA+ej4qMzCj4qMloUUgAAAAAAAIykYA4sx+98T+a/mPgzPajgmTqqpzHF8jhVUu&#10;HTVj0yvKT4Mbt52aqw66KONZSup0tRRU6tuiCp2Jopq7O0tpfhq18x6Gmnuu0Hg+zXbTgPC+D+oz&#10;fFMLBxFi11d1pzDah6HZ/sndlaa6aFxN4rf5vCqaMkmPq9ai7nlsf0m9mctVTTiZrMp11Kmn9q1w&#10;29LtQeqqXdqjdATe4unDmA55i86hE8y2epPoG9mQLQE/Yg7iGA0bkSBCjYBvoFDtoXqL8wpHMddi&#10;TzKgLtNpQkmjLogEi46STR6gVvdAWutwmiCzBN+gW6sIAscgyWgoDwEbqBtqLPWwCHMBAAPxv+pV&#10;4E1dhdP/AKAWNiQ0XW48AG4fiHdRIggvPkNNdB5hrkAiNNBcm0plnnsAVmEJ3Er2AXwI01BesABv&#10;IXUhYAeYV9QGA3KJm4srgN7QFqAATGosF0AikvvG9w+YCXHgJkSmLAAN+jHgAQXLkBfUBqFAvI6g&#10;WCaBqH0AAajcMAB5h6XARzEddBYBSOojkLjQIeJfACegAdCQmrCdAq+YUk8gwi6jYCFIUiwJEF0Y&#10;BDyAVmA8xAHnIBdRCGhfMCeYWlxEBdABSbXL0AkcgI6lAg8ALFC4Y5DoBSFQ1CLRqed9ISnsTxBf&#10;0f66PRUannvSAp7FcRnSKH/z0mFezL76PvaPGP20nW16yfeeq9G7jtflVOuHiK381nlamnW1fU9P&#10;6OGn2vyjmZpxI+QzW2e3Hi6jSdzX4S3EADaOQAAAAAUAAQAAHz0fFRmYUfFRmUR6gAAAAoAAgR3K&#10;Y1LvUtS1KiVqFeTx/RX2TxsSqurhSpqqbbdOLXTd+Z8+J6KuylGHU1ksRQm1OYq+s+fMeiDh2YxK&#10;q3xnjE1Nv7rMd750fPV6H8ngYdTwuN8TUJu7pfzkV8PC+xuQzmWeLRkctDra+Itjn4h2O4dlsm/2&#10;ll+93te4pOlyPo/Wfy3rac7nodTVsRJW8EdhlPRS3WqlxHOUufx6lUo8GZjwvaPI4eS47l8OjDVF&#10;LpVUU6T3tT9J1RPkaqzvobzGdzGDiri2EvVxrl4qd51TRtNuVuttSJVN6vUkvQJwGysSee4mGPNj&#10;rBBdd5JsNNExPvCrKJK2DjUT7GAmxU+pA0BUJdiLUt51ATOsSNuQCAF8yIW6gVuVKEyOY1IK1ugn&#10;vtyJAURcBKm1xJYmeZPpAvih4haWCv1sAv4oWHXQbwA8AnzK1uieQBO48BMMuwDxELmJWofgAvoV&#10;TzhknxDjZEFvsF15Ec+0sgJ9o1uUkRoAT8iyRymXyABMjbTLN9AGugkb7iXawAvtDYsBJRZE3J4A&#10;UtiTceIACdnoOqASnsFyAASoiB5idbgAVOUQb+ICV7BoBcB4AjKA2Gw8RIBNltoRXdhuA20LJCqe&#10;QEnoVk8RIUuVAAPAbAcwhL5Bk8y3AO2wYnmQCjaZCfMeAUs+YkTzFtgAkJwEUJDFtwAAQS2IA1Wp&#10;bRcAOvMMgAB20AKEyGxqh7QAYm3Ma2CMqfjHn/SB/oTxL+bTr/PpPQUTKOg7f/6E8T/mUv8A56TC&#10;vZl9rDe0+MftpHEX3x8kz03o6+57YZNOb99/8lR5jEiXoel9HkLtnkoSUuvf+RUayz24dTpG5r8J&#10;/TcoANq5AAYAAAKAAIAAK+ej4qMzCj4qMyogAAApAAAAEAlK4VGceN+Br/mv5jz2N6SeyuBiVUV8&#10;byzqpbTVPequvBHz1+k/stiUVU4fFFW4a+5wqvpQLn2djaFV2cw3Cb9bifOd9TTEaGv+AekHs9wv&#10;hFOXzfEFRiU11tpUN2blaH0Y/pg7P4eL6vLLFzf8qn7he9GRMTe92rGV1poa/wAX0w8PwsxgYL4R&#10;nPv9VNFNTxaO7LaX0mwKqVTU0tnAS64kJ6ogl6kQF5uN9Cu4C24i8QIDmbgNGLgeQAbahMRFwotY&#10;bKQQBYnTVDULwLq7sCaFlXEXsT5wLpzErmNVYiRBZSdmNRfRoLruBYhpq5I2aCQSb8gLppoHYX0F&#10;9QHvD0F45DzAaeA8xfZSALraSAJQwHTYvkSYLMMgRrcLXUXmRpcC67jyDFole4AtLlkklUTYCarm&#10;I3QaFkATcwyxaxJUlTXUAnKuIJBU+gDa4XQeAAs+4eBGgrAWZutRrZjcKACTJtbYt1oTeboC9Rtb&#10;YDe6AWY2JuXyATI2G4UTcByYuQoCZsx4Bi+4BwRl8huA6jXe6FxvoA8WAAHIDoALEOUNtCIoDUQy&#10;XKgINi7EnZgW5LwXcT1CprsNrAoEkPYeA8ii38g+YADoNBqPAAIiIEDwIEF2kg0YF1JfUDcB9IvA&#10;1Fih0YvsNfIeQDfQX5BXARadTou3t+xPE1/w6dP51J3tPxjo+3ansXxT+iX6yMK9mX2sd7T4x+2j&#10;q/jWa56I9H6P7dsuHt/lVLx+5qPOVuK27vc9F2Ct2y4fb8dxH82o1lG1Hi6rSNzX4T+m6AFoDauP&#10;CFZAKCFChAAikKQDho+KjIxo+KjIohSBAUhSABuABA3zAalQ9APH5viPYDCxq/hOJwL1nefe+4oq&#10;c7zCPkxOMej3Ew6lhrhNbhx3ctN/knd1dgezFVTdXA8lNTbf3uLmGN2D7M04NbXBMlKpbX3HTxIy&#10;a4y2L2Vpw28xmMlg1S/uXg6e458XOdk3l1hZTMZLHxJn7nBv8x3XBew/DuIcOozHwLL/AHdVS/Br&#10;ZwdpR6OOFV0NV5XApvMrCU+0zL2o+N4eBl+0WTxMvhUrDfcajDdCqar008D9J1ucSqbS5PC1eifg&#10;9WdwcysTGoqwalVTQu66G05vS0e5qq71Tb1ZLkmb0uhJSS4KxE1o0WCeI8CCpyCSi2gAo0ESpFvM&#10;aOAoI0cMQIAONpBdWFcCT4F1G9wgBd4ZN3IuQIExZlSlDxASN+Y/Fsx0AW5DmPnD9gFuOUjpIXUC&#10;30IvIk2MgJruLjlYcwG5dOo3ADowNB5EDYAAW8aCExOpAptzLqTw3LqrhC8PoLiY6obAOom+gbhh&#10;gXrAJ4jTUCvS2qGqG8i3IBI94sAA10kIAXzJqJ2YV2ALKIpuoLv4gJBC76AN/EStYIty/SA+kL3o&#10;JvdDxAhb6odCdAK9boPnA2HRgLDQbDoAYHiIAbiZHQb6AIKT6Bb2gV6kVgXWwVNx5ABAvUi8mI1A&#10;u9mSRsNdNQFwE+aFgouo0HUeRUUg8y6hT6QRlW4ApAQGB0BQm42gagBEbiQH0CAD0Q6AWmzOk7dX&#10;7F8U/ofpR3dOqOl7br/I7iv9A370Y1bMvtY7ynxhoyuO8+bc+Njv+wjdPbDh8LXFj3M6GpxW/r/6&#10;ne9iH/ldw5pqfXL5maujah1dvuqvCf03XsUhTauOQAACggAAACggHDR8VFFPxUUogKABCkYAhWQA&#10;AHYAcWP+Br/mv5jxWY9Jecw8evDweyHGsTu1OmXR3ZjyZwVekPjeLRUl2M4jRS01NUt+6kLc9H2P&#10;aXZvAn8qv9Znd0xNrSaq4V6QuIcN4fRlsLs5msfuOp951OmZc6QfbT6VeLUVU1YnZXFowpvU8Spv&#10;5jImJbLSKatxvTNmqM/l8v8AYjL0+txKaaqaq8RVU0txN0kbTxElW1ycBLrmPgJEcrDzCEhCCpEC&#10;faQaPUagWVqHsQtgoLE8y6q2wBWLvMk8RaAK/CBaYY6SLOnXQAhvAfiisBFrBeZPEsXUECSbeBdr&#10;jR2YCQuXMTyLyAb6i3MnmXwgBMSJtYLW6Qi8bAG3HIFXXQkQAcroPMskXgAnnsH0ZbTqE3GgC8SH&#10;AUMLzIpPsLuTcTGoFccxF9QrqBGgQ2nQW1RF4lndALwGh0EqAo9nuHoNSr5wIVXCgbBC+7DESheL&#10;gJdh4lalSia2AT0G4EgJuJSLZ7ki4FnoCbW1F/cA3L4EvyHiBZE8ibRJbgJ6ElF9wAaCbkLqA0ZP&#10;AvmRVXArXUdUwRAWBMEaceBegByn0CGgCm+1xoTUrCEww3fQdRqBJ5lF2uqHmAt1A8GJ8ihoyJ8i&#10;huQHMSN5BFHrqA7IO3gVCbhahiJ0AovuAAA2HmFIF2OqEvmENuY9wD0AaoDrIAtOp03bZT2O4qv/&#10;AA7+dHcpXTOn7Zqex/Ff6tV9BjVql9bHeU+MNF1fGmHKO77F1R2v4c73x6fpOjrjvPTlNjuexzS7&#10;V8OcwvhNPzmqo2odba7urwn9N4AA2zjQAAVEAAAACkKQDiXxUUi+KilAAACMpGBACACV1rDw6qqt&#10;KU24vZFAHh8X0ydmMKp0+sztUOLZZr52cVXpk7PYtFSopzjlNTVRTT89R7irJ5ett15fBqb1nDpf&#10;0Hz4/C8hVhV97I5V/cvXBp5eAX6NZ5Dtf2YwsuvhecqpxVU20sN1b9Dkzna/s3nMJYOUztVdXL1V&#10;S+dHb8G7K5TO8Lwsd5bAffdX8FTzjkdlg9heFuhLGyWBUpn8GvqM1vhp/jzw32nyeLhur1VXq0qq&#10;qWlPfufpDEX3yqOZ5PE9GvZzGxcPEqyCoxMOpV01YdbputE1oepbmpt7uTFJm8FmAViIQ4CQ3IES&#10;g1zQ9wjYAWCQAqxfmCQVaAB5By9xYCp80FsSQ9QKkiaFb3Qlq4D2sLxL1JoAiVZCXuUbkC3IIeck&#10;6AUsAmmiAsMeKCezJpvqAiNC+0TzCAOnS4utLlRJAt+ROslvOtiXArWjXmLO+4mw1AP5hI6BNAL6&#10;pFm2g2uFpZyRTUPqRdShCI8B7RtA8LhTeQV9USQEQrAq0IrQEL2sXnqNmPIBp4MbwNtxqtbAJvce&#10;AiUIAdYE7XC3TKBH7BJfEgCZLJLQXXxAWJbkItcbWASPaVqUQCk6CzhzoV//AIBN/Escyaq42ndF&#10;F0ZIQnZhEF0A1pjcisrAUWJNhyCr4DeCXgahBrmIGw9wCLjca3VxqUXRj6BqgA0YkdSAUOQAEgbS&#10;HcBoAgALPuILhV3YTILvQIvgNdQx1gKlyrqg+aHiEAABabM6nthfsjxVf+Gq+Y7Zao6rtdfslxX+&#10;q1/MY1apfWy3lPjDRGIo8uh3HY6Ke1nDpj98079TpsTy2O27Jf6VcOnbMUeHxkaqnah11ru6vCW8&#10;wAbZxgAAAAAAAACkA4loikWiKUAAAIykAhCgCApKp7r7qlxZADDF/B1/zX8xr3iHaf0h0Y1VOX7L&#10;4dFKbSdLWLPn3kdVidpPSTVPreF4uFTuqMjTVb5RFue/7KQuzeVv+V+szuKWnY1Twv0hcW4bw/Dy&#10;9HZrHxqaG/uu+6Zlt6R1OTF9J3aOqvv4fAastguy72G8S+97GZdLaqRdNTUL9LPHKeOZPLOjJrDx&#10;sWinEoeVqoqpTqSblvkbgrSVdSVkmyJMXMfnQnmJHQqAnkBcigcrcu8E6BCS6O25HGxdgqFVmQug&#10;Euiz7SSit2WjQCYRVezHiiPmBRsQrjUB5CzXUs3I9SBMFlWaJPMtpAWfzhgi5aAUX2YUNX9omFcA&#10;nrJX0G5PeBZcCZZE/Aq6MBpoWeVxqROG0QXpuSVO5VqNG1qUJuLz4j2ET5MDLqS4nqhIDRiWgNrM&#10;B9JfMnmPEgqfMXE8x1QFnqNyLkyyBFIvcoUgJWovcQoCbjYAgGuRAKBHIS9wF3rA0A8ADqAADe40&#10;QLIEmPMtyCY2Au+pLjTUX1Au/iNCPQOz5yBZWguSVyEgPIQNUEUWbi8akfxYBBfEIOB4ALELaCAV&#10;ImmhQUSyA0FnEgVWsNiQNALFoCJFwBQnYPxG4DUWEgB5oLqGNwG0FncSQBPQBjxkCzsCe8Tz2Au3&#10;MmjLI31AIeI1AFS2Or7WX7KcV/qlfzHaL43idZ2qv2U4rfTKYnzGNWqX0stunxhoWt31Wx2vZSpU&#10;9qOHttQsxhr3o6qs7Ps1/pJkFOuYw7x/LRqqdcOvtNifCW9gV6shtnGAAAAAAUhUBNgABxLQpFoU&#10;oAAARlIwIwUgA4s1jPLZTFxlh14rw6HWsPDU1VwphdWcoA1hnvTDncGru4HZfOU/1jvUteSpOur9&#10;MPGsWlxwrJ4Ke2IsaY9huBtvVv2nHi0p4NcpfFe3Qi3w03lu3PBcLL004+Uz2JiJtt4dCadzlxu3&#10;HCs3h+py+BmcNJ64qVK+c9jwPgeHm+E4GPUpdct+1o7fC7NZFR6zL0VxzR9C+Gi89msHMds8jXSk&#10;8KrEwaW+8ql8dToz9JYv4WrxZ077L8GqxKK6uGZR4mG1VTW8Jd6lq6udo225e+pjcTN5e0FbsOhN&#10;isVdxqiaoscmAkQBYBEOwsNUToiChJqbgJtBROR4Feq6kuouBUpQ0WhPMrlOQgoY22Gu6LvqFFMX&#10;BILeQEF9hIGtgEdblJ4joQWEX3GPUs80Bb8xpoR+NmPEC2fIkcmBE6AXxYnktBcQvABM3gcmFNnM&#10;wOjAvmHqENfIgmnQrfQCZ1KEXvoANiBuW5JvoXUBbQaNoQ9mNfEoeAuPaITuiCqdyLkIjnYWdwK7&#10;PxJFx4DroBYA6E1Au+gGu8QTeQLFxGpPeWZAQANQHiBKHUArMTeBdeQKHgJiwRdQInsX3EiNxqQW&#10;FOpNNhYalCYdwokSWegDcilDSGALaGSljaRHIgo0ZORfAAQaF+kodCeILHJgRRoxMb9Ck8gLsNfA&#10;ijwKA2HVoD2ANhIm4ARKhoDxFtgAA0AeDGqG94HmAWlwJ940AfQVdR4gBFtQAm/YBadU5Os7U/6L&#10;cV/qmJ+qdnTdnXdp032Z4ol/umJ+qzGrVL6We3T4tB4mrTjTc7Lsyu/2jyCSu8xh/rLU6ytOzU2W&#10;zOz7NP8AyhyNoazGHron3kaqNcOvtNifBvh6shd2HqbZxiAbAAAAAAAAADjABQAAAAAQhSAUAwzD&#10;xactiVZeimvGVDdFNThVVRZN7KQMmY4v4Kr+a/mNdZzjnpM7zWF2fydHXDqpxPe6jr8TiXpOxKX6&#10;3J4+EuWDl8GI82Fue97LtLs5lZ2VX6zO3SnQ1Nke3HaXIZKjLYHZ/Drpw5SqrxIbu3s+pcTtv20x&#10;KlivJ/A8GfuVhKmpLn8a7Mi5tpR0KaTfpG7UfbZlMu8/iLCxMbDVeFXg4dK7tVSTVpWkm7sSFiVL&#10;aXASYuY73GgakNeYQIURO5A3EkLqrALaJAciWAvgE2NwnewCbAeDgSALdE8y66hTkJ2As9wL5kfQ&#10;Qp1CiQKhqxNrggtw/An0jVWAbqS+xkXiXa8ANgH4gA7h84Fnq2LRqBU9R7CLTUr0kAg9oCG3gAGj&#10;0GqmRtqBU9ieCGu+pXIDQmjt5osSLxIBdUNOgT2GxBQE53Y21KA6BxOofgQVDQx08izyQD5hvYaq&#10;4fQBdOS7kmdSvoUJ5k3sWQ+ZBJdmW5CsCX3AZdgAIJAouSSgJ94UDYaMBfWdQNyX5lFjYLQaAAgh&#10;HUaOAHmPEk7lkBCAQIFtGVEF9Si+KJPIFAmoTW5d9SdAKFcm43AuwvAWpLzqBSQXeCANizKE3Cc2&#10;5ACeReg2CmwJuWQgIGpN7MCuF5AJw7heICxdyIuoB+AuABafjHXdpb9m+Jpf7pifqs7GnU6/tH/o&#10;7xL+qYn6rMZ1S+lntx4tA1vdXsdh2ftxzJxZ/CMNf8yOvrblOfaj7+BOONZOWrY+HsvykaqNcOwr&#10;2Zb8er8SFfxn4kNs4sAKBAAAAKBAABxgAoAABuAAJuCkAHHmsarL5PGxcPCqxq8Oh1U4dGtbSmF1&#10;ehyFA1rm/SjxzDbWF2Mz1D/4qrfzUnw4npP7TYlLjgVOBNmqsrjVs2xL2b9phiN+rqu/ivfoFvaY&#10;y/bNYODTHZ7OY9SbbrSaTc9aTLG7YY3EMJUvgeZy1He+NWqql7qT3fA+EYea4RgY1UzWm37Wdvg8&#10;GytNKpqwaKo50pmZfDQ2Pi1Y3bnh1dOGl3sbAXdiql2rXNI/R+JHrK/FnwPg+RqxKMWvJ5erEw70&#10;11YVLqp8HB9l27+ZjcTN5dF8hsPYVidCR0D6FT5kARHgNRHUBGwHmLBVJD5BgIahppW2GtgnsFW+&#10;oc2YQ3AavQQTwZVqEBv4llNXRPAKXRU4sNb6idAHkFrceDJM2YFdiprRkDdpILFv+o0E9QBJLNy/&#10;SSZ2AXW0l8rE8R4APKYL+MOugnRgRraNC3VTQ6wVtgSHA0cNFkNgI5eZZ57kRPIC+8TeBqG7XILA&#10;XLcdRuUS7sXWm+w0dhNyBvcuxE0NHZgVELMCWA1IXRjyAWZFDUSBN9CignhYEF3JsWR1AnmWJWpB&#10;pzAX5jbwCL0ZQEz0J4FIGqHUbaDyKEdR5jwJOwFvAv4jqGvEBrsSCzGo5oCazJdYc6Ab6ATw2LqP&#10;ILoAj3CC3WpAAsXkRu/iAvtcTN2BOwCyLq+RPPUdAF1uNbjQbgWXy0EzeAQCuxCk3aQFmNgFIQEu&#10;XW+oTvoNwA6oT7xsFLjUahBFuhuTUQBafjI+HtGp7OcS/qmJ+qz7qfjI+LtBfs/xH+qYn6rMZ1Pp&#10;Z7ceL8/vVeGn/e593BXHGMpf+Fot/aR8La05qFY+vhFXd4vlpm2LTMfzkamNbsKtUv0A/jPxIWr4&#10;z8SG3cWFghWAIUgApCgQAAcYAKAAAAAAQpAKAYYqreDWsJ0rE7r7rqUpOLT0kDIlafq6oWzNacQ4&#10;T6UM1W1TxLJUU/8Ah8VYa99MnVV9hvSBjtvN8Srxd4+yVVK9yItzY/ZutU9n8qpuqXPymdtRS6lK&#10;pqaejSNQ5XiXbXCy9ODlcxkcLDolUppVNX5904sWntmsSnN4/GaKe9th4lVEeSVjMubn9XXE9x+w&#10;xg/P1HGOKZPtlw6ivOZip0ZjCqxKVmsSqmtOtWhn6ExI9ZV4v5yJMXMSaAtyoaPUg2KQOhEABbRI&#10;RNHsyyBPmKH4iwBjqJnYAGmWL23E28CNSFXdhWaCmSBFA1uH4BTRlnmRNl2IFt5ES7E/7kaAVBXQ&#10;ZHrqBbLxL4omviAL4AajYAoLCkl7i6gCryC6DXYcoAX5haBrWBuAtBULabjwAi6l/wD0c0w7aAPE&#10;B2mwmHYgsdRFib2sWQEW1EdSXjoJhw9wL7R1E2tJdH0KIr66h85G+pegE2s5LEKxCytGQTawYLdq&#10;GBPbYeDDQtoUVi0ElaDR9CBreQ9NxHIc0ULDwFmroLkA+cVaSB0YB6SUE0sBQ+ZGhFtgL3U9JDlX&#10;1I1FygLBwQQgK90HpIJoBWuQ31Ipm5ejuA0DjUDZgJ2DY8Ro+aARyDBd4AgfQQNgLaCF8CKdGAsL&#10;QXQdAqPSV4l33IAijqPMdADHUKB0AAIdACs9RuNWNgppA8NCkCKvjI+Tj3+YuIf1XE/VZ9dPxj5O&#10;O/5j4h/VcT9VknUzo2ofn1606pQfVw1qniGC9/WU/Oj5Kkm05Pq4c5z+BdfHp+de81HW7GdUv0E9&#10;X4kK/jPxIbdxYAAAAAAAAAAOMAFAAAAAAAAA4c5Vj0ZHGqyeHRiZhYdTwqK6u7TVVFk3spOYAan4&#10;n2k9Jqraw+C1ZdafecCnF98s6fF456RcRN5jE4rg81RkF9CN4Eq+I77Mi3tN5Xtvj5bAop+1vN41&#10;Sma7rvX8C4/bTOZ+mmj7XsxgUp61Kqr5qT3fBeEYWPwjL41SmqqltvzZ3OBkMPBS7tKsfQvaJeWz&#10;HEe3nD8T4NiUYdePgKupYNcUJVq7lI/QuJ+Eq8WcapUWWhl4aGKTN6kHkCovlYg3G4FnoTYSmEoI&#10;E2KSB1AuusDTlYBaR7AI7lGxH1AyZJksKJRH0CrEiSaXKpYQi/QLkGJCngFyDsOQDcRyG8AgvtDh&#10;9CblmAGhfAnkXx0Ai02LZoaMaaMB1LOxJhibyAjcbBF38QEe0u1jHRlsnewF1gmtkE43E2uBdaVz&#10;GxNjKQJeLi8eAjkFd6IB4lfxSRDLMgSGi7EmC22IGoelhYeYApEPIoB6WLKetoIgDnkHMqB0Y2jW&#10;ADGqGkSpEeAB9R5CB0ACWNuY6AXyDInoVfMBBrsLQXYA0RyO8XYCXKTYv0AI5E10C0LbQBqTqWYQ&#10;mQA8ERMbwwLbewCdrhW1AaBizQARsNrBXRUtkBNg56DxQ5gPoFgtC6gRrkHPgJQTtAATuFfYqAjS&#10;mR4FkeYDcQTYbeAF0GwTAC6HUeI2AaalIxFgLoB0Y2kBTqfLxxTwTP8A9VxP1WfUlc+XjX+Z89/V&#10;sT9VknUzo2ofnypzClab/wD6fRw+qM5hNW+7T06rofNX8VWWm59GQ/fmFCuq186NQ7KdT9CPVkHM&#10;G3cUAAAAAAAAAADjABQAAAAAAAAAMMfDqxcviYdGI8Kqul001060NrVeAGeil6Hz4+eyuDRV63NY&#10;GHZ/GxaV87NZcU9E/aPiGI3X2npzS549NafnDg6v9g/i9F8TNcNxnzrqxF9BFuhtDs/iUrgOUU6U&#10;P52dpQnUlF50XM09gY/bLBwqcHLcXwMLDw5opVOFMJPm0fPnOEdpKsX4XneL4eLXU5lU1UtPmmoP&#10;oXN2vDqVUOz2W5ipR+e8vnc5T284bh4+YrfczeBVW3i11d6alrNz9DYn4SrX4zMUmLk+saknaWIK&#10;heNS9RuRdJAP5hqUidoAQ+YLJNgG5Yt4ElQNdPmILoOW5LxcagWIEcw+gAaXLKbJN9SuQpEShqxI&#10;kBeB5SHqNgF/YN9RLkaQBddR0J7Cp7AExtcb3GisAVwlYb3LuQE51At4FXiBL6jQsa3EzqAcuBtz&#10;JGzLpoAXMQ0rQC+AEguzJqizLAbCLSNPEJgWG0SHAljpuBWuhHtsEJIG3QsxcTaw2KBeqItLiZAd&#10;AuRJ5l3gBDCA1AXkbWGmwTAb7B8yF2sAfgJHmNVbYAHzUBaQxIDnBdGiF2AbEfxrFGviAiUNNybF&#10;s1E3AeA2sBz6ACOw2LPsAmo0LM+JNwFi6LXQklQCOQvInYSA3sL7CRuA8xdDa4YBjzCGoD2Dqh7Z&#10;C1gBsGEAAYQApAhsAXiV6yORJsBdgJJqvACjcJtobAGxYSg00tQKrVI+bjF+E53rlsT9Vn006o+f&#10;i3+a85/V8T9VkllRtQ/PNasoexz5HvfDMNpP4ydvFe44K9Ev5JzZS2YoesVT/wB3NQ7OX6FmQSlz&#10;Sn0KbdxQAAAAAAAAAAOMAFAAAAAAAAA4s1h4uLk8bDy+L6nGqoaoxO73u5U1ZxvDOUAavz/YLt3m&#10;6pr7V4eIuleJh+5I6yv0Udqq0/X8TwMw3vVnMZG4wFvlpbAyXbL1VNOBxDLYdCtTFHe+ekyq4P2w&#10;xoWZzqzC/Jow3THmqTZvBsrh1cHytTSbdMv2s7OjDVHxdDIvaT4X2X47R6ROF5rHyOaow8PM4VWJ&#10;jVUuqlJPVtpaI3lU06pW5hOzLo7BJm8n3F8ETce0IshzMyTUvmQOpI5QUkoAiueZNipsBCYuLCQq&#10;eWo6lc7MbXAIIaoAJ+58CyS5ZsAkJ9SO1RbAJF9UN7iwBlkkXGgFbUC3KIFtAof0kBxCkWuIjwCA&#10;MTtyCsyzfQoW1Qfh4BSXoyBO6GqJJd7gR3uWZ1dyIsyA0c8y2blQTzGrArsx9AUgBpygXkXQVyBe&#10;SypA8UA0duQTnULw0ETIBaha30YuhvBQ0ku5NVcmzkC6MeIlDWQJoypphTAYDSU0NxyY8QGhCq3k&#10;PACaWZfMCLagN2PpHmGvuddABVDJMAC6C+gsybAFJbToEQC3cibjyFoARAm42lE2uBdQ7ITuAG+i&#10;Ei/IjurgUKJsxPtGoDfQE5SWAGg8dAhsAQeo6i8QBSbyIdhFgKTcDxuAcpjqJFmgEawUln4iNeQD&#10;RQVXZN7N3LEgS90VO/iETYC6MJ8xYkWAeJVGgj3hoCrU+fiy/cvOf1fE/VZ9FOpwcVU8Mzf9Xr/V&#10;ZJZU64fnmtQqW2viz0M8s/2zStX3rbtkVLr7qTfeaheNl9J93Y/MU1ds+EUYdP3v4XRNVS+6rc2n&#10;kk9F7TVU0zVLq9I0imwi+frLfGHUqsOlppppXRkfFwZKnhlNK/FxMVf/AOlR9ptIm+L3Jz9JAAVA&#10;AAAAAAAHGACgAAAAAAAAAcePg0ZnL4mDipvDxaXRUk2m01DutAOuz/argnDG1neK5TBa2qxE37Ed&#10;LmPSx2Sy7a+ynrI/NYNdX0HS530TdkcCp1YvFczlF+TXnKLe1SdZV2N7A5B37WvD5xmsOp+6lkX6&#10;Ng8FzdD4LlWq6EnhpqaknDbg+r7McOpr7mJxHJ4eInDoqx6U0+WpqrC7AZXNUqv4VnsTDqf3NXrU&#10;k1NnoTN9gMhkMJV0VZp17t4v/Q+hdDbH2Z4X8Noyn2SyXwnEaVOCsel1VN6JKbtn2NR5H574bh1Z&#10;f0l8KwfW4iWDmsDuN/dVUy0foV/GfiY3kxcgAKxXyRISKTXTUgci2kE200KECOTAtzIL4kDK11AQ&#10;OhEOoVUgkNpEcwAiAGrgPeFpYumpNAK+Y10G43AAMaAXwA3JEakF8wI2Q8ihHISFAdkQVgK6iApA&#10;bSOqKTYCzoxcKNCeIFSi8SXwIkWeYDcEs9SqyAcmJ6CLdRHgAa6l8yKfYIAR4jTew1VxdAUi6yPA&#10;bEFtOoJrDTKihCkQpJElQEjxgvzEhxYuoCy31JvFxFrDowLHUiHmOkANHYLkPCStsCaO5YuNRoAV&#10;tAHrIQCEL8xvyF+YBQUnhoX6AJoXkHFiQBedyeJeo3hoCaPQINFi4CegVtR9DJYA/jF36B3RALOz&#10;3J0Dv5DoBbAic6B6gJ5l0YfPYln5AXTYdSbSi6gIHiJ0YkBuLDzH0AEkFZjWGJ9wAo6wQAXR3hiC&#10;AIWwD0YnQAuggNcgBU5ZxcSX7n5n+gr/AFWcq1OPiF8lmOuDX8zJLKnXD894cKuhzo6XfxRz9kE8&#10;PttwlLRZ2hf8x8uiTvZT8x9HZaqfSHw2haU8QX67NbZa5b74j/j5t68J/eL/AKbG/wDcqPsPj4T+&#10;8q/6xjf+5UfYbGnVDQTrAAVAAAAAAAAHGACgAAAAAAAAfPxDJriHDsxlHi4uCsfDeG8TCq7tdErW&#10;l7M+gAaoz/oOxs1jPEp7QVYr55jL96r2pnyU+gzO4dln+HYvWvCxF8zNxBaoLfLT2FwrtjRh04eB&#10;xyijDpmmlU4Uwk43RzUdmO2WcdLzHFaMdT+M3T8xsbhuXofDsFum/dc+1n3UYdNNkZl7U+T9GvH8&#10;Ptpw/imP8HqwcHHwsTEqpx3U3TS72d5g267tvrJOjCTIkzeXiw6iLXC3CLuHBLlTIGg00AAE+kof&#10;gA2AgPoAHmL6gKDcDeQhMzYeOxdVcnkFOZRA8gJsJsZE01QCz1EKIEIRACE0XYRHgNAAGrC0utAE&#10;W1LOw+gRyRAa3CgXvJegCLIddQhEOAEaXuLPQqVyb8gHXkV+BEuRYiwDwGiiCwTQCxdbDwEQNeQE&#10;8PcUXClrkAepN7F8R5ARqKmVXGw1AbgRuIAb6wN9CvTQnMB4iOhb2H0gTQbl2DQEghfMRbYBaYCn&#10;YeGw6gOg9g6oaagOiA0uXqA+YIPxHiAUi+vMdQ+cgPIQ9gAGloAlrcPQAB1YgANQAG9hqGt0gAUS&#10;RfGL10FmAjyF5DQaYBbhKGN9riAJpyKCQBdrhB6k0vcC9APMAFYupIHtAeA38Q5TsNAGhYJ9I8wK&#10;hYjC15ALMsE8RvYCqTDPXymN/RV/MzNamGd/e2N/RVfMySsa352xLYe1qXv0Ofsu/wD+nZBP+MKX&#10;/wA0nBiXw6le9L0nkfR2aa/ZO4dUtHncJ+2DW2euXQ/ENVLevCHOTxP6zj/+7UfafBwarvZLFf8A&#10;4rH/APdqPvNjTqhz065AAVAAAAAAAAHGACgAAAG4AAAASuunDoqrrqVNNKbbbhJc2XY48xhYWPl8&#10;TCx6aa8Kul0101aOlq6fSAPNcT9JfZvhVTpxc88arll8OrEnzVvedBmPTnwXDbWW4dxHMNaTTTRP&#10;vZwcV7IejTKYlXwjO4eVq3owc63HkpOmqyno2y0/B+I8ZrX/AAFXV/8AEjK6Gy+F8Wy9XCstXXjY&#10;VHew02niKVN495hj9suA5TFqw8fieHTXTZpUupTylGpa+Adnq8aqrF4k+46m6fW5pJxtNtYOWrgn&#10;ZnLU0vJ5v1mJo3h5iqr5jNLobUynbzs5nuI4GRy3E1iZnMVqjDoWDX9035e87+D888Fqf7J/CsPB&#10;xsSru5vBWH3qm2k2pifM/Q7+M1O5Ikqi5GPEdBb2FYm438QNrAIsLaDkGuVyByDUWFwA1Guo16FQ&#10;EXiI2uNyvxAaeA8fIR7g1FwEBKUOo0YBDbUbyNwKNQrkiGAjkVfMIF5Cmsi0SL9BzAfQPAqC5ciC&#10;FvsWZInGxQtqy87k8y+KIHiWFM6EVrbDQCxAcyE9QnYBO8FsyeY1AaaFi+ohMn0AWBsElA2AaPQJ&#10;MNSthoAmHcc7liSJ8tgEQL/SPxSxOjgB0aESGpQ+kBoSA7bl1YE30BXz5CGAjYiVlzRXMSS4DXUR&#10;uPMagANyv5wJ0mSjUK4Do0CPqF0dgLtcm8F05gCFlrVC9hIDUE5NF8gErRiwYidAESOUh9RoA1UB&#10;6AoGPQqAiPAAtIY8A9JkeYBaWHtD6CwDaOQBALraRFxIuBNSoPwHiAtowiTuip+8APMCAGsTqgJQ&#10;n3AJ9wHmNPIBM+I6AANR4DoxMagWly7mGcX7Xxf6Kr5mZLUmavgYn9HV8zErGt+dcX7mFMqLONbf&#10;OfV2Xpb9JPCpWuZwW48KT567pKqmabx4n3dk8P8A/pXC6G+86MbCl82qEzWWW06L4hsUt0dn6u/w&#10;yqrnmcd//wCtR2R1XZa/ZzL1/nKsSv24lTO1NjTsw52rXIADJAAEAAFAAAcYAAAAAAAAAAHDncpg&#10;5/I42VzNPfwceh4eJTLU0tQ1KOYAeKp9D/ZOn/U8f/1NRz0eirstRpkcWP6zX9Z64Bb5a0w/Rhwj&#10;E+6+BJ01VOJrqdpcbmdXovy1ELJ5TAw/5Xrq6X7Ee+wML1OCqKmppbU+Zl6/BpqaeNhJq0PEpn5z&#10;JL5a54V6Lc9kO2uQ4viZjL15fLYtNbw+/XVVZbN9TZk3OJY+D+ewvl0/WZPGwvz2F8tfWCb5Zylq&#10;LTYwWPhLXFwvlr6x67BX8Nh/LQLmdm+TGhj67C/O4fy0PW4aX4TD+WglzOURTsT12G/4XD+UiPFw&#10;/wA5h/LRFuZrqTQnrcN/wlHykPWYf5dHykC5lqxFpMe/Q/4Sn5SL36fy6flIFyq42gneoX41PykX&#10;vUr8ZP8AtICq4StYnep/Kp9qHep/Kp9qApH0Dqpj4y9qKqqdHUvagHiB3qV+MvaXvLnT7UBL7C4l&#10;Jar2jvU3mpe0AvnEWLK2a8mP7S9oE36l35CV+UvaJT3XtAaXH0hRzRZXT2gSC+As1qvaWVzXtIJO&#10;4301FoiV7RNL3XtAu+wVnoSaVvT7S96ndpeaAR4DSwlflU+0d6m10muqAciw0ySm9afaXvL8qn2g&#10;AO9Svxqfah36X+NTbqgG6sHKHep/Kp9qHfoi9dPykAmH4gnrKfy6bfykPWUb10r+0gMlqGY+son4&#10;9HykHi4cXxKF/aQLmVho7mHrcOH98o+Ui+uw/wA7h/KQLmW48TH1uFdesw/loeuwvzuH8tAZbsaG&#10;PrsPbFw/lonr8L85h/LQGcK8ETmxj6/C/PYXy0X1+F+dw/lr6wXMuZNET12Ev4XD+Wh6/Cf8Lh/L&#10;QGSVrDzMFj4f53D+Ui+twvzmGv7SAsdYCsY+uw/zmHP85F9bhz+Eo+UgMhBg8XDS/CUfKRfW4b/H&#10;o+UgMo2EGPrcP8uj5SHrcPauj5SAyVx4mPrsP85Rb+Uh67D/ADlF/wCUgMugUGDxsNfwtHykPX4X&#10;53D+UgM0rWEOOZgsxhfnKPlIevwvztHykBmpdheLmHr8LX1lHyh6/C2xKPlIDkIrq6MFmMK0YlHy&#10;kPX4U/hKfaFZxqEYevwvzlHtCzGFtiUe0IzuwluYevw1piU+0PMYX5yn5QGewSMPhOFP4Sn2keYw&#10;tsSkDk2C6rU4/hOF+cp9o+E4MfhKfaBybaDfqcfwrB/OU+0PNYP5ykDkegRxfC8GfwiCzWCtMRAc&#10;vMmyOP4Vgz+ERPheCtMRewDlgLqcXwvB/LXsDzeB+cV+hRza8gjhecwNVie5kedwPznuIrn2Fjg+&#10;G5efj+4PPZda1+5hHPFrDbQ+f4fl1pX7h8NwNqn7APo8tCap+Bw/DsHm/ksnw7B51fJKOd6FPn+H&#10;YKetXyR8Pwf5XyQOfV6EzX73xP6Or5mcH2Rwk3ar2HT9pu2OS4Dku9nKanXj0VrBw6LutpXU7aq7&#10;MZ+ixraXSpqf3dSpo7s1Vfk07v8A73Po7McUWD2sXEnhN1YdWJi0Ubt9100U+MulHX57FxeKYmHg&#10;5LIPCw5X3ump11VNb1VPX5kbD9HnYKrBzeFxXiKTpworwqItXXs/Bbc30V/BZ2d83cW10rSYtfrG&#10;qGwuEZJ8O4Nk8pVerAwaaKvFK/vk+sA2DUgAAAAAAAAAA4wAAAAAAABsNgAAAAAADQ/bbgvEK+2X&#10;FasPKY9VNWYddNVOFU000mmmkb4EvmzCun5ofaxtcKb7r35v+xOeVKVeSzNMKPwNWvsH2Kze2VzP&#10;6Gr6j9IS+b9pJfNnywe968/PK/N74dmV/q+Y/RVfUFw7Nf7vmOv3qr6j9Hz1E9Rg965//V+cfsdm&#10;k/3tmFHPCq+oLIZl2WBjvf8AB1fUfo3zAwO8z/8Aq/Of2PzX5jMT/RVEeQzMfgMxs/wdR+jGBgd5&#10;n/8AV+dFkMzH4DMQ9H3KvqMvsdnF/q+a/R1H6J6AYHeZ/wD1fnVZDOTfBzCh/kVFXD843bAzXyKn&#10;9B+iC3GD3mfnlfndcPzzusDNP+7qH2Pzq/gM1+jq+o/Q/tLPVjA7zPzyw/PL4bxBf6tm09vvdZae&#10;F8Rq0ymdf93WfoSXzYvzYwO8z88sPz39iuI6fBc6/wC7r+oy+xXEnplM7fT71V9R+gpfNiXzYwO8&#10;z88sPz6uE8TqTjKZ1r+jrMvsNxV/6lnv0dcn6Al82JfP3jB70z88sNAPgvF0peSz8b/e6y/YLi7f&#10;7yz+n5FZv6XzYl82MDvM/PLD8/18H4tR/qef1/N1/UFwji8fvPiH6OvY/QEvmxL5v2jB7zPzyw0E&#10;uC8Zatks+/7usPgnGP8AcuIWs/vdRv2fET4jB7zPzyw0E+C8ZUTks9L0+91j7C8YemSz3L8HWb9l&#10;82JfNjB7zPzyw0C+DcYX+p8Qbbt97rKuC8Zj95cQ/R1m/L8xL6jAjiZ+eWGgnwXi6/1PP/IrK+Cc&#10;WX+pZ/8AR1G/JfNiXGrGD3mfnlhoJ8F4tecln1FvwdcFXBeLOl1fA880pf4Os35L5ss+Iwe8z88s&#10;NB08D4vV8XI575FRXwDjLpn4Dnml/JqN9+0lxg95n6uWGhFwDjL0yOeb/mVGX2vcZatkM89viVG+&#10;ZYGDHEz9XLDRH2t8bd/sfnvkVF+1jjcKOH535LN7DzGDHEz9XLDRD7NcamPsbnvkVGS7LcdqiOGZ&#10;3zpZvUDBjiZ+rlhopdlOOfxZnH/ZZl9qfHZj7F5zlozeYGBHEz9fLDRj7Icdn/NWbbn8kv2m8e34&#10;Xm+Tt/1N5EGDHEz9fLDSC7F8f1+xea931lXYnj9UfuXmVvdpfSbvsIGBHFM/XwhpH7R+P/xXmPlL&#10;6zL7Re0H8V4/yqfrN2AYEcTP2nCGk12D7QR/mvG+VT9ZkuwXaCbcNxF/eU/WbqAwKeJn7ThDS/7H&#10;/aGF+51X6Wn6zL9jztA7LIe3Fp+s3NALg08Uz9pwhpr9jrtC3+8V+mp+sv7HHaCI+B0/p6frNyAY&#10;NPFM/acIac/Y37Q/7rh7/wAPSZL0b9oXrl8JP+sI3CUYNJnrThDT/wCxr2gi2Dgr/wAwir0a9oPz&#10;WCv/ADCNvAYNJnrXhH4aiXo27Q69zBX/AJkq9GnaCPiZdf8AmDboGDSmeteEfhqP9jLj/dj9rX/4&#10;+nuMl6M+Pzrl/wD1D+o20C4NJnbXu/DUv7GPHo+Pl/8A1D+ov7GHHX+Plv8A1D+o2yVDBpM7a934&#10;amXow47+cy36er6i/sX8c/PZZf39X1G2AMGkztr3fhqj9i3jjd8xllz+/VfUX9i3jk2zOVX97V9R&#10;tcDBpTO2vd+Gql6LeN/73lf0tf1FXot41f8AbmW/S1/UbUKMGkztr3fhqteizjb1z2V1/OV/UZL0&#10;WcZ/jDLJ/wA+v6jaRRhUmcte78NXL0V8Y1fEst4d/EL+xXxe37p5f5WIbQBcKlM5a934hrGn0U8U&#10;/G4rgLweIZfsUcS/jfC9mJ9Zs0DCpM5a8fSGtV6KM84njNHlRX9ZV6KM7vxqn5Ff+I2SC4VKZu14&#10;+kNcL0T5vfjb+RX/AIjKn0UZnfjlXlh1f4jYpRhUmbtePpDXf7E+M/8Abda/uqv8RV6KMVf7dxf0&#10;b/xGwwMKlM1a8fSGv16Kat+OY/6N/wCIL0UR/tvMfo//ALGwAMOkzVrx/TwH7FC/jzM/I/8AsZfs&#10;U0W/dvN/I/6nvQMOngmZteP6eCXoow/47znyV9Zf2KML+O84/wCyvrPegYdPAzNrx/Twa9E+B/HO&#10;d+SvrH7E+Xv+7Od+SvrPeAuHTwMza8Xg/wBiXLNQ+MZ7xVNP1mNXokyzcrjGcX9lfWe+Aw6eBmbX&#10;i1tieibNesrVHFk6J+4dSqVUdVdGOX9E+JRg93MZvMYmL3m3iYWbdFNSm1otaDZYMcKlKtItKtqW&#10;uKfRPTvms5/65/4TlXorwo/DZpvrn6/8JsIEwaeM/lhiVNeP0WTZY+Kp1nO4j+gL0VKZeYq881is&#10;2GC4VPuTEqa/p9FGD+Pjp+ONiv6T6MP0V8PSSxKsOrxVdXz1HuAMGj3MmJU6HhnYrhfDmmsJYjWl&#10;PdVNHnStfNs79ewIGdNMUxdEMJqmrWoAMkAAAAAAAABuABxgAAAAAAAAAAAAAAAAACAACEKQAACA&#10;QAoAEAAAgAAoAAAAAIUACAAAAAAAAAAgAAAAAAAAAAAAAoAAAAAAAAAAAAkAAAAACBSAAAAABQqF&#10;IAigAAAABUQAUBAooAAFIUgIpClAAAUEKAAAApABQAAGwADcDcAUAAAAAAAAAAAAAAAAoAApABQA&#10;ADAAhRAAAAAAAOMAAAAAAAAAAAAAAAAAAQBgCEKRgAABAAAAZAAAAAAAEAAAAAhQAG5ABSAAAAQA&#10;AAAAAAAAAAAAAAAAAFAAAAAAAAAAAAAQAAAAAAUAQoAEKAAAAAApRCgAACgAAAKEABSblAAFAAAA&#10;AABSACgAAAAG4AAFAAASAAAAAAAAAAAAAFAFIUAAAAAAAAAAAAAA4wAAAAAAAAAABSAAAAAAEBSA&#10;QhWGBAABAAAAGwEAAAAAAAAAAAAAQoAELsCAAAAAAAAEAAFAAEAAAAAAAAAAAAAAAAAAAAAAABQK&#10;QpAAAAAAAAAAKUAAAAKBEUAAAUAUhQABQIUgQFAAAAAAABQQoAAAAAAKQoAEKAAAAAAAAAAAApAB&#10;SkAFAACQAAAAAAAAABxgAAUACMAAAABSAAAAAAAAgAEDAAgAAgAAAACAAAAAAAAAABuIAAAAAAAA&#10;AAEAApAAKACCAAAUAogAIAAAAAAAAAAApAAAAKBdgCAAAAAKKQAgoAADYAoAAAigABsAAKAALsAA&#10;EgAUAAAAAAAAAAEUAIAAKbgACgACFAAAAAAAAAAAAAAAKAAKAAAAADcAAAAAAA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KGAAABbQ29udGVudF9UeXBlc10ueG1sUEsBAhQACgAAAAAAh07iQAAAAAAAAAAAAAAA&#10;AAYAAAAAAAAAAAAQAAAAcH4AAF9yZWxzL1BLAQIUABQAAAAIAIdO4kCKFGY80QAAAJQBAAALAAAA&#10;AAAAAAEAIAAAAJR+AABfcmVscy8ucmVsc1BLAQIUAAoAAAAAAIdO4kAAAAAAAAAAAAAAAAAEAAAA&#10;AAAAAAAAEAAAAAAAAABkcnMvUEsBAhQACgAAAAAAh07iQAAAAAAAAAAAAAAAAAoAAAAAAAAAAAAQ&#10;AAAAjn8AAGRycy9fcmVscy9QSwECFAAUAAAACACHTuJAWGCzG7QAAAAiAQAAGQAAAAAAAAABACAA&#10;AAC2fwAAZHJzL19yZWxzL2Uyb0RvYy54bWwucmVsc1BLAQIUABQAAAAIAIdO4kD1O1Cv1wAAAAgB&#10;AAAPAAAAAAAAAAEAIAAAACIAAABkcnMvZG93bnJldi54bWxQSwECFAAUAAAACACHTuJARCzxkLMD&#10;AABXCAAADgAAAAAAAAABACAAAAAmAQAAZHJzL2Uyb0RvYy54bWxQSwECFAAKAAAAAACHTuJAAAAA&#10;AAAAAAAAAAAACgAAAAAAAAAAABAAAAAFBQAAZHJzL21lZGlhL1BLAQIUABQAAAAIAIdO4kC7Xlto&#10;EHkAAAt5AAAVAAAAAAAAAAEAIAAAAC0FAABkcnMvbWVkaWEvaW1hZ2UxLmpwZWdQSwUGAAAAAAoA&#10;CgBTAgAA5YEAAAAA&#10;">
                <o:lock v:ext="edit" aspectratio="f"/>
                <v:shape id="_x0000_s1026" o:spid="_x0000_s1026" o:spt="75" alt="笔记本" type="#_x0000_t75" style="position:absolute;left:3961;top:6953;height:4770;width:8216;" filled="f" o:preferrelative="t" stroked="f" coordsize="21600,21600" o:gfxdata="UEsDBAoAAAAAAIdO4kAAAAAAAAAAAAAAAAAEAAAAZHJzL1BLAwQUAAAACACHTuJAeXvYq7wAAADb&#10;AAAADwAAAGRycy9kb3ducmV2LnhtbEWPT2sCMRTE7wW/Q3hCbzW7lhZZjR78R8VTV/H8SJ67i5uX&#10;NYmrfvumUOhxmJnfMLPFw7aiJx8axwryUQaCWDvTcKXgeNi8TUCEiGywdUwKnhRgMR+8zLAw7s7f&#10;1JexEgnCoUAFdYxdIWXQNVkMI9cRJ+/svMWYpK+k8XhPcNvKcZZ9SosNp4UaO1rWpC/lzSooT5vr&#10;frV9avux1r6frHat3e+Ueh3m2RREpEf8D/+1v4yC9xx+v6QfIO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72K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left="4720f" croptop="4388f" cropright="4617f" cropbottom="4850f" gain="79921f" blacklevel="0f" o:title=""/>
                  <o:lock v:ext="edit" aspectratio="t"/>
                </v:shape>
                <v:shape id="_x0000_s1026" o:spid="_x0000_s1026" o:spt="202" type="#_x0000_t202" style="position:absolute;left:4458;top:7077;height:4421;width:7437;" fillcolor="#FFFFFF [3201]" filled="t" stroked="t" coordsize="21600,21600" o:gfxdata="UEsDBAoAAAAAAIdO4kAAAAAAAAAAAAAAAAAEAAAAZHJzL1BLAwQUAAAACACHTuJAR5NAMbYAAADb&#10;AAAADwAAAGRycy9kb3ducmV2LnhtbEWPwQrCMBBE74L/EFbwZlMtiFSjoCCIN7UXb0uztsVmU5Jo&#10;9e+NIHgcZuYNs9q8TCue5HxjWcE0SUEQl1Y3XCkoLvvJAoQPyBpby6TgTR426+Fghbm2PZ/oeQ6V&#10;iBD2OSqoQ+hyKX1Zk0Gf2I44ejfrDIYoXSW1wz7CTStnaTqXBhuOCzV2tKupvJ8fRsFhvg1XKvRR&#10;Z7PM9oUs3a31So1H03QJItAr/MO/9kEryDL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eTQDG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left"/>
                          <w:rPr>
                            <w:rFonts w:ascii="楷体" w:hAnsi="楷体" w:eastAsia="楷体" w:cs="楷体"/>
                            <w:color w:val="C00000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C00000"/>
                            <w:kern w:val="0"/>
                            <w:sz w:val="24"/>
                          </w:rPr>
                          <w:t>1.通过使用虚拟实验软件对食谱进行数据的比较、分析、归纳、推理等,建立“热量平衡”的概念，了解热量产生的来源及对人体所产生的作用，知道不同食物含有热量不同.</w:t>
                        </w:r>
                      </w:p>
                      <w:p>
                        <w:pPr>
                          <w:spacing w:line="360" w:lineRule="auto"/>
                          <w:jc w:val="left"/>
                          <w:rPr>
                            <w:rFonts w:ascii="楷体" w:hAnsi="楷体" w:eastAsia="楷体" w:cs="楷体"/>
                            <w:color w:val="C00000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C00000"/>
                            <w:kern w:val="0"/>
                            <w:sz w:val="24"/>
                          </w:rPr>
                          <w:t>2.学会运用交互式学习平台进行人机、人人等多元化的交流合作。</w:t>
                        </w:r>
                      </w:p>
                      <w:p>
                        <w:pPr>
                          <w:spacing w:line="360" w:lineRule="auto"/>
                          <w:jc w:val="left"/>
                          <w:rPr>
                            <w:rFonts w:ascii="楷体" w:hAnsi="楷体" w:eastAsia="楷体" w:cs="楷体"/>
                            <w:color w:val="C00000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C00000"/>
                            <w:kern w:val="0"/>
                            <w:sz w:val="24"/>
                          </w:rPr>
                          <w:t>3. 能从热量的角度来理解饮食与运动之间相互关系，学会辩证、客观地看待问题，建立健康生活理念。</w:t>
                        </w:r>
                      </w:p>
                      <w:p>
                        <w:pPr>
                          <w:pStyle w:val="7"/>
                          <w:spacing w:before="75" w:beforeAutospacing="0" w:after="75" w:afterAutospacing="0" w:line="23" w:lineRule="atLeast"/>
                          <w:jc w:val="left"/>
                          <w:rPr>
                            <w:rFonts w:ascii="楷体" w:hAnsi="楷体" w:eastAsia="楷体" w:cs="楷体"/>
                            <w:color w:val="C00000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C00000"/>
                          </w:rPr>
                          <w:t>4.通过分析比较，选择测量滑动摩擦力大小的方法，并通过实验操作体验这一方法。</w:t>
                        </w:r>
                      </w:p>
                      <w:p>
                        <w:pPr>
                          <w:pStyle w:val="7"/>
                          <w:spacing w:before="75" w:beforeAutospacing="0" w:after="75" w:afterAutospacing="0" w:line="23" w:lineRule="atLeast"/>
                          <w:jc w:val="left"/>
                          <w:rPr>
                            <w:rFonts w:ascii="楷体" w:hAnsi="楷体" w:eastAsia="楷体" w:cs="楷体"/>
                            <w:color w:val="C00000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C00000"/>
                          </w:rPr>
                          <w:t>5.了解摩擦力在日常生活中的应用，通过对生活中有益摩擦和有害摩擦的分析,解决实际问题.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rPr>
          <w:rFonts w:ascii="宋体" w:hAnsi="宋体" w:eastAsia="宋体" w:cs="宋体"/>
        </w:rPr>
      </w:pPr>
    </w:p>
    <w:p>
      <w:pPr>
        <w:pStyle w:val="7"/>
        <w:spacing w:before="75" w:beforeAutospacing="0" w:after="75" w:afterAutospacing="0" w:line="23" w:lineRule="atLeast"/>
        <w:ind w:firstLine="2168" w:firstLineChars="900"/>
        <w:rPr>
          <w:rStyle w:val="15"/>
          <w:rFonts w:ascii="宋体" w:hAnsi="宋体" w:eastAsia="宋体" w:cs="宋体"/>
          <w:kern w:val="2"/>
        </w:rPr>
      </w:pPr>
    </w:p>
    <w:p>
      <w:pPr>
        <w:pStyle w:val="7"/>
        <w:spacing w:before="75" w:beforeAutospacing="0" w:after="75" w:afterAutospacing="0" w:line="23" w:lineRule="atLeast"/>
        <w:ind w:firstLine="481"/>
        <w:rPr>
          <w:rStyle w:val="15"/>
          <w:rFonts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学习活动一    观察食谱  发现问题</w:t>
      </w:r>
    </w:p>
    <w:p>
      <w:pPr>
        <w:pStyle w:val="7"/>
        <w:spacing w:before="75" w:beforeAutospacing="0" w:after="75" w:afterAutospacing="0" w:line="360" w:lineRule="auto"/>
        <w:ind w:firstLine="481"/>
        <w:rPr>
          <w:rStyle w:val="15"/>
          <w:rFonts w:ascii="宋体" w:hAnsi="宋体" w:eastAsia="宋体" w:cs="宋体"/>
          <w:kern w:val="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636270</wp:posOffset>
            </wp:positionV>
            <wp:extent cx="5033645" cy="3549015"/>
            <wp:effectExtent l="90805" t="73025" r="95250" b="111760"/>
            <wp:wrapNone/>
            <wp:docPr id="30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3549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Style w:val="15"/>
          <w:rFonts w:hint="eastAsia" w:ascii="宋体" w:hAnsi="宋体" w:eastAsia="宋体" w:cs="宋体"/>
          <w:b w:val="0"/>
          <w:bCs/>
          <w:kern w:val="2"/>
        </w:rPr>
        <w:t>根据“营养全面、比例恰当”的原则，同学们都精心选择食物搭配了自己的营养食谱。让我们一起来看其中的一份，这份食谱合理吗？</w:t>
      </w:r>
    </w:p>
    <w:p>
      <w:pPr>
        <w:pStyle w:val="7"/>
        <w:spacing w:before="75" w:beforeAutospacing="0" w:after="75" w:afterAutospacing="0" w:line="23" w:lineRule="atLeast"/>
        <w:jc w:val="center"/>
      </w:pPr>
    </w:p>
    <w:p>
      <w:pPr>
        <w:pStyle w:val="7"/>
        <w:spacing w:before="75" w:beforeAutospacing="0" w:after="75" w:afterAutospacing="0" w:line="23" w:lineRule="atLeast"/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spacing w:before="75" w:beforeAutospacing="0" w:after="75" w:afterAutospacing="0" w:line="23" w:lineRule="atLeast"/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spacing w:before="75" w:beforeAutospacing="0" w:after="75" w:afterAutospacing="0" w:line="23" w:lineRule="atLeast"/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spacing w:before="75" w:beforeAutospacing="0" w:after="75" w:afterAutospacing="0" w:line="23" w:lineRule="atLeast"/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spacing w:before="75" w:beforeAutospacing="0" w:after="75" w:afterAutospacing="0" w:line="23" w:lineRule="atLeast"/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spacing w:before="75" w:beforeAutospacing="0" w:after="75" w:afterAutospacing="0" w:line="23" w:lineRule="atLeast"/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spacing w:before="75" w:beforeAutospacing="0" w:after="75" w:afterAutospacing="0" w:line="23" w:lineRule="atLeast"/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pStyle w:val="7"/>
        <w:spacing w:before="75" w:beforeAutospacing="0" w:after="75" w:afterAutospacing="0" w:line="23" w:lineRule="atLeast"/>
        <w:jc w:val="center"/>
        <w:rPr>
          <w:rStyle w:val="15"/>
          <w:rFonts w:hint="eastAsia" w:ascii="楷体" w:hAnsi="楷体" w:eastAsia="楷体" w:cs="楷体"/>
          <w:kern w:val="2"/>
          <w:sz w:val="32"/>
          <w:szCs w:val="32"/>
          <w:lang w:val="en-US"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15"/>
          <w:rFonts w:hint="eastAsia" w:ascii="楷体" w:hAnsi="楷体" w:eastAsia="楷体" w:cs="楷体"/>
          <w:kern w:val="2"/>
          <w:sz w:val="32"/>
          <w:szCs w:val="32"/>
          <w:lang w:val="en-US"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评价内容：对一天的食谱是否合理进行评价</w:t>
      </w:r>
    </w:p>
    <w:tbl>
      <w:tblPr>
        <w:tblStyle w:val="9"/>
        <w:tblW w:w="9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4"/>
        <w:gridCol w:w="3491"/>
        <w:gridCol w:w="24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3124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评价标准</w:t>
            </w:r>
          </w:p>
        </w:tc>
        <w:tc>
          <w:tcPr>
            <w:tcW w:w="3491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评价方式</w:t>
            </w:r>
          </w:p>
        </w:tc>
        <w:tc>
          <w:tcPr>
            <w:tcW w:w="2443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5" w:beforeAutospacing="0" w:after="75" w:afterAutospacing="0" w:line="300" w:lineRule="exact"/>
              <w:jc w:val="center"/>
              <w:textAlignment w:val="auto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评价反馈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6" w:hRule="atLeast"/>
        </w:trPr>
        <w:tc>
          <w:tcPr>
            <w:tcW w:w="3124" w:type="dxa"/>
          </w:tcPr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1.营养均衡</w:t>
            </w: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2.比例恰当</w:t>
            </w:r>
          </w:p>
          <w:p>
            <w:pPr>
              <w:pStyle w:val="7"/>
              <w:spacing w:before="75" w:beforeAutospacing="0" w:after="75" w:afterAutospacing="0" w:line="23" w:lineRule="atLeast"/>
              <w:ind w:firstLine="643" w:firstLineChars="200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食物金字塔</w:t>
            </w: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114300" distR="114300">
                  <wp:extent cx="1920240" cy="1829435"/>
                  <wp:effectExtent l="0" t="0" r="3810" b="18415"/>
                  <wp:docPr id="9" name="图片 9" descr="south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southeast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114300" distR="114300">
                  <wp:extent cx="2305050" cy="2143125"/>
                  <wp:effectExtent l="0" t="0" r="0" b="9525"/>
                  <wp:docPr id="7" name="图片 7" descr="合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合理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3" w:type="dxa"/>
          </w:tcPr>
          <w:p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5" w:beforeAutospacing="0" w:after="75" w:afterAutospacing="0" w:line="360" w:lineRule="exact"/>
              <w:textAlignment w:val="auto"/>
              <w:rPr>
                <w:rStyle w:val="15"/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从学生的评价可以看出，学生对食谱的认识停留在是否营养全面的层次，但是对营养的比例是否恰当缺少关注。</w:t>
            </w:r>
          </w:p>
          <w:p>
            <w:pPr>
              <w:pStyle w:val="7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5" w:beforeAutospacing="0" w:after="75" w:afterAutospacing="0" w:line="360" w:lineRule="exact"/>
              <w:textAlignment w:val="auto"/>
              <w:rPr>
                <w:rStyle w:val="15"/>
                <w:rFonts w:hint="default" w:ascii="宋体" w:hAnsi="宋体" w:eastAsia="宋体" w:cs="宋体"/>
                <w:kern w:val="2"/>
                <w:sz w:val="28"/>
                <w:szCs w:val="28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通过评价能准确捕捉到学生学习的原始点，同时也为我们接下来的教学提供了生长点。</w:t>
            </w:r>
          </w:p>
          <w:p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5" w:beforeAutospacing="0" w:after="75" w:afterAutospacing="0" w:line="300" w:lineRule="exact"/>
              <w:textAlignment w:val="auto"/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9058" w:type="dxa"/>
            <w:gridSpan w:val="3"/>
          </w:tcPr>
          <w:p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 w:beforeAutospacing="0" w:after="75" w:afterAutospacing="0" w:line="360" w:lineRule="exact"/>
              <w:textAlignment w:val="auto"/>
              <w:rPr>
                <w:rStyle w:val="15"/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结果分析：</w:t>
            </w:r>
            <w:r>
              <w:rPr>
                <w:rStyle w:val="15"/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70%的学生认为一天的食谱设计是合理的。原因是他们认为营养丰富、全面。问卷星的评价方式大大提高了学生课堂的参与率，准确收集学生的真实有效信息。</w:t>
            </w:r>
          </w:p>
          <w:p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5" w:beforeAutospacing="0" w:after="75" w:afterAutospacing="0" w:line="300" w:lineRule="exact"/>
              <w:textAlignment w:val="auto"/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>
      <w:pPr>
        <w:pStyle w:val="7"/>
        <w:spacing w:before="75" w:beforeAutospacing="0" w:after="75" w:afterAutospacing="0" w:line="23" w:lineRule="atLeast"/>
        <w:ind w:firstLine="481"/>
        <w:rPr>
          <w:rStyle w:val="15"/>
          <w:rFonts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学习活动二     应用软件  测试食谱</w:t>
      </w:r>
    </w:p>
    <w:p>
      <w:pPr>
        <w:spacing w:line="360" w:lineRule="auto"/>
        <w:ind w:firstLine="480" w:firstLineChars="200"/>
        <w:rPr>
          <w:sz w:val="24"/>
          <w:shd w:val="clear" w:color="FFFFFF" w:fill="D9D9D9"/>
        </w:rPr>
      </w:pPr>
      <w:r>
        <w:rPr>
          <w:rFonts w:hint="eastAsia"/>
          <w:sz w:val="24"/>
        </w:rPr>
        <w:t>那这份食谱是不是就能给这位同学带来健康的身体的呢？今天特地请了一位专业的“营养顾问”来帮我们预测一下他未来一段时间内的变化。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这儿有个小人，代表我们自己。先要选择公制的单位，再把我们的基本信息告诉电脑里的这位营养师电脑。接下来就是输入我们所吃的食物罗。慢慢来，别着急，我们一类一类输入，最好排列整齐，输入后先来看一下食物的营养成分和数量。然后再输入日常运动的项目和时间。好了以后，就可以请营养顾问来帮我们预测一下，看看未来会发生什么变化。1个月、2个月、3个月……一年过去啦~~ 变得怎么样啦？ </w:t>
      </w:r>
    </w:p>
    <w:p>
      <w:pPr>
        <w:spacing w:line="360" w:lineRule="auto"/>
        <w:ind w:firstLine="420"/>
        <w:jc w:val="center"/>
        <w:rPr>
          <w:rStyle w:val="15"/>
          <w:b w:val="0"/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42560" cy="3567430"/>
            <wp:effectExtent l="90805" t="73025" r="95885" b="11239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748" cy="3571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7"/>
        <w:spacing w:before="75" w:beforeAutospacing="0" w:after="75" w:afterAutospacing="0" w:line="480" w:lineRule="auto"/>
        <w:ind w:firstLine="480" w:firstLineChars="200"/>
        <w:rPr>
          <w:rFonts w:eastAsia="宋体" w:asciiTheme="minorHAnsi" w:hAnsiTheme="minorHAnsi" w:cstheme="minorBidi"/>
          <w:color w:val="auto"/>
          <w:kern w:val="2"/>
        </w:rPr>
      </w:pPr>
      <w:r>
        <w:rPr>
          <w:rFonts w:hint="eastAsia" w:eastAsia="宋体" w:asciiTheme="minorHAnsi" w:hAnsiTheme="minorHAnsi" w:cstheme="minorBidi"/>
          <w:color w:val="auto"/>
          <w:kern w:val="2"/>
        </w:rPr>
        <w:t>同学们课前也制定了一份食物搭配表，想不想知道你们未来会变成什么样子？那就请电脑营养师来帮你们测一测。请你把食物和运动输入电脑的“饮食与运动”的软件中检查无误后，就大胆地在平台里分享吧。</w:t>
      </w:r>
    </w:p>
    <w:p>
      <w:pPr>
        <w:pStyle w:val="7"/>
        <w:spacing w:before="75" w:beforeAutospacing="0" w:after="75" w:afterAutospacing="0" w:line="23" w:lineRule="atLeast"/>
        <w:ind w:firstLine="141" w:firstLineChars="50"/>
        <w:jc w:val="center"/>
        <w:rPr>
          <w:rStyle w:val="15"/>
          <w:rFonts w:ascii="宋体" w:hAnsi="宋体" w:eastAsia="宋体" w:cs="宋体"/>
          <w:kern w:val="2"/>
          <w:sz w:val="28"/>
          <w:szCs w:val="28"/>
          <w14:glow w14:rad="368300">
            <w14:schemeClr w14:val="accent1">
              <w14:alpha w14:val="60000"/>
            </w14:schemeClr>
          </w14:glow>
        </w:rPr>
      </w:pPr>
      <w:r>
        <w:rPr>
          <w:rFonts w:hint="eastAsia" w:ascii="宋体" w:hAnsi="宋体" w:eastAsia="宋体" w:cs="宋体"/>
          <w:b/>
          <w:kern w:val="2"/>
          <w:sz w:val="28"/>
          <w:szCs w:val="28"/>
        </w:rPr>
        <w:drawing>
          <wp:inline distT="0" distB="0" distL="0" distR="0">
            <wp:extent cx="4983480" cy="3259455"/>
            <wp:effectExtent l="133350" t="95250" r="140970" b="1695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913" cy="3267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7"/>
        <w:spacing w:before="75" w:beforeAutospacing="0" w:after="75" w:afterAutospacing="0" w:line="23" w:lineRule="atLeast"/>
        <w:ind w:firstLine="281" w:firstLineChars="100"/>
        <w:jc w:val="both"/>
        <w:rPr>
          <w:rStyle w:val="15"/>
          <w:rFonts w:hint="eastAsia" w:ascii="楷体" w:hAnsi="楷体" w:eastAsia="楷体" w:cs="楷体"/>
          <w:kern w:val="2"/>
          <w:sz w:val="28"/>
          <w:szCs w:val="28"/>
          <w:lang w:val="en-US"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15"/>
          <w:rFonts w:hint="eastAsia" w:ascii="楷体" w:hAnsi="楷体" w:eastAsia="楷体" w:cs="楷体"/>
          <w:kern w:val="2"/>
          <w:sz w:val="28"/>
          <w:szCs w:val="28"/>
          <w:lang w:val="en-US"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评价内容：结合同伴设计的食谱、运动项目，对同伴的身体未来预测</w:t>
      </w:r>
    </w:p>
    <w:tbl>
      <w:tblPr>
        <w:tblStyle w:val="9"/>
        <w:tblW w:w="94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4"/>
        <w:gridCol w:w="4309"/>
        <w:gridCol w:w="2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2594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评价标准</w:t>
            </w:r>
          </w:p>
        </w:tc>
        <w:tc>
          <w:tcPr>
            <w:tcW w:w="4309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评价方式</w:t>
            </w:r>
          </w:p>
        </w:tc>
        <w:tc>
          <w:tcPr>
            <w:tcW w:w="2556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5" w:beforeAutospacing="0" w:after="75" w:afterAutospacing="0" w:line="300" w:lineRule="exact"/>
              <w:jc w:val="center"/>
              <w:textAlignment w:val="auto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评价反馈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3" w:hRule="atLeast"/>
        </w:trPr>
        <w:tc>
          <w:tcPr>
            <w:tcW w:w="2594" w:type="dxa"/>
          </w:tcPr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1.营养全面</w:t>
            </w: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28"/>
                <w:szCs w:val="28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2.比例恰当</w:t>
            </w: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114300" distR="114300">
                  <wp:extent cx="1501140" cy="1430020"/>
                  <wp:effectExtent l="0" t="0" r="3810" b="17780"/>
                  <wp:docPr id="11" name="图片 11" descr="south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southeast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75" w:beforeAutospacing="0" w:after="75" w:afterAutospacing="0" w:line="23" w:lineRule="atLeast"/>
              <w:ind w:firstLine="562" w:firstLineChars="200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8"/>
                <w:szCs w:val="28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食物金字</w:t>
            </w:r>
          </w:p>
        </w:tc>
        <w:tc>
          <w:tcPr>
            <w:tcW w:w="4309" w:type="dxa"/>
          </w:tcPr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283845</wp:posOffset>
                  </wp:positionV>
                  <wp:extent cx="2522220" cy="2269490"/>
                  <wp:effectExtent l="0" t="0" r="11430" b="16510"/>
                  <wp:wrapNone/>
                  <wp:docPr id="13" name="图片 1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226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556" w:type="dxa"/>
          </w:tcPr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1.通过这种评价的方式，让学生围绕食谱是否合理去思考评价的依据是什么。让学生对自己的学习目标更加清晰。</w:t>
            </w: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2.我们使用PHE虚拟实验软件对食谱数据进行比较、分析、归纳，增加人机互动、人人互动的评价方式，让评价结果更有效。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1" w:hRule="atLeast"/>
        </w:trPr>
        <w:tc>
          <w:tcPr>
            <w:tcW w:w="9459" w:type="dxa"/>
            <w:gridSpan w:val="3"/>
          </w:tcPr>
          <w:p>
            <w:pPr>
              <w:pStyle w:val="7"/>
              <w:spacing w:before="75" w:beforeAutospacing="0" w:after="75" w:afterAutospacing="0" w:line="23" w:lineRule="atLeast"/>
              <w:ind w:firstLine="562" w:firstLineChars="200"/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结果分析：</w:t>
            </w:r>
            <w:r>
              <w:rPr>
                <w:rStyle w:val="15"/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40%的同学认为同伴的食谱设计的营养过剩；30%认为同伴的食谱设计的营养不良，还要30%认为同伴的食谱设计营养均衡。</w:t>
            </w:r>
          </w:p>
        </w:tc>
      </w:tr>
    </w:tbl>
    <w:p>
      <w:pPr>
        <w:pStyle w:val="7"/>
        <w:spacing w:before="75" w:beforeAutospacing="0" w:after="75" w:afterAutospacing="0" w:line="23" w:lineRule="atLeast"/>
        <w:ind w:firstLine="481"/>
        <w:rPr>
          <w:rStyle w:val="15"/>
          <w:rFonts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学习活动三    分析数据  寻找规律</w:t>
      </w: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  <w:r>
        <w:rPr>
          <w:rFonts w:hint="eastAsia"/>
          <w:sz w:val="24"/>
        </w:rPr>
        <w:t>同学们在平台分享了各自的测试结果，请看一下，长期按照这样的饮食与运动方案，6个月后是怎样的结果呢？大致出现了几种不同的结果？你能发现哪些秘密？</w:t>
      </w:r>
    </w:p>
    <w:p>
      <w:pPr>
        <w:pStyle w:val="7"/>
        <w:spacing w:before="75" w:beforeAutospacing="0" w:after="75" w:afterAutospacing="0" w:line="23" w:lineRule="atLeast"/>
        <w:ind w:firstLine="481"/>
        <w:rPr>
          <w:rStyle w:val="15"/>
          <w:rFonts w:hint="eastAsia" w:ascii="黑体" w:hAnsi="黑体" w:eastAsia="黑体" w:cs="宋体"/>
          <w:kern w:val="2"/>
          <w:sz w:val="28"/>
          <w:szCs w:val="28"/>
          <w:lang w:val="en-US"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15"/>
          <w:rFonts w:hint="eastAsia" w:ascii="黑体" w:hAnsi="黑体" w:eastAsia="黑体" w:cs="宋体"/>
          <w:kern w:val="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学习活动四    探究热量均衡的方</w:t>
      </w:r>
      <w:r>
        <w:rPr>
          <w:rStyle w:val="15"/>
          <w:rFonts w:hint="eastAsia" w:ascii="黑体" w:hAnsi="黑体" w:eastAsia="黑体" w:cs="宋体"/>
          <w:kern w:val="2"/>
          <w:sz w:val="28"/>
          <w:szCs w:val="28"/>
          <w:lang w:val="en-US"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法</w:t>
      </w:r>
    </w:p>
    <w:p>
      <w:pPr>
        <w:pStyle w:val="7"/>
        <w:adjustRightInd w:val="0"/>
        <w:snapToGrid w:val="0"/>
        <w:spacing w:before="0" w:beforeAutospacing="0" w:after="0" w:afterAutospacing="0" w:line="360" w:lineRule="auto"/>
        <w:ind w:firstLine="481"/>
        <w:rPr>
          <w:rStyle w:val="15"/>
          <w:rFonts w:ascii="宋体" w:hAnsi="宋体" w:eastAsia="宋体" w:cs="宋体"/>
          <w:b w:val="0"/>
          <w:kern w:val="2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541020</wp:posOffset>
            </wp:positionV>
            <wp:extent cx="3811270" cy="2462530"/>
            <wp:effectExtent l="90805" t="73025" r="98425" b="11239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462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Style w:val="15"/>
          <w:rFonts w:hint="eastAsia" w:ascii="宋体" w:hAnsi="宋体" w:eastAsia="宋体" w:cs="宋体"/>
          <w:b w:val="0"/>
          <w:bCs/>
          <w:kern w:val="2"/>
        </w:rPr>
        <w:t>根据以上数据分析，我们已经初步知道变胖变瘦跟热量有关。那热量是哪里来的呢？</w:t>
      </w:r>
      <w:r>
        <w:rPr>
          <w:rStyle w:val="15"/>
          <w:rFonts w:hint="eastAsia" w:ascii="宋体" w:hAnsi="宋体" w:eastAsia="宋体" w:cs="宋体"/>
          <w:b w:val="0"/>
          <w:kern w:val="2"/>
        </w:rPr>
        <w:t>我们一起来做个实验吧。</w:t>
      </w: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</w:p>
    <w:p>
      <w:pPr>
        <w:pStyle w:val="7"/>
        <w:spacing w:before="75" w:beforeAutospacing="0" w:after="75" w:afterAutospacing="0" w:line="23" w:lineRule="atLeast"/>
        <w:ind w:firstLine="481"/>
        <w:rPr>
          <w:rFonts w:hint="eastAsia"/>
          <w:sz w:val="24"/>
        </w:rPr>
      </w:pPr>
    </w:p>
    <w:p>
      <w:pPr>
        <w:pStyle w:val="7"/>
        <w:adjustRightInd w:val="0"/>
        <w:snapToGrid w:val="0"/>
        <w:spacing w:before="0" w:beforeAutospacing="0" w:after="0" w:afterAutospacing="0" w:line="400" w:lineRule="exact"/>
        <w:rPr>
          <w:rStyle w:val="15"/>
          <w:rFonts w:hint="eastAsia" w:ascii="宋体" w:hAnsi="宋体" w:eastAsia="宋体" w:cs="宋体"/>
          <w:b w:val="0"/>
          <w:bCs/>
          <w:kern w:val="2"/>
        </w:rPr>
      </w:pPr>
      <w:r>
        <w:rPr>
          <w:rStyle w:val="15"/>
          <w:rFonts w:hint="eastAsia" w:ascii="宋体" w:hAnsi="宋体" w:eastAsia="宋体" w:cs="宋体"/>
          <w:b w:val="0"/>
          <w:bCs/>
          <w:kern w:val="2"/>
        </w:rPr>
        <w:t>从刚才的实验中，你发现了什么？你能根据发现的规律来修改你的“饮食与运动计划”吗？修改后及时发布在平台中。</w:t>
      </w:r>
    </w:p>
    <w:p>
      <w:pPr>
        <w:pStyle w:val="7"/>
        <w:spacing w:before="75" w:beforeAutospacing="0" w:after="75" w:afterAutospacing="0" w:line="23" w:lineRule="atLeast"/>
        <w:ind w:firstLine="321" w:firstLineChars="100"/>
        <w:jc w:val="both"/>
        <w:rPr>
          <w:rStyle w:val="15"/>
          <w:rFonts w:hint="eastAsia" w:ascii="楷体" w:hAnsi="楷体" w:eastAsia="楷体" w:cs="楷体"/>
          <w:kern w:val="2"/>
          <w:sz w:val="32"/>
          <w:szCs w:val="32"/>
          <w:lang w:val="en-US"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15"/>
          <w:rFonts w:hint="eastAsia" w:ascii="楷体" w:hAnsi="楷体" w:eastAsia="楷体" w:cs="楷体"/>
          <w:kern w:val="2"/>
          <w:sz w:val="32"/>
          <w:szCs w:val="32"/>
          <w:lang w:val="en-US"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评价内容：结合热量的知识再次对自己及同伴的食谱评价</w:t>
      </w:r>
    </w:p>
    <w:tbl>
      <w:tblPr>
        <w:tblStyle w:val="9"/>
        <w:tblW w:w="9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4"/>
        <w:gridCol w:w="4200"/>
        <w:gridCol w:w="23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2484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评价标准</w:t>
            </w:r>
          </w:p>
        </w:tc>
        <w:tc>
          <w:tcPr>
            <w:tcW w:w="4200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评价方式</w:t>
            </w:r>
          </w:p>
        </w:tc>
        <w:tc>
          <w:tcPr>
            <w:tcW w:w="2374" w:type="dxa"/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5" w:beforeAutospacing="0" w:after="75" w:afterAutospacing="0" w:line="300" w:lineRule="exact"/>
              <w:jc w:val="center"/>
              <w:textAlignment w:val="auto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评价反馈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6" w:hRule="atLeast"/>
        </w:trPr>
        <w:tc>
          <w:tcPr>
            <w:tcW w:w="2484" w:type="dxa"/>
          </w:tcPr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1.营养全面</w:t>
            </w: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2.比例恰当</w:t>
            </w: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default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3.热量均衡</w:t>
            </w: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28"/>
                <w:szCs w:val="28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114300" distR="114300">
                  <wp:extent cx="1501140" cy="1430020"/>
                  <wp:effectExtent l="0" t="0" r="3810" b="17780"/>
                  <wp:docPr id="14" name="图片 14" descr="south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southeast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75" w:beforeAutospacing="0" w:after="75" w:afterAutospacing="0" w:line="23" w:lineRule="atLeast"/>
              <w:ind w:firstLine="562" w:firstLineChars="200"/>
              <w:rPr>
                <w:rStyle w:val="15"/>
                <w:rFonts w:hint="default" w:ascii="楷体" w:hAnsi="楷体" w:eastAsia="楷体" w:cs="楷体"/>
                <w:kern w:val="2"/>
                <w:sz w:val="28"/>
                <w:szCs w:val="28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8"/>
                <w:szCs w:val="28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食物金字塔</w:t>
            </w: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200" w:type="dxa"/>
          </w:tcPr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pStyle w:val="7"/>
              <w:spacing w:before="75" w:beforeAutospacing="0" w:after="75" w:afterAutospacing="0" w:line="23" w:lineRule="atLeast"/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default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114300" distR="114300">
                  <wp:extent cx="2513965" cy="2305050"/>
                  <wp:effectExtent l="0" t="0" r="635" b="0"/>
                  <wp:docPr id="18" name="图片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>
            <w:pPr>
              <w:pStyle w:val="7"/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before="75" w:beforeAutospacing="0" w:after="75" w:afterAutospacing="0" w:line="300" w:lineRule="exact"/>
              <w:textAlignment w:val="auto"/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在学习了热量的知识后，再次利用虚拟实验室的工具性功能，测算出不同食物的热量，通过计算每天增加的热量和学习、运动等维持身体平衡消耗的热量，我们再次进行对食谱再评价，评价就有了依据。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textAlignment w:val="auto"/>
              <w:rPr>
                <w:rStyle w:val="15"/>
                <w:rFonts w:hint="default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楷体" w:hAnsi="楷体" w:eastAsia="楷体" w:cs="楷体"/>
                <w:kern w:val="2"/>
                <w:sz w:val="24"/>
                <w:szCs w:val="24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  <w:r>
              <w:rPr>
                <w:rStyle w:val="15"/>
                <w:rFonts w:hint="eastAsia" w:ascii="楷体" w:hAnsi="楷体" w:eastAsia="楷体" w:cs="楷体"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.在工具的帮助下，伴随着科学学习过程的深入，学生既掌握了自我评价、同伴评价的方法，有利于学习的迁移。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6" w:hRule="atLeast"/>
        </w:trPr>
        <w:tc>
          <w:tcPr>
            <w:tcW w:w="9058" w:type="dxa"/>
            <w:gridSpan w:val="3"/>
          </w:tcPr>
          <w:p>
            <w:pPr>
              <w:pStyle w:val="7"/>
              <w:spacing w:before="75" w:beforeAutospacing="0" w:after="75" w:afterAutospacing="0" w:line="23" w:lineRule="atLeast"/>
              <w:ind w:firstLine="562" w:firstLineChars="200"/>
              <w:rPr>
                <w:rStyle w:val="15"/>
                <w:rFonts w:hint="default" w:ascii="宋体" w:hAnsi="宋体" w:eastAsia="宋体" w:cs="宋体"/>
                <w:kern w:val="2"/>
                <w:sz w:val="28"/>
                <w:szCs w:val="28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15"/>
                <w:rFonts w:hint="eastAsia" w:ascii="宋体" w:hAnsi="宋体" w:eastAsia="宋体" w:cs="宋体"/>
                <w:kern w:val="2"/>
                <w:sz w:val="28"/>
                <w:szCs w:val="28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结果分析：和第一次对同伴的评价结果相比，评价结果有了一些调整。</w:t>
            </w:r>
            <w:r>
              <w:rPr>
                <w:rStyle w:val="15"/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50%的同学认为结合热量是否均衡来考虑，同伴的食谱设计的营养过剩；20%认为同伴的食谱设计的营养不良，还要30%认为同伴的食谱设计营养均衡。</w:t>
            </w:r>
          </w:p>
          <w:p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5" w:beforeAutospacing="0" w:after="75" w:afterAutospacing="0" w:line="300" w:lineRule="exact"/>
              <w:textAlignment w:val="auto"/>
              <w:rPr>
                <w:rStyle w:val="15"/>
                <w:rFonts w:hint="eastAsia" w:ascii="楷体" w:hAnsi="楷体" w:eastAsia="楷体" w:cs="楷体"/>
                <w:kern w:val="2"/>
                <w:sz w:val="32"/>
                <w:szCs w:val="32"/>
                <w:vertAlign w:val="baseline"/>
                <w:lang w:val="en-US" w:eastAsia="zh-C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>
      <w:pPr>
        <w:pStyle w:val="7"/>
        <w:adjustRightInd w:val="0"/>
        <w:snapToGrid w:val="0"/>
        <w:spacing w:before="0" w:beforeAutospacing="0" w:after="0" w:afterAutospacing="0" w:line="400" w:lineRule="exact"/>
        <w:ind w:firstLine="481"/>
        <w:rPr>
          <w:rStyle w:val="15"/>
          <w:rFonts w:hint="eastAsia" w:ascii="宋体" w:hAnsi="宋体" w:eastAsia="宋体" w:cs="宋体"/>
          <w:b w:val="0"/>
          <w:bCs/>
          <w:kern w:val="2"/>
        </w:rPr>
      </w:pPr>
    </w:p>
    <w:p>
      <w:pPr>
        <w:pStyle w:val="7"/>
        <w:adjustRightInd w:val="0"/>
        <w:snapToGrid w:val="0"/>
        <w:spacing w:before="0" w:beforeAutospacing="0" w:after="0" w:afterAutospacing="0" w:line="400" w:lineRule="exact"/>
        <w:ind w:firstLine="481"/>
        <w:rPr>
          <w:rStyle w:val="15"/>
          <w:rFonts w:hint="eastAsia" w:ascii="宋体" w:hAnsi="宋体" w:eastAsia="宋体" w:cs="宋体"/>
          <w:b w:val="0"/>
          <w:bCs/>
          <w:kern w:val="2"/>
        </w:rPr>
      </w:pPr>
    </w:p>
    <w:p>
      <w:pPr>
        <w:adjustRightInd w:val="0"/>
        <w:snapToGrid w:val="0"/>
        <w:spacing w:line="400" w:lineRule="exact"/>
        <w:rPr>
          <w:rFonts w:hint="eastAsia" w:ascii="宋体" w:hAnsi="宋体" w:cs="宋体"/>
          <w:sz w:val="24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《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怎样搭配食物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》课堂教学评价说明及反思</w:t>
      </w:r>
    </w:p>
    <w:tbl>
      <w:tblPr>
        <w:tblStyle w:val="9"/>
        <w:tblpPr w:leftFromText="180" w:rightFromText="180" w:vertAnchor="text" w:horzAnchor="page" w:tblpX="1526" w:tblpY="108"/>
        <w:tblOverlap w:val="never"/>
        <w:tblW w:w="97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1500"/>
        <w:gridCol w:w="3525"/>
        <w:gridCol w:w="3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136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分类依据</w:t>
            </w:r>
          </w:p>
        </w:tc>
        <w:tc>
          <w:tcPr>
            <w:tcW w:w="1500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评价类型</w:t>
            </w:r>
          </w:p>
        </w:tc>
        <w:tc>
          <w:tcPr>
            <w:tcW w:w="352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意义解释</w:t>
            </w:r>
          </w:p>
        </w:tc>
        <w:tc>
          <w:tcPr>
            <w:tcW w:w="334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9" w:hRule="atLeast"/>
        </w:trPr>
        <w:tc>
          <w:tcPr>
            <w:tcW w:w="136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评价标准</w:t>
            </w:r>
          </w:p>
        </w:tc>
        <w:tc>
          <w:tcPr>
            <w:tcW w:w="1500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发展性评价</w:t>
            </w:r>
          </w:p>
        </w:tc>
        <w:tc>
          <w:tcPr>
            <w:tcW w:w="352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通过对某个同学设计的食谱是否合理为判断的起点，判断其在</w:t>
            </w:r>
          </w:p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课堂内学习前后的发展状况。</w:t>
            </w:r>
          </w:p>
        </w:tc>
        <w:tc>
          <w:tcPr>
            <w:tcW w:w="334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通过评价能准确捕捉到学生真实的学习状态，了解他们是否会用评价的依据来评价，同时也为我们接下来的教学提供了</w:t>
            </w:r>
          </w:p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eastAsia" w:ascii="华文楷体" w:hAnsi="华文楷体" w:eastAsia="华文楷体" w:cs="华文楷体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生长点。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36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评价的参照标准</w:t>
            </w:r>
          </w:p>
        </w:tc>
        <w:tc>
          <w:tcPr>
            <w:tcW w:w="1500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标准参照</w:t>
            </w:r>
          </w:p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评价</w:t>
            </w:r>
          </w:p>
        </w:tc>
        <w:tc>
          <w:tcPr>
            <w:tcW w:w="352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基于本课提供的三个维度的评价标准（营养全面、比例恰当、热量均衡），评价学生通过教学过程，对热量这个概念的理解和</w:t>
            </w:r>
          </w:p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运用能力。</w:t>
            </w:r>
          </w:p>
        </w:tc>
        <w:tc>
          <w:tcPr>
            <w:tcW w:w="3345" w:type="dxa"/>
          </w:tcPr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通过互评，发现大部分学生在评价他人食谱的过程中已经学</w:t>
            </w:r>
          </w:p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会用三个维度去评价食谱的合理性。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1365" w:type="dxa"/>
            <w:vMerge w:val="restart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华文楷体" w:hAnsi="华文楷体" w:eastAsia="华文楷体" w:cs="华文楷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评价主体</w:t>
            </w:r>
          </w:p>
        </w:tc>
        <w:tc>
          <w:tcPr>
            <w:tcW w:w="1500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自我评价</w:t>
            </w:r>
          </w:p>
        </w:tc>
        <w:tc>
          <w:tcPr>
            <w:tcW w:w="352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用评价依据对自己的食谱进行判断与评估，学习热量后，再次</w:t>
            </w:r>
          </w:p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对食谱进行评价。</w:t>
            </w:r>
          </w:p>
        </w:tc>
        <w:tc>
          <w:tcPr>
            <w:tcW w:w="334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在评价的过程中，学生会根据虚拟软件的身材变化主动思考营养是否均衡、比例是否恰当、</w:t>
            </w:r>
          </w:p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华文楷体" w:hAnsi="华文楷体" w:eastAsia="华文楷体" w:cs="华文楷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热量是否均衡。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1365" w:type="dxa"/>
            <w:vMerge w:val="continue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00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他人评价</w:t>
            </w:r>
          </w:p>
        </w:tc>
        <w:tc>
          <w:tcPr>
            <w:tcW w:w="352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用同样的标准对他人的食谱进</w:t>
            </w:r>
          </w:p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行评价。</w:t>
            </w:r>
          </w:p>
        </w:tc>
        <w:tc>
          <w:tcPr>
            <w:tcW w:w="334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评价的过程中，表现出主动监</w:t>
            </w:r>
          </w:p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控、反思、改进的能力。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136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是否用数学方法</w:t>
            </w:r>
          </w:p>
        </w:tc>
        <w:tc>
          <w:tcPr>
            <w:tcW w:w="1500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定量与定性结合评价</w:t>
            </w:r>
          </w:p>
        </w:tc>
        <w:tc>
          <w:tcPr>
            <w:tcW w:w="352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采用测试工具，收集学生评价的数据，并根据数据比较、分析、综合，对学生的学习状态进行评价与判断。</w:t>
            </w:r>
          </w:p>
        </w:tc>
        <w:tc>
          <w:tcPr>
            <w:tcW w:w="3345" w:type="dxa"/>
            <w:vAlign w:val="center"/>
          </w:tcPr>
          <w:p>
            <w:pPr>
              <w:pStyle w:val="7"/>
              <w:spacing w:before="75" w:beforeAutospacing="0" w:after="75" w:afterAutospacing="0" w:line="23" w:lineRule="atLeast"/>
              <w:jc w:val="both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通过数据分析，了解学生判断的依据是否充分，及时调整自己的教学状态。</w:t>
            </w:r>
          </w:p>
        </w:tc>
      </w:tr>
    </w:tbl>
    <w:p>
      <w:pPr>
        <w:spacing w:line="360" w:lineRule="auto"/>
        <w:ind w:firstLine="720" w:firstLineChars="300"/>
        <w:rPr>
          <w:rFonts w:hint="eastAsia" w:ascii="宋体" w:hAnsi="宋体" w:cs="宋体"/>
          <w:sz w:val="24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17" w:right="1417" w:bottom="1417" w:left="1417" w:header="850" w:footer="992" w:gutter="0"/>
      <w:pgNumType w:fmt="numberInDash"/>
      <w:cols w:space="720" w:num="1"/>
      <w:docGrid w:type="lines" w:linePitch="312" w:charSpace="2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迷你简卡通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>
      <w:t>- 8 -</w:t>
    </w:r>
    <w:r>
      <w:rPr>
        <w:rFonts w:hint="eastAsia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1665BA"/>
    <w:multiLevelType w:val="singleLevel"/>
    <w:tmpl w:val="021665B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E87F4DC"/>
    <w:multiLevelType w:val="singleLevel"/>
    <w:tmpl w:val="2E87F4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xYzNkNzQwNzBlNzU0YTJmNWVlMTUwZDY4ODYwNDMifQ=="/>
  </w:docVars>
  <w:rsids>
    <w:rsidRoot w:val="067757D8"/>
    <w:rsid w:val="00070865"/>
    <w:rsid w:val="00113104"/>
    <w:rsid w:val="00196795"/>
    <w:rsid w:val="002A138F"/>
    <w:rsid w:val="00312175"/>
    <w:rsid w:val="003265B3"/>
    <w:rsid w:val="00380CB1"/>
    <w:rsid w:val="003B6103"/>
    <w:rsid w:val="00412589"/>
    <w:rsid w:val="00590194"/>
    <w:rsid w:val="005B3194"/>
    <w:rsid w:val="005C2C9D"/>
    <w:rsid w:val="0064798A"/>
    <w:rsid w:val="0069408F"/>
    <w:rsid w:val="00767DB8"/>
    <w:rsid w:val="007F7256"/>
    <w:rsid w:val="008215C1"/>
    <w:rsid w:val="00827627"/>
    <w:rsid w:val="00834CA2"/>
    <w:rsid w:val="00836CFD"/>
    <w:rsid w:val="00870D61"/>
    <w:rsid w:val="008F10AA"/>
    <w:rsid w:val="008F5513"/>
    <w:rsid w:val="009262CB"/>
    <w:rsid w:val="009C151E"/>
    <w:rsid w:val="00A47821"/>
    <w:rsid w:val="00B42AD7"/>
    <w:rsid w:val="00B66B3F"/>
    <w:rsid w:val="00B81931"/>
    <w:rsid w:val="00B869B8"/>
    <w:rsid w:val="00B86A12"/>
    <w:rsid w:val="00C633F7"/>
    <w:rsid w:val="00C654F1"/>
    <w:rsid w:val="00D33E73"/>
    <w:rsid w:val="00D8724C"/>
    <w:rsid w:val="00E129BA"/>
    <w:rsid w:val="00EB2884"/>
    <w:rsid w:val="00F01CD9"/>
    <w:rsid w:val="00F94C9F"/>
    <w:rsid w:val="00FF4385"/>
    <w:rsid w:val="037027A9"/>
    <w:rsid w:val="067757D8"/>
    <w:rsid w:val="068D1F3E"/>
    <w:rsid w:val="07035876"/>
    <w:rsid w:val="0ECE00FB"/>
    <w:rsid w:val="104E3F0A"/>
    <w:rsid w:val="15D44BBF"/>
    <w:rsid w:val="19B03FF7"/>
    <w:rsid w:val="25B60536"/>
    <w:rsid w:val="29AD2000"/>
    <w:rsid w:val="29AF4274"/>
    <w:rsid w:val="2E915B99"/>
    <w:rsid w:val="3A166871"/>
    <w:rsid w:val="44BB7404"/>
    <w:rsid w:val="4695106A"/>
    <w:rsid w:val="486B4FF5"/>
    <w:rsid w:val="4C045A44"/>
    <w:rsid w:val="4C560946"/>
    <w:rsid w:val="4DC914B2"/>
    <w:rsid w:val="4F00495C"/>
    <w:rsid w:val="53772770"/>
    <w:rsid w:val="53E802A7"/>
    <w:rsid w:val="543C613F"/>
    <w:rsid w:val="55F30F97"/>
    <w:rsid w:val="5A163B1E"/>
    <w:rsid w:val="5AE60F8C"/>
    <w:rsid w:val="5D2F143F"/>
    <w:rsid w:val="5D345B03"/>
    <w:rsid w:val="60D47A77"/>
    <w:rsid w:val="610F194D"/>
    <w:rsid w:val="636F3135"/>
    <w:rsid w:val="665C59AF"/>
    <w:rsid w:val="717D4D94"/>
    <w:rsid w:val="71F663F4"/>
    <w:rsid w:val="74FD25D5"/>
    <w:rsid w:val="752A254D"/>
    <w:rsid w:val="7D3B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qFormat="1"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qFormat="1"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qFormat="1"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 Indent"/>
    <w:basedOn w:val="1"/>
    <w:qFormat/>
    <w:uiPriority w:val="0"/>
    <w:pPr>
      <w:ind w:firstLine="420" w:firstLineChars="200"/>
    </w:p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color w:val="000000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Light Grid Accent 2"/>
    <w:basedOn w:val="8"/>
    <w:qFormat/>
    <w:uiPriority w:val="62"/>
    <w:tblPr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  <w:insideH w:val="single" w:color="ED7D31" w:themeColor="accent2" w:sz="8" w:space="0"/>
        <w:insideV w:val="single" w:color="ED7D31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18" w:space="0"/>
          <w:right w:val="single" w:color="ED7D31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D7D31" w:themeColor="accent2" w:sz="6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</w:tcPr>
    </w:tblStylePr>
    <w:tblStylePr w:type="band1Vert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</w:tcBorders>
        <w:shd w:val="clear" w:color="auto" w:fill="FADECC" w:themeFill="accent2" w:themeFillTint="3F"/>
      </w:tcPr>
    </w:tblStylePr>
    <w:tblStylePr w:type="band1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sz="8" w:space="0"/>
        </w:tcBorders>
        <w:shd w:val="clear" w:color="auto" w:fill="FADECC" w:themeFill="accent2" w:themeFillTint="3F"/>
      </w:tcPr>
    </w:tblStylePr>
    <w:tblStylePr w:type="band2Horz">
      <w:tblPr/>
      <w:tcPr>
        <w:tcBorders>
          <w:top w:val="single" w:color="ED7D31" w:themeColor="accent2" w:sz="8" w:space="0"/>
          <w:left w:val="single" w:color="ED7D31" w:themeColor="accent2" w:sz="8" w:space="0"/>
          <w:bottom w:val="single" w:color="ED7D31" w:themeColor="accent2" w:sz="8" w:space="0"/>
          <w:right w:val="single" w:color="ED7D31" w:themeColor="accent2" w:sz="8" w:space="0"/>
          <w:insideV w:val="single" w:sz="8" w:space="0"/>
        </w:tcBorders>
      </w:tcPr>
    </w:tblStylePr>
  </w:style>
  <w:style w:type="table" w:styleId="11">
    <w:name w:val="Light Grid Accent 6"/>
    <w:basedOn w:val="8"/>
    <w:qFormat/>
    <w:uiPriority w:val="62"/>
    <w:tblPr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  <w:insideH w:val="single" w:color="70AD47" w:themeColor="accent6" w:sz="8" w:space="0"/>
        <w:insideV w:val="single" w:color="70AD47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18" w:space="0"/>
          <w:right w:val="single" w:color="70AD47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0AD47" w:themeColor="accent6" w:sz="6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band1Vert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sz="8" w:space="0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sz="8" w:space="0"/>
        </w:tcBorders>
      </w:tcPr>
    </w:tblStylePr>
  </w:style>
  <w:style w:type="table" w:styleId="12">
    <w:name w:val="Medium Grid 1 Accent 5"/>
    <w:basedOn w:val="8"/>
    <w:qFormat/>
    <w:uiPriority w:val="67"/>
    <w:tblPr>
      <w:tblBorders>
        <w:top w:val="single" w:color="7295D2" w:themeColor="accent5" w:themeTint="BF" w:sz="8" w:space="0"/>
        <w:left w:val="single" w:color="7295D2" w:themeColor="accent5" w:themeTint="BF" w:sz="8" w:space="0"/>
        <w:bottom w:val="single" w:color="7295D2" w:themeColor="accent5" w:themeTint="BF" w:sz="8" w:space="0"/>
        <w:right w:val="single" w:color="7295D2" w:themeColor="accent5" w:themeTint="BF" w:sz="8" w:space="0"/>
        <w:insideH w:val="single" w:color="7295D2" w:themeColor="accent5" w:themeTint="BF" w:sz="8" w:space="0"/>
        <w:insideV w:val="single" w:color="7295D2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295D2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3">
    <w:name w:val="Medium Grid 1 Accent 6"/>
    <w:basedOn w:val="8"/>
    <w:qFormat/>
    <w:uiPriority w:val="67"/>
    <w:tblPr>
      <w:tblBorders>
        <w:top w:val="single" w:color="93C571" w:themeColor="accent6" w:themeTint="BF" w:sz="8" w:space="0"/>
        <w:left w:val="single" w:color="93C571" w:themeColor="accent6" w:themeTint="BF" w:sz="8" w:space="0"/>
        <w:bottom w:val="single" w:color="93C571" w:themeColor="accent6" w:themeTint="BF" w:sz="8" w:space="0"/>
        <w:right w:val="single" w:color="93C571" w:themeColor="accent6" w:themeTint="BF" w:sz="8" w:space="0"/>
        <w:insideH w:val="single" w:color="93C571" w:themeColor="accent6" w:themeTint="BF" w:sz="8" w:space="0"/>
        <w:insideV w:val="single" w:color="93C571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3C571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1" w:themeFill="accent6" w:themeFillTint="7F"/>
      </w:tcPr>
    </w:tblStylePr>
    <w:tblStylePr w:type="band1Horz">
      <w:tblPr/>
      <w:tcPr>
        <w:shd w:val="clear" w:color="auto" w:fill="B7D8A1" w:themeFill="accent6" w:themeFillTint="7F"/>
      </w:tcPr>
    </w:tblStyle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character" w:customStyle="1" w:styleId="17">
    <w:name w:val="批注框文本 Char"/>
    <w:basedOn w:val="14"/>
    <w:link w:val="4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2860</Words>
  <Characters>2887</Characters>
  <Lines>15</Lines>
  <Paragraphs>4</Paragraphs>
  <TotalTime>3</TotalTime>
  <ScaleCrop>false</ScaleCrop>
  <LinksUpToDate>false</LinksUpToDate>
  <CharactersWithSpaces>2922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2017-06-21T12:23:00Z</dcterms:created>
  <dc:creator>Administrator</dc:creator>
  <cp:lastModifiedBy>Acer</cp:lastModifiedBy>
  <dcterms:modified xsi:type="dcterms:W3CDTF">2022-10-17T08:52:46Z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7D6B680C4E9C4585BE8B0B2645491617</vt:lpwstr>
  </property>
</Properties>
</file>