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F" w:rsidRPr="00402DDF" w:rsidRDefault="00402DDF" w:rsidP="00402DDF">
      <w:pPr>
        <w:jc w:val="center"/>
        <w:rPr>
          <w:rFonts w:ascii="黑体" w:eastAsia="黑体" w:hAnsi="黑体"/>
          <w:sz w:val="32"/>
          <w:szCs w:val="32"/>
        </w:rPr>
      </w:pPr>
      <w:r w:rsidRPr="00402DDF">
        <w:rPr>
          <w:rFonts w:ascii="黑体" w:eastAsia="黑体" w:hAnsi="黑体" w:hint="eastAsia"/>
          <w:sz w:val="32"/>
          <w:szCs w:val="32"/>
        </w:rPr>
        <w:t>“幸福教科研 成就好老师”观后感</w:t>
      </w:r>
    </w:p>
    <w:p w:rsidR="001647AE" w:rsidRPr="00402DDF" w:rsidRDefault="00402DDF" w:rsidP="00402DDF">
      <w:pPr>
        <w:pStyle w:val="a3"/>
        <w:shd w:val="clear" w:color="auto" w:fill="FFFFFF"/>
        <w:spacing w:line="332" w:lineRule="atLeast"/>
        <w:ind w:firstLineChars="200" w:firstLine="440"/>
        <w:rPr>
          <w:rFonts w:ascii="微软雅黑" w:eastAsia="微软雅黑" w:hAnsi="微软雅黑"/>
          <w:color w:val="333333"/>
          <w:sz w:val="17"/>
          <w:szCs w:val="17"/>
        </w:rPr>
      </w:pPr>
      <w:r>
        <w:rPr>
          <w:rFonts w:hint="eastAsia"/>
          <w:color w:val="333333"/>
          <w:sz w:val="22"/>
          <w:szCs w:val="22"/>
          <w:shd w:val="clear" w:color="auto" w:fill="FFFFFF"/>
        </w:rPr>
        <w:t>教科研是现代教师必备的专业技能，是教师专业成长的必由之路。论文写作是教科研的重要形式，也是教师专业发展的重要平台，能够有效助力教师的专业成长。为了让教师得到成长，今天下午市教育局邀请五位专家杨久俊、石萍、贾玲燕、杨孝如、颜莹、赵赟，分别做了五场报告，让人受益匪浅。</w:t>
      </w:r>
      <w:r>
        <w:rPr>
          <w:rFonts w:hint="eastAsia"/>
          <w:color w:val="333333"/>
          <w:spacing w:val="14"/>
          <w:sz w:val="22"/>
          <w:szCs w:val="22"/>
        </w:rPr>
        <w:t>目前，教师科研论文面临的主要问题分为两类：一是题目不合适，比方说</w:t>
      </w:r>
      <w:r>
        <w:rPr>
          <w:rFonts w:hint="eastAsia"/>
          <w:color w:val="333333"/>
          <w:spacing w:val="14"/>
          <w:sz w:val="22"/>
          <w:szCs w:val="22"/>
          <w:shd w:val="clear" w:color="auto" w:fill="FFFFFF"/>
        </w:rPr>
        <w:t>,大题小文、多个主题、脱离实际等等，二是结构不合理，主要体现在题目与内容不一致、内容论述不合理、概念界定不清楚。那么，教师要写什么样的论文呢？专家在这里将写论文生动地比喻成做大餐，希望各位教师的论文要在模仿中不断创新，并提供了一些写作角度和写作要点。</w:t>
      </w:r>
      <w:r>
        <w:rPr>
          <w:rFonts w:hint="eastAsia"/>
          <w:color w:val="333333"/>
          <w:spacing w:val="14"/>
          <w:sz w:val="22"/>
          <w:szCs w:val="22"/>
        </w:rPr>
        <w:t>专家给各位教师一些建议，确定一个好的选题是成功的一半，选题的原则是偏向于选择自己熟悉、新颖、热门、杂志能接受的话题，在文章书写时，可以先从书籍和论文中寻找灵感，在模仿中学习写作，在思考、观察中找寻灵感</w:t>
      </w:r>
      <w:r>
        <w:rPr>
          <w:rFonts w:hint="eastAsia"/>
          <w:color w:val="333333"/>
          <w:spacing w:val="14"/>
          <w:sz w:val="22"/>
          <w:szCs w:val="22"/>
          <w:shd w:val="clear" w:color="auto" w:fill="FFFFFF"/>
        </w:rPr>
        <w:t>……并给予一些受杂志青睐的选题，评价性文章、现代教育技术的介绍与实践、有创意的课堂实录、对教材内容的研究与拓展、有意义的教育方面问题的研究等等。通过本次的活动，从专家口中明白了，今后应多做有心人，着眼身边的案例与教育热点问题进行研究，感谢专家老师为我们打开了眼界，提供了更好的创造平台。</w:t>
      </w:r>
      <w:r>
        <w:rPr>
          <w:noProof/>
        </w:rPr>
        <w:drawing>
          <wp:inline distT="0" distB="0" distL="0" distR="0">
            <wp:extent cx="3707814" cy="2780627"/>
            <wp:effectExtent l="19050" t="0" r="6936" b="0"/>
            <wp:docPr id="1" name="图片 1" descr="C:\Users\Administrator\Documents\Tencent Files\305962362\Image\C2C\FE054783E9E012EBAD541F2F86E2F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05962362\Image\C2C\FE054783E9E012EBAD541F2F86E2F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876" cy="278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7AE" w:rsidRPr="00402DDF" w:rsidSect="0016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DDF"/>
    <w:rsid w:val="001647AE"/>
    <w:rsid w:val="00165096"/>
    <w:rsid w:val="00402DDF"/>
    <w:rsid w:val="006C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2D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2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2022-07-15T11:48:00Z</dcterms:created>
  <dcterms:modified xsi:type="dcterms:W3CDTF">2022-07-15T11:59:00Z</dcterms:modified>
</cp:coreProperties>
</file>