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526B7" w14:textId="455D9AB7" w:rsidR="009F3DC8" w:rsidRPr="009F3DC8" w:rsidRDefault="003B58F3" w:rsidP="009F3DC8">
      <w:pPr>
        <w:spacing w:line="360" w:lineRule="auto"/>
        <w:jc w:val="center"/>
        <w:rPr>
          <w:rFonts w:ascii="楷体" w:eastAsia="楷体" w:hAnsi="楷体"/>
          <w:sz w:val="24"/>
          <w:szCs w:val="24"/>
        </w:rPr>
      </w:pPr>
      <w:r>
        <w:rPr>
          <w:rFonts w:ascii="宋体" w:eastAsia="宋体" w:hAnsi="宋体" w:hint="eastAsia"/>
          <w:sz w:val="32"/>
          <w:szCs w:val="32"/>
        </w:rPr>
        <w:t xml:space="preserve"> </w:t>
      </w:r>
      <w:r>
        <w:rPr>
          <w:rFonts w:ascii="宋体" w:eastAsia="宋体" w:hAnsi="宋体"/>
          <w:sz w:val="32"/>
          <w:szCs w:val="32"/>
        </w:rPr>
        <w:t xml:space="preserve"> </w:t>
      </w:r>
      <w:r w:rsidR="002024B0">
        <w:rPr>
          <w:rFonts w:ascii="宋体" w:eastAsia="宋体" w:hAnsi="宋体" w:hint="eastAsia"/>
          <w:sz w:val="32"/>
          <w:szCs w:val="32"/>
        </w:rPr>
        <w:t>回归真实生活</w:t>
      </w:r>
      <w:r w:rsidR="004471BD" w:rsidRPr="00B346B4">
        <w:rPr>
          <w:rFonts w:ascii="宋体" w:eastAsia="宋体" w:hAnsi="宋体" w:hint="eastAsia"/>
          <w:sz w:val="32"/>
          <w:szCs w:val="32"/>
        </w:rPr>
        <w:t xml:space="preserve">  </w:t>
      </w:r>
      <w:r>
        <w:rPr>
          <w:rFonts w:ascii="宋体" w:eastAsia="宋体" w:hAnsi="宋体" w:hint="eastAsia"/>
          <w:sz w:val="32"/>
          <w:szCs w:val="32"/>
        </w:rPr>
        <w:t>提升网络安全意识</w:t>
      </w:r>
    </w:p>
    <w:p w14:paraId="49373CA2" w14:textId="0098A55F" w:rsidR="00B346B4" w:rsidRDefault="00B346B4" w:rsidP="00B346B4">
      <w:pPr>
        <w:wordWrap w:val="0"/>
        <w:spacing w:line="360" w:lineRule="auto"/>
        <w:jc w:val="right"/>
        <w:rPr>
          <w:rFonts w:ascii="宋体" w:eastAsia="宋体" w:hAnsi="宋体"/>
          <w:sz w:val="24"/>
          <w:szCs w:val="24"/>
        </w:rPr>
      </w:pPr>
      <w:r>
        <w:rPr>
          <w:rFonts w:ascii="宋体" w:eastAsia="宋体" w:hAnsi="宋体" w:hint="eastAsia"/>
          <w:sz w:val="24"/>
          <w:szCs w:val="24"/>
        </w:rPr>
        <w:t xml:space="preserve">常州市解放路小学 </w:t>
      </w:r>
      <w:r>
        <w:rPr>
          <w:rFonts w:ascii="宋体" w:eastAsia="宋体" w:hAnsi="宋体"/>
          <w:sz w:val="24"/>
          <w:szCs w:val="24"/>
        </w:rPr>
        <w:t xml:space="preserve"> </w:t>
      </w:r>
      <w:r>
        <w:rPr>
          <w:rFonts w:ascii="宋体" w:eastAsia="宋体" w:hAnsi="宋体" w:hint="eastAsia"/>
          <w:sz w:val="24"/>
          <w:szCs w:val="24"/>
        </w:rPr>
        <w:t>张钰</w:t>
      </w:r>
    </w:p>
    <w:p w14:paraId="42ABF304" w14:textId="3EBD7746" w:rsidR="00D143EC" w:rsidRPr="0054181C" w:rsidRDefault="00D143EC" w:rsidP="00B346B4">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一、</w:t>
      </w:r>
      <w:r w:rsidR="003B58F3">
        <w:rPr>
          <w:rFonts w:ascii="仿宋" w:eastAsia="仿宋" w:hAnsi="仿宋" w:cs="宋体" w:hint="eastAsia"/>
          <w:color w:val="333333"/>
          <w:kern w:val="0"/>
          <w:sz w:val="28"/>
          <w:szCs w:val="28"/>
        </w:rPr>
        <w:t>背景与理念</w:t>
      </w:r>
    </w:p>
    <w:p w14:paraId="02810F3F" w14:textId="697583D1" w:rsidR="00617933" w:rsidRPr="0054181C" w:rsidRDefault="00617933" w:rsidP="00093EC3">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法律是治国之本，是保证国家和民族兴旺发达、长治久安的一项重要措施。近年来，刑事犯罪低龄化的趋势让我们看到在基础教育阶段道德与法治教育尤其是法治教育的缺失的严重性与普及的重要性。道德与法治这门学科是对小学生进行普法教育的一个重要及主要途径，而面对日新月异的社会，我们不得不看到，</w:t>
      </w:r>
      <w:r w:rsidR="000950CE">
        <w:rPr>
          <w:rFonts w:ascii="宋体" w:eastAsia="宋体" w:hAnsi="宋体" w:hint="eastAsia"/>
          <w:sz w:val="24"/>
          <w:szCs w:val="24"/>
        </w:rPr>
        <w:t>现在的小学生的法治观念还是比较薄弱，同时</w:t>
      </w:r>
      <w:r w:rsidRPr="0054181C">
        <w:rPr>
          <w:rFonts w:ascii="宋体" w:eastAsia="宋体" w:hAnsi="宋体" w:hint="eastAsia"/>
          <w:sz w:val="24"/>
          <w:szCs w:val="24"/>
        </w:rPr>
        <w:t>教材</w:t>
      </w:r>
      <w:r w:rsidR="000950CE">
        <w:rPr>
          <w:rFonts w:ascii="宋体" w:eastAsia="宋体" w:hAnsi="宋体" w:hint="eastAsia"/>
          <w:sz w:val="24"/>
          <w:szCs w:val="24"/>
        </w:rPr>
        <w:t>虽然</w:t>
      </w:r>
      <w:r w:rsidRPr="0054181C">
        <w:rPr>
          <w:rFonts w:ascii="宋体" w:eastAsia="宋体" w:hAnsi="宋体" w:hint="eastAsia"/>
          <w:sz w:val="24"/>
          <w:szCs w:val="24"/>
        </w:rPr>
        <w:t>在诸多材料的选择上已经尽量及时更新，但是在实际操作中，目前道法课程与国家法治教育的要求还是存在一定脱节现象的，怎样真正用好这本教材，带给学生更多实在的习得体验，是我们每一位道法学科一线教师的诉求，笔者仅以部编版道德与法治四年级上册第三单元的教学实践与反思为例，做一些很不成熟的分享和交流。</w:t>
      </w:r>
    </w:p>
    <w:p w14:paraId="2BD17D5E" w14:textId="77777777" w:rsidR="00621D1A" w:rsidRPr="0054181C" w:rsidRDefault="00437943" w:rsidP="00093EC3">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本单元的主体为《信息万花筒》，这个单元在整册书中的定位为国家层面的法律与道德教育，本单元中出现的显性法律条款为《广告法》，旨在让学生能够正确对待广告及广告效应，同时在《网络新世界》这一课中无明文说明，却隐性渗透了《网络安全法》等相关内容，可以说，是一个法治教育资源比较集中的单元。</w:t>
      </w:r>
    </w:p>
    <w:p w14:paraId="1EC33FAA" w14:textId="53789100" w:rsidR="00437943" w:rsidRDefault="00437943" w:rsidP="00437943">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这个单元很接地气，现代传媒尤其是网络与人们的生活息息相关，如何在有效获得信息的同时能够增强对信息的辨识能力</w:t>
      </w:r>
      <w:r w:rsidR="00022791" w:rsidRPr="0054181C">
        <w:rPr>
          <w:rFonts w:ascii="宋体" w:eastAsia="宋体" w:hAnsi="宋体" w:hint="eastAsia"/>
          <w:sz w:val="24"/>
          <w:szCs w:val="24"/>
        </w:rPr>
        <w:t>，遵守基本的礼貌和网络道德、法律规范，是本单元教学的重点。</w:t>
      </w:r>
    </w:p>
    <w:p w14:paraId="3EFB5F78" w14:textId="1C52E49A" w:rsidR="003B58F3" w:rsidRDefault="003B58F3" w:rsidP="00D84BC3">
      <w:pPr>
        <w:spacing w:line="360" w:lineRule="auto"/>
        <w:ind w:firstLineChars="200" w:firstLine="560"/>
        <w:jc w:val="left"/>
        <w:rPr>
          <w:rFonts w:ascii="仿宋" w:eastAsia="仿宋" w:hAnsi="仿宋" w:cs="宋体"/>
          <w:color w:val="333333"/>
          <w:kern w:val="0"/>
          <w:sz w:val="28"/>
          <w:szCs w:val="28"/>
        </w:rPr>
      </w:pPr>
      <w:r>
        <w:rPr>
          <w:rFonts w:ascii="仿宋" w:eastAsia="仿宋" w:hAnsi="仿宋" w:cs="宋体" w:hint="eastAsia"/>
          <w:color w:val="333333"/>
          <w:kern w:val="0"/>
          <w:sz w:val="28"/>
          <w:szCs w:val="28"/>
        </w:rPr>
        <w:t>二、实践与创新</w:t>
      </w:r>
    </w:p>
    <w:p w14:paraId="436E1F4B" w14:textId="54AAFEBC" w:rsidR="00621D1A" w:rsidRPr="0054181C" w:rsidRDefault="00022791" w:rsidP="00D84BC3">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教学过程中，我把第八课《网络新世界》和第九课《正确认识广告》进行了打通，</w:t>
      </w:r>
      <w:r w:rsidR="0054181C">
        <w:rPr>
          <w:rFonts w:ascii="宋体" w:eastAsia="宋体" w:hAnsi="宋体" w:hint="eastAsia"/>
          <w:sz w:val="24"/>
          <w:szCs w:val="24"/>
        </w:rPr>
        <w:t>把</w:t>
      </w:r>
      <w:r w:rsidRPr="0054181C">
        <w:rPr>
          <w:rFonts w:ascii="宋体" w:eastAsia="宋体" w:hAnsi="宋体" w:hint="eastAsia"/>
          <w:sz w:val="24"/>
          <w:szCs w:val="24"/>
        </w:rPr>
        <w:t>两</w:t>
      </w:r>
      <w:r w:rsidR="0054181C">
        <w:rPr>
          <w:rFonts w:ascii="宋体" w:eastAsia="宋体" w:hAnsi="宋体" w:hint="eastAsia"/>
          <w:sz w:val="24"/>
          <w:szCs w:val="24"/>
        </w:rPr>
        <w:t>课</w:t>
      </w:r>
      <w:r w:rsidRPr="0054181C">
        <w:rPr>
          <w:rFonts w:ascii="宋体" w:eastAsia="宋体" w:hAnsi="宋体" w:hint="eastAsia"/>
          <w:sz w:val="24"/>
          <w:szCs w:val="24"/>
        </w:rPr>
        <w:t>内容联系起来</w:t>
      </w:r>
      <w:r w:rsidR="0054181C">
        <w:rPr>
          <w:rFonts w:ascii="宋体" w:eastAsia="宋体" w:hAnsi="宋体" w:hint="eastAsia"/>
          <w:sz w:val="24"/>
          <w:szCs w:val="24"/>
        </w:rPr>
        <w:t>。</w:t>
      </w:r>
      <w:r w:rsidRPr="0054181C">
        <w:rPr>
          <w:rFonts w:ascii="宋体" w:eastAsia="宋体" w:hAnsi="宋体" w:hint="eastAsia"/>
          <w:sz w:val="24"/>
          <w:szCs w:val="24"/>
        </w:rPr>
        <w:t>两课的课前均有问卷设计，我把两份问卷整合，进行了班级互联网生活小调查，可以看到班级绝大多数孩子</w:t>
      </w:r>
      <w:r w:rsidR="006206AC">
        <w:rPr>
          <w:rFonts w:ascii="宋体" w:eastAsia="宋体" w:hAnsi="宋体" w:hint="eastAsia"/>
          <w:sz w:val="24"/>
          <w:szCs w:val="24"/>
        </w:rPr>
        <w:t>（8</w:t>
      </w:r>
      <w:r w:rsidR="006206AC">
        <w:rPr>
          <w:rFonts w:ascii="宋体" w:eastAsia="宋体" w:hAnsi="宋体"/>
          <w:sz w:val="24"/>
          <w:szCs w:val="24"/>
        </w:rPr>
        <w:t>3.7</w:t>
      </w:r>
      <w:r w:rsidR="006206AC">
        <w:rPr>
          <w:rFonts w:ascii="宋体" w:eastAsia="宋体" w:hAnsi="宋体" w:hint="eastAsia"/>
          <w:sz w:val="24"/>
          <w:szCs w:val="24"/>
        </w:rPr>
        <w:t>%）</w:t>
      </w:r>
      <w:r w:rsidRPr="0054181C">
        <w:rPr>
          <w:rFonts w:ascii="宋体" w:eastAsia="宋体" w:hAnsi="宋体" w:hint="eastAsia"/>
          <w:sz w:val="24"/>
          <w:szCs w:val="24"/>
        </w:rPr>
        <w:t>上网主要是为了玩游戏、看动画（电视剧），也有一些孩子主要用于搜索资料，而面对网络或者电视上铺天盖地的广告，有</w:t>
      </w:r>
      <w:r w:rsidR="006206AC">
        <w:rPr>
          <w:rFonts w:ascii="宋体" w:eastAsia="宋体" w:hAnsi="宋体"/>
          <w:sz w:val="24"/>
          <w:szCs w:val="24"/>
        </w:rPr>
        <w:t>72.1</w:t>
      </w:r>
      <w:r w:rsidR="006206AC">
        <w:rPr>
          <w:rFonts w:ascii="宋体" w:eastAsia="宋体" w:hAnsi="宋体" w:hint="eastAsia"/>
          <w:sz w:val="24"/>
          <w:szCs w:val="24"/>
        </w:rPr>
        <w:t>%</w:t>
      </w:r>
      <w:r w:rsidRPr="0054181C">
        <w:rPr>
          <w:rFonts w:ascii="宋体" w:eastAsia="宋体" w:hAnsi="宋体" w:hint="eastAsia"/>
          <w:sz w:val="24"/>
          <w:szCs w:val="24"/>
        </w:rPr>
        <w:t>的学生（主要是女生）比较喜欢广告并且相信广告，主要原因是里面有自己喜欢的明星，有了这样一份前测问卷，让我对这两课的教学重点有了更加明确的把控，于是我对网络游戏的是与非</w:t>
      </w:r>
      <w:r w:rsidR="00CF4EE1" w:rsidRPr="0054181C">
        <w:rPr>
          <w:rFonts w:ascii="宋体" w:eastAsia="宋体" w:hAnsi="宋体" w:hint="eastAsia"/>
          <w:sz w:val="24"/>
          <w:szCs w:val="24"/>
        </w:rPr>
        <w:t>；网络世界</w:t>
      </w:r>
      <w:r w:rsidR="00CF4EE1" w:rsidRPr="0054181C">
        <w:rPr>
          <w:rFonts w:ascii="宋体" w:eastAsia="宋体" w:hAnsi="宋体" w:hint="eastAsia"/>
          <w:sz w:val="24"/>
          <w:szCs w:val="24"/>
        </w:rPr>
        <w:lastRenderedPageBreak/>
        <w:t>有规则；广告都可信吗这三个版块</w:t>
      </w:r>
      <w:r w:rsidR="00BC137C">
        <w:rPr>
          <w:rFonts w:ascii="宋体" w:eastAsia="宋体" w:hAnsi="宋体" w:hint="eastAsia"/>
          <w:sz w:val="24"/>
          <w:szCs w:val="24"/>
        </w:rPr>
        <w:t>中的</w:t>
      </w:r>
      <w:r w:rsidR="00BC137C" w:rsidRPr="0054181C">
        <w:rPr>
          <w:rFonts w:ascii="宋体" w:eastAsia="宋体" w:hAnsi="宋体" w:hint="eastAsia"/>
          <w:sz w:val="24"/>
          <w:szCs w:val="24"/>
        </w:rPr>
        <w:t>内容进行了增补</w:t>
      </w:r>
      <w:r w:rsidR="00CF4EE1" w:rsidRPr="0054181C">
        <w:rPr>
          <w:rFonts w:ascii="宋体" w:eastAsia="宋体" w:hAnsi="宋体" w:hint="eastAsia"/>
          <w:sz w:val="24"/>
          <w:szCs w:val="24"/>
        </w:rPr>
        <w:t>，同时，我也对书本上提到的资源和案例进行了一定筛选和补充，在上课形式上，我采用了学生主讲，我辅讲的形式，很明显可以感觉到，学生对于这两课的参与积极性很高，一方面这时他们感兴趣的话题，另一方面，在课间聊天时学生说到了，这两课学到的内容就在我们身边，每天都会碰到，甚至回家还和父母探讨了这几个问题。</w:t>
      </w:r>
      <w:r w:rsidR="00D84BC3" w:rsidRPr="0054181C">
        <w:rPr>
          <w:rFonts w:ascii="宋体" w:eastAsia="宋体" w:hAnsi="宋体" w:hint="eastAsia"/>
          <w:sz w:val="24"/>
          <w:szCs w:val="24"/>
        </w:rPr>
        <w:t>这次教学实践</w:t>
      </w:r>
      <w:r w:rsidR="001E54AE">
        <w:rPr>
          <w:rFonts w:ascii="宋体" w:eastAsia="宋体" w:hAnsi="宋体" w:hint="eastAsia"/>
          <w:sz w:val="24"/>
          <w:szCs w:val="24"/>
        </w:rPr>
        <w:t>让我感受到这样的法治教育才是真正落地的</w:t>
      </w:r>
      <w:r w:rsidR="00D84BC3" w:rsidRPr="0054181C">
        <w:rPr>
          <w:rFonts w:ascii="宋体" w:eastAsia="宋体" w:hAnsi="宋体" w:hint="eastAsia"/>
          <w:sz w:val="24"/>
          <w:szCs w:val="24"/>
        </w:rPr>
        <w:t>。</w:t>
      </w:r>
    </w:p>
    <w:p w14:paraId="6748BC01" w14:textId="2F73B23E" w:rsidR="00621D1A" w:rsidRDefault="00BB7277" w:rsidP="00DC3908">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（一）</w:t>
      </w:r>
      <w:r w:rsidR="000950CE">
        <w:rPr>
          <w:rFonts w:ascii="宋体" w:eastAsia="宋体" w:hAnsi="宋体" w:hint="eastAsia"/>
          <w:sz w:val="24"/>
          <w:szCs w:val="24"/>
        </w:rPr>
        <w:t>落实于课堂教学</w:t>
      </w:r>
      <w:r w:rsidR="007D347F">
        <w:rPr>
          <w:rFonts w:ascii="宋体" w:eastAsia="宋体" w:hAnsi="宋体" w:hint="eastAsia"/>
          <w:sz w:val="24"/>
          <w:szCs w:val="24"/>
        </w:rPr>
        <w:t>的深度钻研</w:t>
      </w:r>
    </w:p>
    <w:p w14:paraId="776A83B1" w14:textId="635C3A8A" w:rsidR="002F5C15" w:rsidRPr="0054181C" w:rsidRDefault="000950CE" w:rsidP="00DC3908">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学校课堂教学是道法教育的主阵地，</w:t>
      </w:r>
      <w:r w:rsidR="007D347F">
        <w:rPr>
          <w:rFonts w:ascii="宋体" w:eastAsia="宋体" w:hAnsi="宋体" w:hint="eastAsia"/>
          <w:sz w:val="24"/>
          <w:szCs w:val="24"/>
        </w:rPr>
        <w:t>要落实法治教育，</w:t>
      </w:r>
      <w:r w:rsidR="002F5C15" w:rsidRPr="0054181C">
        <w:rPr>
          <w:rFonts w:ascii="宋体" w:eastAsia="宋体" w:hAnsi="宋体" w:hint="eastAsia"/>
          <w:sz w:val="24"/>
          <w:szCs w:val="24"/>
        </w:rPr>
        <w:t>对</w:t>
      </w:r>
      <w:r w:rsidR="007D347F">
        <w:rPr>
          <w:rFonts w:ascii="宋体" w:eastAsia="宋体" w:hAnsi="宋体" w:hint="eastAsia"/>
          <w:sz w:val="24"/>
          <w:szCs w:val="24"/>
        </w:rPr>
        <w:t>每位</w:t>
      </w:r>
      <w:r w:rsidR="002F5C15" w:rsidRPr="0054181C">
        <w:rPr>
          <w:rFonts w:ascii="宋体" w:eastAsia="宋体" w:hAnsi="宋体" w:hint="eastAsia"/>
          <w:sz w:val="24"/>
          <w:szCs w:val="24"/>
        </w:rPr>
        <w:t>老师而言，这是一次全新的挑战与体验，平时教授《道德与法治》，基本以书本为主，甚少对教材有过深的钻研与全面的解读，现在越来越感觉到这门学科的重要性也不可替代性，小学生是祖国的未来，他们的道德与法治水平今后将直接影响国家法治社会的建设与可持续发展，思政课作为初高中政治课的预备性科目，在小学阶段对学生人生观、价值观的塑造具有极其重要的影响。</w:t>
      </w:r>
    </w:p>
    <w:p w14:paraId="6C6165AD" w14:textId="5A6AC8F9" w:rsidR="00621D1A" w:rsidRDefault="002F5C15" w:rsidP="003609CB">
      <w:pPr>
        <w:spacing w:line="360" w:lineRule="auto"/>
        <w:ind w:firstLine="480"/>
        <w:jc w:val="left"/>
        <w:rPr>
          <w:rFonts w:ascii="宋体" w:eastAsia="宋体" w:hAnsi="宋体"/>
          <w:sz w:val="24"/>
          <w:szCs w:val="24"/>
        </w:rPr>
      </w:pPr>
      <w:r>
        <w:rPr>
          <w:rFonts w:ascii="宋体" w:eastAsia="宋体" w:hAnsi="宋体" w:hint="eastAsia"/>
          <w:sz w:val="24"/>
          <w:szCs w:val="24"/>
        </w:rPr>
        <w:t>作为学科教师</w:t>
      </w:r>
      <w:r w:rsidR="00D84BC3" w:rsidRPr="0054181C">
        <w:rPr>
          <w:rFonts w:ascii="宋体" w:eastAsia="宋体" w:hAnsi="宋体" w:hint="eastAsia"/>
          <w:sz w:val="24"/>
          <w:szCs w:val="24"/>
        </w:rPr>
        <w:t>，我们必须明确，道德与法治教育不能单纯依靠课本内容来进行，</w:t>
      </w:r>
      <w:r w:rsidR="007D347F">
        <w:rPr>
          <w:rFonts w:ascii="宋体" w:eastAsia="宋体" w:hAnsi="宋体" w:hint="eastAsia"/>
          <w:sz w:val="24"/>
          <w:szCs w:val="24"/>
        </w:rPr>
        <w:t>每个4</w:t>
      </w:r>
      <w:r w:rsidR="007D347F">
        <w:rPr>
          <w:rFonts w:ascii="宋体" w:eastAsia="宋体" w:hAnsi="宋体"/>
          <w:sz w:val="24"/>
          <w:szCs w:val="24"/>
        </w:rPr>
        <w:t>0</w:t>
      </w:r>
      <w:r w:rsidR="007D347F">
        <w:rPr>
          <w:rFonts w:ascii="宋体" w:eastAsia="宋体" w:hAnsi="宋体" w:hint="eastAsia"/>
          <w:sz w:val="24"/>
          <w:szCs w:val="24"/>
        </w:rPr>
        <w:t>分钟课堂教学必须扎实有效，真实有效</w:t>
      </w:r>
      <w:r w:rsidR="006F374E" w:rsidRPr="0054181C">
        <w:rPr>
          <w:rFonts w:ascii="宋体" w:eastAsia="宋体" w:hAnsi="宋体" w:hint="eastAsia"/>
          <w:sz w:val="24"/>
          <w:szCs w:val="24"/>
        </w:rPr>
        <w:t>的教学会直接促进学生正确法治观念的形成，因此，我们教师必须要深挖教材，比如这个单元，要讲法，首先我必须了解这两部法律，因此在课前，我和几位主讲学生一起比较深入研读了《广告法》和《网络安全法》，并预设了在课堂相关环节中同学可能会提出的问题，提前思考，保证在课堂上不会出现原则性的错误或者无法解答的情况，其次，法律本身就是比较枯燥的内容，</w:t>
      </w:r>
      <w:r w:rsidR="00C94850" w:rsidRPr="0054181C">
        <w:rPr>
          <w:rFonts w:ascii="宋体" w:eastAsia="宋体" w:hAnsi="宋体" w:hint="eastAsia"/>
          <w:sz w:val="24"/>
          <w:szCs w:val="24"/>
        </w:rPr>
        <w:t>结合学生年段特征，</w:t>
      </w:r>
      <w:r w:rsidR="006F374E" w:rsidRPr="0054181C">
        <w:rPr>
          <w:rFonts w:ascii="宋体" w:eastAsia="宋体" w:hAnsi="宋体" w:hint="eastAsia"/>
          <w:sz w:val="24"/>
          <w:szCs w:val="24"/>
        </w:rPr>
        <w:t>在道法课这个生活化气息</w:t>
      </w:r>
      <w:r w:rsidR="00C94850" w:rsidRPr="0054181C">
        <w:rPr>
          <w:rFonts w:ascii="宋体" w:eastAsia="宋体" w:hAnsi="宋体" w:hint="eastAsia"/>
          <w:sz w:val="24"/>
          <w:szCs w:val="24"/>
        </w:rPr>
        <w:t>比较浓厚的课堂氛围中用学生乐于接受的方式渗透法律知识，也是我课前主要思考的问题，因此我杜绝了平铺直叙，</w:t>
      </w:r>
      <w:r w:rsidR="00414A3A" w:rsidRPr="0054181C">
        <w:rPr>
          <w:rFonts w:ascii="宋体" w:eastAsia="宋体" w:hAnsi="宋体" w:hint="eastAsia"/>
          <w:sz w:val="24"/>
          <w:szCs w:val="24"/>
        </w:rPr>
        <w:t>而是结合文本和生活中</w:t>
      </w:r>
      <w:r w:rsidR="00363E45" w:rsidRPr="0054181C">
        <w:rPr>
          <w:rFonts w:ascii="宋体" w:eastAsia="宋体" w:hAnsi="宋体" w:hint="eastAsia"/>
          <w:sz w:val="24"/>
          <w:szCs w:val="24"/>
        </w:rPr>
        <w:t>案例来教学，在普及法律常识的同时也无形中渗透正确的道德观念和价值取向。</w:t>
      </w:r>
    </w:p>
    <w:p w14:paraId="39B47149" w14:textId="570701BF" w:rsidR="003609CB" w:rsidRDefault="003609CB" w:rsidP="003609CB">
      <w:pPr>
        <w:spacing w:line="360" w:lineRule="auto"/>
        <w:jc w:val="left"/>
        <w:rPr>
          <w:rFonts w:ascii="宋体" w:eastAsia="宋体" w:hAnsi="宋体"/>
          <w:sz w:val="24"/>
          <w:szCs w:val="24"/>
        </w:rPr>
      </w:pPr>
      <w:r w:rsidRPr="003609CB">
        <w:lastRenderedPageBreak/>
        <w:drawing>
          <wp:inline distT="0" distB="0" distL="0" distR="0" wp14:anchorId="4B9EF04E" wp14:editId="6ABC5B49">
            <wp:extent cx="5263515" cy="260326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6837"/>
                    <a:stretch/>
                  </pic:blipFill>
                  <pic:spPr bwMode="auto">
                    <a:xfrm>
                      <a:off x="0" y="0"/>
                      <a:ext cx="5282996" cy="2612904"/>
                    </a:xfrm>
                    <a:prstGeom prst="rect">
                      <a:avLst/>
                    </a:prstGeom>
                    <a:ln>
                      <a:noFill/>
                    </a:ln>
                    <a:extLst>
                      <a:ext uri="{53640926-AAD7-44D8-BBD7-CCE9431645EC}">
                        <a14:shadowObscured xmlns:a14="http://schemas.microsoft.com/office/drawing/2010/main"/>
                      </a:ext>
                    </a:extLst>
                  </pic:spPr>
                </pic:pic>
              </a:graphicData>
            </a:graphic>
          </wp:inline>
        </w:drawing>
      </w:r>
    </w:p>
    <w:p w14:paraId="42DAE164" w14:textId="6ECF558D" w:rsidR="003609CB" w:rsidRPr="003609CB" w:rsidRDefault="003609CB" w:rsidP="003609CB">
      <w:pPr>
        <w:spacing w:line="360" w:lineRule="auto"/>
        <w:jc w:val="left"/>
        <w:rPr>
          <w:rFonts w:ascii="宋体" w:eastAsia="宋体" w:hAnsi="宋体" w:hint="eastAsia"/>
          <w:sz w:val="24"/>
          <w:szCs w:val="24"/>
        </w:rPr>
      </w:pPr>
      <w:r>
        <w:rPr>
          <w:rFonts w:ascii="宋体" w:eastAsia="宋体" w:hAnsi="宋体" w:hint="eastAsia"/>
          <w:sz w:val="24"/>
          <w:szCs w:val="24"/>
        </w:rPr>
        <w:t>（图为四年级时学生代表向大家介绍</w:t>
      </w:r>
      <w:r w:rsidRPr="003609CB">
        <w:rPr>
          <w:rFonts w:ascii="宋体" w:eastAsia="宋体" w:hAnsi="宋体" w:hint="eastAsia"/>
          <w:sz w:val="24"/>
          <w:szCs w:val="24"/>
        </w:rPr>
        <w:t>《广告法》</w:t>
      </w:r>
      <w:r>
        <w:rPr>
          <w:rFonts w:ascii="宋体" w:eastAsia="宋体" w:hAnsi="宋体" w:hint="eastAsia"/>
          <w:sz w:val="24"/>
          <w:szCs w:val="24"/>
        </w:rPr>
        <w:t>）</w:t>
      </w:r>
    </w:p>
    <w:p w14:paraId="6F868C97" w14:textId="14653D13" w:rsidR="00621D1A" w:rsidRPr="0054181C" w:rsidRDefault="00BB7277" w:rsidP="00DC3908">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（二）</w:t>
      </w:r>
      <w:r w:rsidR="007D347F">
        <w:rPr>
          <w:rFonts w:ascii="宋体" w:eastAsia="宋体" w:hAnsi="宋体" w:hint="eastAsia"/>
          <w:sz w:val="24"/>
          <w:szCs w:val="24"/>
        </w:rPr>
        <w:t>落实于情境的真实创设</w:t>
      </w:r>
    </w:p>
    <w:p w14:paraId="17CC68AE" w14:textId="35E02C5A" w:rsidR="00621D1A" w:rsidRDefault="00EA3CFA" w:rsidP="00DC3908">
      <w:pPr>
        <w:spacing w:line="360" w:lineRule="auto"/>
        <w:ind w:firstLine="480"/>
        <w:jc w:val="left"/>
        <w:rPr>
          <w:rFonts w:ascii="宋体" w:eastAsia="宋体" w:hAnsi="宋体"/>
          <w:sz w:val="24"/>
          <w:szCs w:val="24"/>
        </w:rPr>
      </w:pPr>
      <w:r w:rsidRPr="0054181C">
        <w:rPr>
          <w:rFonts w:ascii="宋体" w:eastAsia="宋体" w:hAnsi="宋体" w:hint="eastAsia"/>
          <w:sz w:val="24"/>
          <w:szCs w:val="24"/>
        </w:rPr>
        <w:t>语文中最近倡导的真实情境下的大单元教学让我深切感受到沉浸式的真实的教学情境的有效性，因此，对于书本中呈现的场景或者情境，我只选取了一部分来使用，更多的我选用了学生电视上关注的热点新闻或者是学生听到或者遇到过的真实事件来举例子，尤其是学生提到“人肉”、“因为上面有易烊千玺所以我就买了”等生活中的小场景，这些学生已经遇到过的场景并不一定触犯到法律，但是从学生已有的反应来看，十来岁的孩子对网络和明星</w:t>
      </w:r>
      <w:r w:rsidR="008661C2" w:rsidRPr="0054181C">
        <w:rPr>
          <w:rFonts w:ascii="宋体" w:eastAsia="宋体" w:hAnsi="宋体" w:hint="eastAsia"/>
          <w:sz w:val="24"/>
          <w:szCs w:val="24"/>
        </w:rPr>
        <w:t>还是缺乏辨别力和自制力的，因此，课堂上的适当引导就显得尤为重要，现在的孩子天不怕地不怕，哪怕举出真实案例来说明严重后果，他们还是会在心里不以为然，觉得这是别人不是他自己，离自己很遥远，</w:t>
      </w:r>
      <w:r w:rsidR="001635EA" w:rsidRPr="0054181C">
        <w:rPr>
          <w:rFonts w:ascii="宋体" w:eastAsia="宋体" w:hAnsi="宋体" w:hint="eastAsia"/>
          <w:sz w:val="24"/>
          <w:szCs w:val="24"/>
        </w:rPr>
        <w:t>因此，我的目标定位在希望学生能够通过回顾或者反思自己亲历的场景，来加深对一些问题现象的辨析与理解。</w:t>
      </w:r>
    </w:p>
    <w:p w14:paraId="728D681E" w14:textId="2FB0F49C" w:rsidR="00DC3908" w:rsidRDefault="00DC3908" w:rsidP="00DC3908">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在教学实践中，学生的角色定位也在发生改变，从被动的知识接受者逐渐转变为课程的主动参与者、开发者、探究者，在自我主动参与的课程资源开发与利用的过程中逐步体会到道德与法治的精神，塑造道德观念，培养法治意识。</w:t>
      </w:r>
    </w:p>
    <w:p w14:paraId="32A4BEE4" w14:textId="30A4F6B0" w:rsidR="00FB2C13" w:rsidRDefault="00FB2C13" w:rsidP="00FB2C13">
      <w:pPr>
        <w:spacing w:line="360" w:lineRule="auto"/>
        <w:jc w:val="left"/>
        <w:rPr>
          <w:rFonts w:ascii="宋体" w:eastAsia="宋体" w:hAnsi="宋体"/>
          <w:sz w:val="24"/>
          <w:szCs w:val="24"/>
        </w:rPr>
      </w:pPr>
      <w:r>
        <w:rPr>
          <w:rFonts w:ascii="宋体" w:eastAsia="宋体" w:hAnsi="宋体"/>
          <w:noProof/>
          <w:sz w:val="24"/>
          <w:szCs w:val="24"/>
        </w:rPr>
        <w:lastRenderedPageBreak/>
        <w:drawing>
          <wp:inline distT="0" distB="0" distL="0" distR="0" wp14:anchorId="2FDDC210" wp14:editId="655CB552">
            <wp:extent cx="5289550" cy="2914015"/>
            <wp:effectExtent l="0" t="0" r="635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0" cy="2914015"/>
                    </a:xfrm>
                    <a:prstGeom prst="rect">
                      <a:avLst/>
                    </a:prstGeom>
                    <a:noFill/>
                  </pic:spPr>
                </pic:pic>
              </a:graphicData>
            </a:graphic>
          </wp:inline>
        </w:drawing>
      </w:r>
    </w:p>
    <w:p w14:paraId="439886FE" w14:textId="60134A47" w:rsidR="00FB2C13" w:rsidRPr="00DC3908" w:rsidRDefault="00FB2C13" w:rsidP="00FB2C13">
      <w:pPr>
        <w:spacing w:line="360" w:lineRule="auto"/>
        <w:jc w:val="left"/>
        <w:rPr>
          <w:rFonts w:ascii="宋体" w:eastAsia="宋体" w:hAnsi="宋体" w:hint="eastAsia"/>
          <w:sz w:val="24"/>
          <w:szCs w:val="24"/>
        </w:rPr>
      </w:pPr>
      <w:r>
        <w:rPr>
          <w:rFonts w:ascii="宋体" w:eastAsia="宋体" w:hAnsi="宋体" w:hint="eastAsia"/>
          <w:sz w:val="24"/>
          <w:szCs w:val="24"/>
        </w:rPr>
        <w:t>（图为四年级时学生通过走访广大劳动者，了解各行各业人员对各种法律知识的了解情况。）</w:t>
      </w:r>
    </w:p>
    <w:p w14:paraId="17D89D60" w14:textId="50E4E933" w:rsidR="00621D1A" w:rsidRPr="0054181C" w:rsidRDefault="00BB7277" w:rsidP="00DC3908">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（三）</w:t>
      </w:r>
      <w:r w:rsidR="007D347F">
        <w:rPr>
          <w:rFonts w:ascii="宋体" w:eastAsia="宋体" w:hAnsi="宋体" w:hint="eastAsia"/>
          <w:sz w:val="24"/>
          <w:szCs w:val="24"/>
        </w:rPr>
        <w:t>落实于校园生活的多方</w:t>
      </w:r>
      <w:r w:rsidR="00347B6A">
        <w:rPr>
          <w:rFonts w:ascii="宋体" w:eastAsia="宋体" w:hAnsi="宋体" w:hint="eastAsia"/>
          <w:sz w:val="24"/>
          <w:szCs w:val="24"/>
        </w:rPr>
        <w:t>契机</w:t>
      </w:r>
    </w:p>
    <w:p w14:paraId="6C1A2E42" w14:textId="353A4583" w:rsidR="00621D1A" w:rsidRDefault="00F85A18" w:rsidP="00AD4704">
      <w:pPr>
        <w:spacing w:line="360" w:lineRule="auto"/>
        <w:ind w:firstLine="480"/>
        <w:jc w:val="left"/>
        <w:rPr>
          <w:rFonts w:ascii="宋体" w:eastAsia="宋体" w:hAnsi="宋体"/>
          <w:sz w:val="24"/>
          <w:szCs w:val="24"/>
        </w:rPr>
      </w:pPr>
      <w:r w:rsidRPr="0054181C">
        <w:rPr>
          <w:rFonts w:ascii="宋体" w:eastAsia="宋体" w:hAnsi="宋体" w:hint="eastAsia"/>
          <w:sz w:val="24"/>
          <w:szCs w:val="24"/>
        </w:rPr>
        <w:t>学校的道德与法治教育光靠每周课堂上的80分钟肯定是远远不够的，因此我把对班级的道法教育常态化，</w:t>
      </w:r>
      <w:r w:rsidR="00964728" w:rsidRPr="0054181C">
        <w:rPr>
          <w:rFonts w:ascii="宋体" w:eastAsia="宋体" w:hAnsi="宋体" w:hint="eastAsia"/>
          <w:sz w:val="24"/>
          <w:szCs w:val="24"/>
        </w:rPr>
        <w:t>把书本上出现的德育和法治资源</w:t>
      </w:r>
      <w:r w:rsidRPr="0054181C">
        <w:rPr>
          <w:rFonts w:ascii="宋体" w:eastAsia="宋体" w:hAnsi="宋体" w:hint="eastAsia"/>
          <w:sz w:val="24"/>
          <w:szCs w:val="24"/>
        </w:rPr>
        <w:t>融入到每一天的点滴中，例如早晨的晨会课、中午的午休时间、放学前的夕会，甚至是课间处理学生问题</w:t>
      </w:r>
      <w:r w:rsidR="004A63B1" w:rsidRPr="0054181C">
        <w:rPr>
          <w:rFonts w:ascii="宋体" w:eastAsia="宋体" w:hAnsi="宋体" w:hint="eastAsia"/>
          <w:sz w:val="24"/>
          <w:szCs w:val="24"/>
        </w:rPr>
        <w:t>或者是和家长沟通中发现问题</w:t>
      </w:r>
      <w:r w:rsidRPr="0054181C">
        <w:rPr>
          <w:rFonts w:ascii="宋体" w:eastAsia="宋体" w:hAnsi="宋体" w:hint="eastAsia"/>
          <w:sz w:val="24"/>
          <w:szCs w:val="24"/>
        </w:rPr>
        <w:t>的时候，</w:t>
      </w:r>
      <w:r w:rsidR="008623D0" w:rsidRPr="0054181C">
        <w:rPr>
          <w:rFonts w:ascii="宋体" w:eastAsia="宋体" w:hAnsi="宋体" w:hint="eastAsia"/>
          <w:sz w:val="24"/>
          <w:szCs w:val="24"/>
        </w:rPr>
        <w:t>学校的法治教育氛围也很浓厚，升旗仪式、每周的红领巾广播，</w:t>
      </w:r>
      <w:r w:rsidR="004A63B1" w:rsidRPr="0054181C">
        <w:rPr>
          <w:rFonts w:ascii="宋体" w:eastAsia="宋体" w:hAnsi="宋体" w:hint="eastAsia"/>
          <w:sz w:val="24"/>
          <w:szCs w:val="24"/>
        </w:rPr>
        <w:t>随时都有可能生成教育资源，因此我努力成为了班级的有心人，努力发觉日常生活中的学生身边的</w:t>
      </w:r>
      <w:r w:rsidR="00DB72A6" w:rsidRPr="0054181C">
        <w:rPr>
          <w:rFonts w:ascii="宋体" w:eastAsia="宋体" w:hAnsi="宋体" w:hint="eastAsia"/>
          <w:sz w:val="24"/>
          <w:szCs w:val="24"/>
        </w:rPr>
        <w:t>教育资源，细水长流地进行教育，有时候，今年我会举到去年大家说</w:t>
      </w:r>
      <w:r w:rsidR="002024B0">
        <w:rPr>
          <w:rFonts w:ascii="宋体" w:eastAsia="宋体" w:hAnsi="宋体" w:hint="eastAsia"/>
          <w:sz w:val="24"/>
          <w:szCs w:val="24"/>
        </w:rPr>
        <w:t>到</w:t>
      </w:r>
      <w:r w:rsidR="00DB72A6" w:rsidRPr="0054181C">
        <w:rPr>
          <w:rFonts w:ascii="宋体" w:eastAsia="宋体" w:hAnsi="宋体" w:hint="eastAsia"/>
          <w:sz w:val="24"/>
          <w:szCs w:val="24"/>
        </w:rPr>
        <w:t>过得一些事例，有时候对于同一件事情，不同时间段的学生会有不同的理解，道法教育，就是这样融在每天的生活里，</w:t>
      </w:r>
      <w:r w:rsidR="00093EC3">
        <w:rPr>
          <w:rFonts w:ascii="宋体" w:eastAsia="宋体" w:hAnsi="宋体" w:hint="eastAsia"/>
          <w:sz w:val="24"/>
          <w:szCs w:val="24"/>
        </w:rPr>
        <w:t>螺</w:t>
      </w:r>
      <w:r w:rsidR="00DB72A6" w:rsidRPr="0054181C">
        <w:rPr>
          <w:rFonts w:ascii="宋体" w:eastAsia="宋体" w:hAnsi="宋体" w:hint="eastAsia"/>
          <w:sz w:val="24"/>
          <w:szCs w:val="24"/>
        </w:rPr>
        <w:t>旋上升。</w:t>
      </w:r>
    </w:p>
    <w:p w14:paraId="582597B8" w14:textId="66C9CA64" w:rsidR="00AD4704" w:rsidRDefault="00AD4704" w:rsidP="00AD4704">
      <w:pPr>
        <w:spacing w:line="360" w:lineRule="auto"/>
        <w:ind w:firstLine="480"/>
        <w:jc w:val="left"/>
        <w:rPr>
          <w:rFonts w:ascii="宋体" w:eastAsia="宋体" w:hAnsi="宋体"/>
          <w:sz w:val="24"/>
          <w:szCs w:val="24"/>
        </w:rPr>
      </w:pPr>
      <w:r>
        <w:rPr>
          <w:rFonts w:ascii="宋体" w:eastAsia="宋体" w:hAnsi="宋体" w:hint="eastAsia"/>
          <w:sz w:val="24"/>
          <w:szCs w:val="24"/>
        </w:rPr>
        <w:t>本单元教学过程中，涉及到网络世界的规则</w:t>
      </w:r>
      <w:r w:rsidR="00D54D2A">
        <w:rPr>
          <w:rFonts w:ascii="宋体" w:eastAsia="宋体" w:hAnsi="宋体" w:hint="eastAsia"/>
          <w:sz w:val="24"/>
          <w:szCs w:val="24"/>
        </w:rPr>
        <w:t>问题时，我们展开了集中研讨，在谈到网络安全防护问题时，</w:t>
      </w:r>
      <w:r w:rsidR="00393024">
        <w:rPr>
          <w:rFonts w:ascii="宋体" w:eastAsia="宋体" w:hAnsi="宋体" w:hint="eastAsia"/>
          <w:sz w:val="24"/>
          <w:szCs w:val="24"/>
        </w:rPr>
        <w:t>学生说到</w:t>
      </w:r>
      <w:r w:rsidR="00D54D2A">
        <w:rPr>
          <w:rFonts w:ascii="宋体" w:eastAsia="宋体" w:hAnsi="宋体" w:hint="eastAsia"/>
          <w:sz w:val="24"/>
          <w:szCs w:val="24"/>
        </w:rPr>
        <w:t>比如在Q</w:t>
      </w:r>
      <w:r w:rsidR="00D54D2A">
        <w:rPr>
          <w:rFonts w:ascii="宋体" w:eastAsia="宋体" w:hAnsi="宋体"/>
          <w:sz w:val="24"/>
          <w:szCs w:val="24"/>
        </w:rPr>
        <w:t>Q</w:t>
      </w:r>
      <w:r w:rsidR="00D54D2A">
        <w:rPr>
          <w:rFonts w:ascii="宋体" w:eastAsia="宋体" w:hAnsi="宋体" w:hint="eastAsia"/>
          <w:sz w:val="24"/>
          <w:szCs w:val="24"/>
        </w:rPr>
        <w:t>上不和陌生人聊天，不随便点开别人发来的链接等，这些问题都是日常生活中比较常见的，属于有意识保护个人隐私方面，还有一些比如取完快递后扔快递盒子时把自己个人信息涂抹掉再扔，虽然不是严格的属于网络世界安全防护，但也可以归结到有意识保护个人隐私这一类，我们在渗透《网络安全法》的同时也出示了《中华人民共和国宪法》中关于公民个人隐私保护相关的条款，让学生对个人信息的保护方法有更理性和更全</w:t>
      </w:r>
      <w:r w:rsidR="00D54D2A">
        <w:rPr>
          <w:rFonts w:ascii="宋体" w:eastAsia="宋体" w:hAnsi="宋体" w:hint="eastAsia"/>
          <w:sz w:val="24"/>
          <w:szCs w:val="24"/>
        </w:rPr>
        <w:lastRenderedPageBreak/>
        <w:t>面的认识。</w:t>
      </w:r>
    </w:p>
    <w:p w14:paraId="66665C6E" w14:textId="6916D6E7" w:rsidR="009D4BA9" w:rsidRDefault="009D4BA9" w:rsidP="009D4BA9">
      <w:pPr>
        <w:spacing w:line="360" w:lineRule="auto"/>
        <w:jc w:val="left"/>
        <w:rPr>
          <w:rFonts w:ascii="宋体" w:eastAsia="宋体" w:hAnsi="宋体"/>
          <w:sz w:val="24"/>
          <w:szCs w:val="24"/>
        </w:rPr>
      </w:pPr>
      <w:r w:rsidRPr="009D4BA9">
        <w:rPr>
          <w:rFonts w:ascii="宋体" w:eastAsia="宋体" w:hAnsi="宋体"/>
          <w:noProof/>
          <w:sz w:val="24"/>
          <w:szCs w:val="24"/>
        </w:rPr>
        <w:drawing>
          <wp:inline distT="0" distB="0" distL="0" distR="0" wp14:anchorId="055B8559" wp14:editId="778CA159">
            <wp:extent cx="5403850" cy="3504565"/>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98"/>
                    <a:stretch/>
                  </pic:blipFill>
                  <pic:spPr bwMode="auto">
                    <a:xfrm>
                      <a:off x="0" y="0"/>
                      <a:ext cx="5403850" cy="3504565"/>
                    </a:xfrm>
                    <a:prstGeom prst="rect">
                      <a:avLst/>
                    </a:prstGeom>
                    <a:noFill/>
                    <a:ln>
                      <a:noFill/>
                    </a:ln>
                    <a:extLst>
                      <a:ext uri="{53640926-AAD7-44D8-BBD7-CCE9431645EC}">
                        <a14:shadowObscured xmlns:a14="http://schemas.microsoft.com/office/drawing/2010/main"/>
                      </a:ext>
                    </a:extLst>
                  </pic:spPr>
                </pic:pic>
              </a:graphicData>
            </a:graphic>
          </wp:inline>
        </w:drawing>
      </w:r>
    </w:p>
    <w:p w14:paraId="2C3F5AA0" w14:textId="714C7DE3" w:rsidR="009D4BA9" w:rsidRPr="00AD4704" w:rsidRDefault="009D4BA9" w:rsidP="009D4BA9">
      <w:pPr>
        <w:spacing w:line="360" w:lineRule="auto"/>
        <w:jc w:val="left"/>
        <w:rPr>
          <w:rFonts w:ascii="宋体" w:eastAsia="宋体" w:hAnsi="宋体" w:hint="eastAsia"/>
          <w:sz w:val="24"/>
          <w:szCs w:val="24"/>
        </w:rPr>
      </w:pPr>
      <w:r>
        <w:rPr>
          <w:rFonts w:ascii="宋体" w:eastAsia="宋体" w:hAnsi="宋体" w:hint="eastAsia"/>
          <w:sz w:val="24"/>
          <w:szCs w:val="24"/>
        </w:rPr>
        <w:t>（图为五年级学生用课本剧中相关场景演绎《广告法》中关于虚假宣传的问题。）</w:t>
      </w:r>
    </w:p>
    <w:p w14:paraId="436D97A2" w14:textId="0C50D616" w:rsidR="00621D1A" w:rsidRPr="0054181C" w:rsidRDefault="00BB7277" w:rsidP="00DC3908">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（四）</w:t>
      </w:r>
      <w:r w:rsidR="00E31591">
        <w:rPr>
          <w:rFonts w:ascii="宋体" w:eastAsia="宋体" w:hAnsi="宋体" w:hint="eastAsia"/>
          <w:sz w:val="24"/>
          <w:szCs w:val="24"/>
        </w:rPr>
        <w:t>落实于家庭教育的助力</w:t>
      </w:r>
    </w:p>
    <w:p w14:paraId="5E5EECDA" w14:textId="3AE1A66B" w:rsidR="00621D1A" w:rsidRDefault="00627E52" w:rsidP="005D7880">
      <w:pPr>
        <w:spacing w:line="360" w:lineRule="auto"/>
        <w:ind w:firstLine="480"/>
        <w:jc w:val="left"/>
        <w:rPr>
          <w:rFonts w:ascii="宋体" w:eastAsia="宋体" w:hAnsi="宋体"/>
          <w:sz w:val="24"/>
          <w:szCs w:val="24"/>
        </w:rPr>
      </w:pPr>
      <w:r w:rsidRPr="0054181C">
        <w:rPr>
          <w:rFonts w:ascii="宋体" w:eastAsia="宋体" w:hAnsi="宋体" w:hint="eastAsia"/>
          <w:sz w:val="24"/>
          <w:szCs w:val="24"/>
        </w:rPr>
        <w:t>道德与法治教育</w:t>
      </w:r>
      <w:r w:rsidR="008623D0" w:rsidRPr="0054181C">
        <w:rPr>
          <w:rFonts w:ascii="宋体" w:eastAsia="宋体" w:hAnsi="宋体" w:hint="eastAsia"/>
          <w:sz w:val="24"/>
          <w:szCs w:val="24"/>
        </w:rPr>
        <w:t>是生活化的联动式的，教学主体单一是大忌，在实际的德育与法治教育</w:t>
      </w:r>
      <w:r w:rsidR="00504B88" w:rsidRPr="0054181C">
        <w:rPr>
          <w:rFonts w:ascii="宋体" w:eastAsia="宋体" w:hAnsi="宋体" w:hint="eastAsia"/>
          <w:sz w:val="24"/>
          <w:szCs w:val="24"/>
        </w:rPr>
        <w:t>过程中，家庭教育与环境往往对学生的道德与法治观念的塑造产生更大的影响，</w:t>
      </w:r>
      <w:r w:rsidR="00261935" w:rsidRPr="0054181C">
        <w:rPr>
          <w:rFonts w:ascii="宋体" w:eastAsia="宋体" w:hAnsi="宋体" w:hint="eastAsia"/>
          <w:sz w:val="24"/>
          <w:szCs w:val="24"/>
        </w:rPr>
        <w:t>而家长却缺乏主动参与法治教育的意识，因此，我利用日常和家长沟通的机会</w:t>
      </w:r>
      <w:r w:rsidR="00040B88" w:rsidRPr="0054181C">
        <w:rPr>
          <w:rFonts w:ascii="宋体" w:eastAsia="宋体" w:hAnsi="宋体" w:hint="eastAsia"/>
          <w:sz w:val="24"/>
          <w:szCs w:val="24"/>
        </w:rPr>
        <w:t>和家长有意识地涉及到这类问题，并利用好家长的相关资源，来班级开展一定的普法知识小讲座，在教学相长的互动中慢慢也树立起家长法治教育的观念，</w:t>
      </w:r>
      <w:r w:rsidR="003B2962" w:rsidRPr="0054181C">
        <w:rPr>
          <w:rFonts w:ascii="宋体" w:eastAsia="宋体" w:hAnsi="宋体" w:hint="eastAsia"/>
          <w:sz w:val="24"/>
          <w:szCs w:val="24"/>
        </w:rPr>
        <w:t>提高家庭教育与学校法治教育的默契度和融合性，</w:t>
      </w:r>
      <w:r w:rsidR="00040B88" w:rsidRPr="0054181C">
        <w:rPr>
          <w:rFonts w:ascii="宋体" w:eastAsia="宋体" w:hAnsi="宋体" w:hint="eastAsia"/>
          <w:sz w:val="24"/>
          <w:szCs w:val="24"/>
        </w:rPr>
        <w:t>实现家校共育。</w:t>
      </w:r>
      <w:r w:rsidR="00672BAC">
        <w:rPr>
          <w:rFonts w:ascii="宋体" w:eastAsia="宋体" w:hAnsi="宋体" w:hint="eastAsia"/>
          <w:sz w:val="24"/>
          <w:szCs w:val="24"/>
        </w:rPr>
        <w:t>但是，我们无法控制每一个家庭的状态，因此我们求同存异，保证大方向的一致性。</w:t>
      </w:r>
    </w:p>
    <w:p w14:paraId="3E78C9C7" w14:textId="63ACA0B2" w:rsidR="005D7880" w:rsidRDefault="005D7880" w:rsidP="005D7880">
      <w:pPr>
        <w:spacing w:line="360" w:lineRule="auto"/>
        <w:ind w:firstLine="480"/>
        <w:jc w:val="left"/>
        <w:rPr>
          <w:rFonts w:ascii="宋体" w:eastAsia="宋体" w:hAnsi="宋体"/>
          <w:sz w:val="24"/>
          <w:szCs w:val="24"/>
        </w:rPr>
      </w:pPr>
      <w:r>
        <w:rPr>
          <w:rFonts w:ascii="宋体" w:eastAsia="宋体" w:hAnsi="宋体" w:hint="eastAsia"/>
          <w:sz w:val="24"/>
          <w:szCs w:val="24"/>
        </w:rPr>
        <w:t>比如在本单元教学中，因为涉及到网络游戏和广告（主要是明星广告效应），这两点</w:t>
      </w:r>
      <w:r w:rsidR="007E284A">
        <w:rPr>
          <w:rFonts w:ascii="宋体" w:eastAsia="宋体" w:hAnsi="宋体" w:hint="eastAsia"/>
          <w:sz w:val="24"/>
          <w:szCs w:val="24"/>
        </w:rPr>
        <w:t>问题在孩子身上比较常见，也是家长比较头疼的问题，因此，在本单元学习中，</w:t>
      </w:r>
      <w:r w:rsidR="00270496">
        <w:rPr>
          <w:rFonts w:ascii="宋体" w:eastAsia="宋体" w:hAnsi="宋体" w:hint="eastAsia"/>
          <w:sz w:val="24"/>
          <w:szCs w:val="24"/>
        </w:rPr>
        <w:t>我邀请了班级中在法院工作的家长，结合她日常工作中经手过的相关案件（主要是和青少年沉迷网络游戏家长请求法律援助或是青少年打赏主播等行为相关）</w:t>
      </w:r>
      <w:r w:rsidR="006A6395">
        <w:rPr>
          <w:rFonts w:ascii="宋体" w:eastAsia="宋体" w:hAnsi="宋体" w:hint="eastAsia"/>
          <w:sz w:val="24"/>
          <w:szCs w:val="24"/>
        </w:rPr>
        <w:t>来班里开展了一次家长小讲堂，主要</w:t>
      </w:r>
      <w:r w:rsidR="00270496">
        <w:rPr>
          <w:rFonts w:ascii="宋体" w:eastAsia="宋体" w:hAnsi="宋体" w:hint="eastAsia"/>
          <w:sz w:val="24"/>
          <w:szCs w:val="24"/>
        </w:rPr>
        <w:t>谈沉迷网络游戏或者过分相信广告明星效应的危害。这样的形式有两点明显的好处：一来她是家长，很多同学都认识她，也知道她的工作，因此对她说出来的话更加信服；二来她说出来的案例其实</w:t>
      </w:r>
      <w:r w:rsidR="00270496">
        <w:rPr>
          <w:rFonts w:ascii="宋体" w:eastAsia="宋体" w:hAnsi="宋体" w:hint="eastAsia"/>
          <w:sz w:val="24"/>
          <w:szCs w:val="24"/>
        </w:rPr>
        <w:lastRenderedPageBreak/>
        <w:t>很多家长也都和自己孩子说过，但却没有得到孩子的重视，这回再听到类似的案例，不少孩子</w:t>
      </w:r>
      <w:r w:rsidR="006A6395">
        <w:rPr>
          <w:rFonts w:ascii="宋体" w:eastAsia="宋体" w:hAnsi="宋体" w:hint="eastAsia"/>
          <w:sz w:val="24"/>
          <w:szCs w:val="24"/>
        </w:rPr>
        <w:t>引发了比较强烈的共鸣，不少孩子直接说，这个我妈和我说过，我还以为是骗我的呢！这也是符合五年级学生的心理成长特征的，有时候同样一句话，爸妈说出来和别人说出来在他们看来就是可信度不同。利用这次契机，我们在本次联动后又和父母们发了信息，回家后趁热打铁，不要当天，两三天后再有意识地抓住孩子相应的点，再次强化巩固一下，这回，不少家长都反馈效果明显了不少。有时候，家校共成长，除了需要默契，也需要一次机遇。</w:t>
      </w:r>
    </w:p>
    <w:p w14:paraId="709DC333" w14:textId="6E9C0DA9" w:rsidR="009D4BA9" w:rsidRDefault="009D4BA9" w:rsidP="009D4BA9">
      <w:pPr>
        <w:spacing w:line="360" w:lineRule="auto"/>
        <w:jc w:val="left"/>
        <w:rPr>
          <w:rFonts w:ascii="宋体" w:eastAsia="宋体" w:hAnsi="宋体"/>
          <w:sz w:val="24"/>
          <w:szCs w:val="24"/>
        </w:rPr>
      </w:pPr>
      <w:r w:rsidRPr="009D4BA9">
        <w:rPr>
          <w:rFonts w:ascii="宋体" w:eastAsia="宋体" w:hAnsi="宋体"/>
          <w:noProof/>
          <w:sz w:val="24"/>
          <w:szCs w:val="24"/>
        </w:rPr>
        <w:drawing>
          <wp:inline distT="0" distB="0" distL="0" distR="0" wp14:anchorId="046F8304" wp14:editId="1B3F8347">
            <wp:extent cx="5245100" cy="26923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8572" cy="2699233"/>
                    </a:xfrm>
                    <a:prstGeom prst="rect">
                      <a:avLst/>
                    </a:prstGeom>
                    <a:noFill/>
                    <a:ln>
                      <a:noFill/>
                    </a:ln>
                  </pic:spPr>
                </pic:pic>
              </a:graphicData>
            </a:graphic>
          </wp:inline>
        </w:drawing>
      </w:r>
    </w:p>
    <w:p w14:paraId="73C5088C" w14:textId="2E900984" w:rsidR="009D4BA9" w:rsidRDefault="009D4BA9" w:rsidP="009D4BA9">
      <w:pPr>
        <w:spacing w:line="360" w:lineRule="auto"/>
        <w:jc w:val="left"/>
        <w:rPr>
          <w:rFonts w:ascii="宋体" w:eastAsia="宋体" w:hAnsi="宋体" w:hint="eastAsia"/>
          <w:sz w:val="24"/>
          <w:szCs w:val="24"/>
        </w:rPr>
      </w:pPr>
      <w:r>
        <w:rPr>
          <w:rFonts w:ascii="宋体" w:eastAsia="宋体" w:hAnsi="宋体" w:hint="eastAsia"/>
          <w:sz w:val="24"/>
          <w:szCs w:val="24"/>
        </w:rPr>
        <w:t>（图为五年级时医院家长为学生讲解《医疗事故处理条例》）</w:t>
      </w:r>
    </w:p>
    <w:p w14:paraId="1D82D980" w14:textId="1D04A72C" w:rsidR="003B58F3" w:rsidRDefault="003B58F3" w:rsidP="003B58F3">
      <w:pPr>
        <w:spacing w:line="360" w:lineRule="auto"/>
        <w:ind w:right="1120"/>
        <w:rPr>
          <w:rFonts w:ascii="仿宋" w:eastAsia="仿宋" w:hAnsi="仿宋" w:cs="宋体"/>
          <w:color w:val="333333"/>
          <w:kern w:val="0"/>
          <w:sz w:val="28"/>
          <w:szCs w:val="28"/>
        </w:rPr>
      </w:pPr>
      <w:r>
        <w:rPr>
          <w:rFonts w:ascii="仿宋" w:eastAsia="仿宋" w:hAnsi="仿宋" w:cs="宋体" w:hint="eastAsia"/>
          <w:color w:val="333333"/>
          <w:kern w:val="0"/>
          <w:sz w:val="28"/>
          <w:szCs w:val="28"/>
        </w:rPr>
        <w:t>三、成效与范式</w:t>
      </w:r>
    </w:p>
    <w:p w14:paraId="568DF988" w14:textId="5C8A5D87" w:rsidR="003B58F3" w:rsidRDefault="003B58F3" w:rsidP="003B58F3">
      <w:pPr>
        <w:spacing w:line="360" w:lineRule="auto"/>
        <w:ind w:right="1120"/>
        <w:rPr>
          <w:rFonts w:ascii="仿宋" w:eastAsia="仿宋" w:hAnsi="仿宋" w:cs="宋体"/>
          <w:color w:val="333333"/>
          <w:kern w:val="0"/>
          <w:sz w:val="28"/>
          <w:szCs w:val="28"/>
        </w:rPr>
      </w:pPr>
      <w:r>
        <w:rPr>
          <w:rFonts w:ascii="仿宋" w:eastAsia="仿宋" w:hAnsi="仿宋" w:cs="宋体" w:hint="eastAsia"/>
          <w:color w:val="333333"/>
          <w:kern w:val="0"/>
          <w:sz w:val="28"/>
          <w:szCs w:val="28"/>
        </w:rPr>
        <w:t>（一）激发对课程的兴趣</w:t>
      </w:r>
    </w:p>
    <w:p w14:paraId="1BD0316B" w14:textId="77777777" w:rsidR="003B58F3" w:rsidRPr="0054181C" w:rsidRDefault="003B58F3" w:rsidP="003B58F3">
      <w:pPr>
        <w:spacing w:line="360" w:lineRule="auto"/>
        <w:ind w:firstLineChars="200" w:firstLine="480"/>
        <w:jc w:val="left"/>
        <w:rPr>
          <w:rFonts w:ascii="宋体" w:eastAsia="宋体" w:hAnsi="宋体"/>
          <w:sz w:val="24"/>
          <w:szCs w:val="24"/>
        </w:rPr>
      </w:pPr>
      <w:r w:rsidRPr="0054181C">
        <w:rPr>
          <w:rFonts w:ascii="宋体" w:eastAsia="宋体" w:hAnsi="宋体" w:hint="eastAsia"/>
          <w:sz w:val="24"/>
          <w:szCs w:val="24"/>
        </w:rPr>
        <w:t>学生既是道法教育的主体，同时也是课程的参与者和最大的受益者，创设真实情境下的任务与活动，不仅有益于学生的身心发展，激发学生对课程的兴趣，还能最大程度上让学生沉浸其中，参与、合作、探究、思考，在贴切生活自然的环境中增长知识，树立道德与法治观念，学生在课前自己收集整理资料，课上与同学老师互动，课后主动反思的过程中，也在潜移默化地构筑自己的价值观念和道德与法治认知体系。</w:t>
      </w:r>
    </w:p>
    <w:p w14:paraId="62CFF06F" w14:textId="1A05811B" w:rsidR="003B58F3" w:rsidRDefault="003B58F3" w:rsidP="003B58F3">
      <w:pPr>
        <w:spacing w:line="360" w:lineRule="auto"/>
        <w:ind w:right="1120"/>
        <w:rPr>
          <w:rFonts w:ascii="仿宋" w:eastAsia="仿宋" w:hAnsi="仿宋" w:cs="宋体"/>
          <w:color w:val="333333"/>
          <w:kern w:val="0"/>
          <w:sz w:val="28"/>
          <w:szCs w:val="28"/>
        </w:rPr>
      </w:pPr>
      <w:r>
        <w:rPr>
          <w:rFonts w:ascii="仿宋" w:eastAsia="仿宋" w:hAnsi="仿宋" w:cs="宋体" w:hint="eastAsia"/>
          <w:color w:val="333333"/>
          <w:kern w:val="0"/>
          <w:sz w:val="28"/>
          <w:szCs w:val="28"/>
        </w:rPr>
        <w:t>（二）提升法治意识</w:t>
      </w:r>
    </w:p>
    <w:p w14:paraId="296CD5D3" w14:textId="0C556604" w:rsidR="003B58F3" w:rsidRPr="00AD4704" w:rsidRDefault="003B58F3" w:rsidP="003B58F3">
      <w:pPr>
        <w:spacing w:line="360" w:lineRule="auto"/>
        <w:ind w:firstLine="480"/>
        <w:jc w:val="left"/>
        <w:rPr>
          <w:rFonts w:ascii="宋体" w:eastAsia="宋体" w:hAnsi="宋体"/>
          <w:sz w:val="24"/>
          <w:szCs w:val="24"/>
        </w:rPr>
      </w:pPr>
      <w:r>
        <w:rPr>
          <w:rFonts w:ascii="宋体" w:eastAsia="宋体" w:hAnsi="宋体" w:hint="eastAsia"/>
          <w:sz w:val="24"/>
          <w:szCs w:val="24"/>
        </w:rPr>
        <w:t>学</w:t>
      </w:r>
      <w:r w:rsidR="00D779EF">
        <w:rPr>
          <w:rFonts w:ascii="宋体" w:eastAsia="宋体" w:hAnsi="宋体" w:hint="eastAsia"/>
          <w:sz w:val="24"/>
          <w:szCs w:val="24"/>
        </w:rPr>
        <w:t>生</w:t>
      </w:r>
      <w:r>
        <w:rPr>
          <w:rFonts w:ascii="宋体" w:eastAsia="宋体" w:hAnsi="宋体" w:hint="eastAsia"/>
          <w:sz w:val="24"/>
          <w:szCs w:val="24"/>
        </w:rPr>
        <w:t>渐渐意识到其实网络世界的规则和我们日常生活中的规则在很多地方是有共通性的，再联系到本学期我们五年级讲到公共秩序单元的时候，学生又联</w:t>
      </w:r>
      <w:r>
        <w:rPr>
          <w:rFonts w:ascii="宋体" w:eastAsia="宋体" w:hAnsi="宋体" w:hint="eastAsia"/>
          <w:sz w:val="24"/>
          <w:szCs w:val="24"/>
        </w:rPr>
        <w:lastRenderedPageBreak/>
        <w:t>想到了这一单元的其中一些内容，提出网络世界需要遵守的一些秩序，其实也可以归结为一种公共秩序。由此可见，学生的学习是不断融会贯通的，道德与法治的教育不应该以课堂为起点和终点，生活处处皆教育，即使是对同一内容，不同年龄段的孩子也会有不同的理解。</w:t>
      </w:r>
    </w:p>
    <w:p w14:paraId="277E2F47" w14:textId="24436A1B" w:rsidR="003B58F3" w:rsidRPr="00B346B4" w:rsidRDefault="003B58F3" w:rsidP="003B58F3">
      <w:pPr>
        <w:spacing w:line="360" w:lineRule="auto"/>
        <w:ind w:right="1120"/>
        <w:rPr>
          <w:rFonts w:ascii="宋体" w:eastAsia="宋体" w:hAnsi="宋体"/>
          <w:sz w:val="24"/>
          <w:szCs w:val="24"/>
        </w:rPr>
      </w:pPr>
      <w:r>
        <w:rPr>
          <w:rFonts w:ascii="仿宋" w:eastAsia="仿宋" w:hAnsi="仿宋" w:cs="宋体" w:hint="eastAsia"/>
          <w:color w:val="333333"/>
          <w:kern w:val="0"/>
          <w:sz w:val="28"/>
          <w:szCs w:val="28"/>
        </w:rPr>
        <w:t>四．思考与展望</w:t>
      </w:r>
    </w:p>
    <w:p w14:paraId="33409673" w14:textId="119BA2C5" w:rsidR="003B2962" w:rsidRPr="0054181C" w:rsidRDefault="00E31591" w:rsidP="00E27386">
      <w:pPr>
        <w:spacing w:line="360" w:lineRule="auto"/>
        <w:ind w:firstLine="420"/>
        <w:rPr>
          <w:rFonts w:ascii="宋体" w:eastAsia="宋体" w:hAnsi="宋体"/>
          <w:sz w:val="24"/>
          <w:szCs w:val="24"/>
        </w:rPr>
      </w:pPr>
      <w:r>
        <w:rPr>
          <w:rFonts w:ascii="宋体" w:eastAsia="宋体" w:hAnsi="宋体" w:hint="eastAsia"/>
          <w:sz w:val="24"/>
          <w:szCs w:val="24"/>
        </w:rPr>
        <w:t>道德与法治是一种观念，</w:t>
      </w:r>
      <w:r w:rsidR="00A51DFD">
        <w:rPr>
          <w:rFonts w:ascii="宋体" w:eastAsia="宋体" w:hAnsi="宋体" w:hint="eastAsia"/>
          <w:sz w:val="24"/>
          <w:szCs w:val="24"/>
        </w:rPr>
        <w:t>是积累式的潜移默化的教育，</w:t>
      </w:r>
      <w:r w:rsidR="009F77D4">
        <w:rPr>
          <w:rFonts w:ascii="宋体" w:eastAsia="宋体" w:hAnsi="宋体" w:hint="eastAsia"/>
          <w:sz w:val="24"/>
          <w:szCs w:val="24"/>
        </w:rPr>
        <w:t>学校教育只是其中的一种集中性表达，</w:t>
      </w:r>
      <w:r>
        <w:rPr>
          <w:rFonts w:ascii="宋体" w:eastAsia="宋体" w:hAnsi="宋体" w:hint="eastAsia"/>
          <w:sz w:val="24"/>
          <w:szCs w:val="24"/>
        </w:rPr>
        <w:t>最终都要落实到学生社会生活的实践中</w:t>
      </w:r>
      <w:r w:rsidR="00FA1FD6">
        <w:rPr>
          <w:rFonts w:ascii="宋体" w:eastAsia="宋体" w:hAnsi="宋体" w:hint="eastAsia"/>
          <w:sz w:val="24"/>
          <w:szCs w:val="24"/>
        </w:rPr>
        <w:t>。</w:t>
      </w:r>
      <w:r w:rsidR="00E27386" w:rsidRPr="0054181C">
        <w:rPr>
          <w:rFonts w:ascii="宋体" w:eastAsia="宋体" w:hAnsi="宋体" w:hint="eastAsia"/>
          <w:sz w:val="24"/>
          <w:szCs w:val="24"/>
        </w:rPr>
        <w:t>不管是教法的转变，进行真实的情境创设；沉浸式的教学体验；还是学生为主的授课形式，都是为了更全面深入地挖掘文本和生活中的道德与法治资源，以期更扎实地进行道德与法治教育。</w:t>
      </w:r>
    </w:p>
    <w:p w14:paraId="4FD88707" w14:textId="77777777" w:rsidR="00E27386" w:rsidRPr="0054181C" w:rsidRDefault="00E27386" w:rsidP="00E27386">
      <w:pPr>
        <w:spacing w:line="360" w:lineRule="auto"/>
        <w:ind w:firstLine="420"/>
        <w:rPr>
          <w:rFonts w:ascii="宋体" w:eastAsia="宋体" w:hAnsi="宋体"/>
          <w:sz w:val="24"/>
          <w:szCs w:val="24"/>
        </w:rPr>
      </w:pPr>
      <w:r w:rsidRPr="0054181C">
        <w:rPr>
          <w:rFonts w:ascii="宋体" w:eastAsia="宋体" w:hAnsi="宋体" w:hint="eastAsia"/>
          <w:sz w:val="24"/>
          <w:szCs w:val="24"/>
        </w:rPr>
        <w:t>《道德与法治》课程资源尤其是法治资源的有效开发与利用，</w:t>
      </w:r>
      <w:r w:rsidR="006B41FE" w:rsidRPr="0054181C">
        <w:rPr>
          <w:rFonts w:ascii="宋体" w:eastAsia="宋体" w:hAnsi="宋体" w:hint="eastAsia"/>
          <w:sz w:val="24"/>
          <w:szCs w:val="24"/>
        </w:rPr>
        <w:t>不仅丰富了课程内容，使课程体系立体化，更有效推动了课程的实施，促进教师素养和学生发展同步进行，教学相长，具有极大的现实意义。</w:t>
      </w:r>
    </w:p>
    <w:p w14:paraId="6038461C" w14:textId="77777777" w:rsidR="00902013" w:rsidRDefault="00902013" w:rsidP="00902013">
      <w:pPr>
        <w:spacing w:line="360" w:lineRule="auto"/>
        <w:rPr>
          <w:rFonts w:ascii="宋体" w:eastAsia="宋体" w:hAnsi="宋体"/>
          <w:sz w:val="24"/>
          <w:szCs w:val="24"/>
        </w:rPr>
      </w:pPr>
    </w:p>
    <w:p w14:paraId="2CBC0EB3" w14:textId="77777777" w:rsidR="006B41FE" w:rsidRPr="0054181C" w:rsidRDefault="006B41FE" w:rsidP="00E27386">
      <w:pPr>
        <w:spacing w:line="360" w:lineRule="auto"/>
        <w:ind w:firstLine="420"/>
        <w:rPr>
          <w:rFonts w:ascii="宋体" w:eastAsia="宋体" w:hAnsi="宋体"/>
          <w:sz w:val="24"/>
          <w:szCs w:val="24"/>
        </w:rPr>
      </w:pPr>
    </w:p>
    <w:sectPr w:rsidR="006B41FE" w:rsidRPr="005418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1356" w14:textId="77777777" w:rsidR="00C2247C" w:rsidRDefault="00C2247C" w:rsidP="00B84EC2">
      <w:r>
        <w:separator/>
      </w:r>
    </w:p>
  </w:endnote>
  <w:endnote w:type="continuationSeparator" w:id="0">
    <w:p w14:paraId="20C6F2E0" w14:textId="77777777" w:rsidR="00C2247C" w:rsidRDefault="00C2247C" w:rsidP="00B84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600C" w14:textId="77777777" w:rsidR="00C2247C" w:rsidRDefault="00C2247C" w:rsidP="00B84EC2">
      <w:r>
        <w:separator/>
      </w:r>
    </w:p>
  </w:footnote>
  <w:footnote w:type="continuationSeparator" w:id="0">
    <w:p w14:paraId="5A23E508" w14:textId="77777777" w:rsidR="00C2247C" w:rsidRDefault="00C2247C" w:rsidP="00B84E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40A24"/>
    <w:multiLevelType w:val="hybridMultilevel"/>
    <w:tmpl w:val="3DD443EE"/>
    <w:lvl w:ilvl="0" w:tplc="60A63B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887606"/>
    <w:multiLevelType w:val="hybridMultilevel"/>
    <w:tmpl w:val="519056AE"/>
    <w:lvl w:ilvl="0" w:tplc="C2108080">
      <w:start w:val="2"/>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1D91B57"/>
    <w:multiLevelType w:val="hybridMultilevel"/>
    <w:tmpl w:val="EDEE58F6"/>
    <w:lvl w:ilvl="0" w:tplc="D8305DB8">
      <w:start w:val="3"/>
      <w:numFmt w:val="japaneseCounting"/>
      <w:lvlText w:val="%1、"/>
      <w:lvlJc w:val="left"/>
      <w:pPr>
        <w:ind w:left="1200" w:hanging="4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373F32A9"/>
    <w:multiLevelType w:val="hybridMultilevel"/>
    <w:tmpl w:val="495A8FF4"/>
    <w:lvl w:ilvl="0" w:tplc="2B3C17F4">
      <w:start w:val="3"/>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0AA78F7"/>
    <w:multiLevelType w:val="hybridMultilevel"/>
    <w:tmpl w:val="6B9254B8"/>
    <w:lvl w:ilvl="0" w:tplc="715E8144">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594B7A"/>
    <w:multiLevelType w:val="hybridMultilevel"/>
    <w:tmpl w:val="83EA1EA8"/>
    <w:lvl w:ilvl="0" w:tplc="EC38C07A">
      <w:start w:val="3"/>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D702AAA"/>
    <w:multiLevelType w:val="hybridMultilevel"/>
    <w:tmpl w:val="B2F85AA8"/>
    <w:lvl w:ilvl="0" w:tplc="5F1648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93003E8"/>
    <w:multiLevelType w:val="hybridMultilevel"/>
    <w:tmpl w:val="1AA4846E"/>
    <w:lvl w:ilvl="0" w:tplc="AA1EB4F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6"/>
  </w:num>
  <w:num w:numId="3">
    <w:abstractNumId w:val="0"/>
  </w:num>
  <w:num w:numId="4">
    <w:abstractNumId w:val="4"/>
  </w:num>
  <w:num w:numId="5">
    <w:abstractNumId w:val="1"/>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4B8B"/>
    <w:rsid w:val="00022791"/>
    <w:rsid w:val="00040B88"/>
    <w:rsid w:val="00093EC3"/>
    <w:rsid w:val="000950CE"/>
    <w:rsid w:val="0010596B"/>
    <w:rsid w:val="00134AFE"/>
    <w:rsid w:val="001635EA"/>
    <w:rsid w:val="00184440"/>
    <w:rsid w:val="001E54AE"/>
    <w:rsid w:val="002024B0"/>
    <w:rsid w:val="00254B8B"/>
    <w:rsid w:val="00261935"/>
    <w:rsid w:val="00270496"/>
    <w:rsid w:val="00277C49"/>
    <w:rsid w:val="002F5C15"/>
    <w:rsid w:val="00347B6A"/>
    <w:rsid w:val="003609CB"/>
    <w:rsid w:val="00363E45"/>
    <w:rsid w:val="00393024"/>
    <w:rsid w:val="003B2962"/>
    <w:rsid w:val="003B58F3"/>
    <w:rsid w:val="00414A3A"/>
    <w:rsid w:val="00437943"/>
    <w:rsid w:val="004471BD"/>
    <w:rsid w:val="004A63B1"/>
    <w:rsid w:val="004E20F9"/>
    <w:rsid w:val="00504B88"/>
    <w:rsid w:val="0054181C"/>
    <w:rsid w:val="00561810"/>
    <w:rsid w:val="005D7880"/>
    <w:rsid w:val="005F2457"/>
    <w:rsid w:val="00601BC5"/>
    <w:rsid w:val="00617933"/>
    <w:rsid w:val="006206AC"/>
    <w:rsid w:val="00621D1A"/>
    <w:rsid w:val="00627E52"/>
    <w:rsid w:val="00672BAC"/>
    <w:rsid w:val="006A3909"/>
    <w:rsid w:val="006A6395"/>
    <w:rsid w:val="006B41FE"/>
    <w:rsid w:val="006F374E"/>
    <w:rsid w:val="007D347F"/>
    <w:rsid w:val="007E284A"/>
    <w:rsid w:val="00851307"/>
    <w:rsid w:val="008623D0"/>
    <w:rsid w:val="008661C2"/>
    <w:rsid w:val="00902013"/>
    <w:rsid w:val="00964728"/>
    <w:rsid w:val="00990526"/>
    <w:rsid w:val="009D4BA9"/>
    <w:rsid w:val="009F3DC8"/>
    <w:rsid w:val="009F77D4"/>
    <w:rsid w:val="00A12B61"/>
    <w:rsid w:val="00A2470F"/>
    <w:rsid w:val="00A43C09"/>
    <w:rsid w:val="00A46C42"/>
    <w:rsid w:val="00A51DFD"/>
    <w:rsid w:val="00AD39A8"/>
    <w:rsid w:val="00AD4704"/>
    <w:rsid w:val="00B346B4"/>
    <w:rsid w:val="00B40A1A"/>
    <w:rsid w:val="00B60070"/>
    <w:rsid w:val="00B84EC2"/>
    <w:rsid w:val="00BB7277"/>
    <w:rsid w:val="00BC137C"/>
    <w:rsid w:val="00C200A5"/>
    <w:rsid w:val="00C2247C"/>
    <w:rsid w:val="00C63247"/>
    <w:rsid w:val="00C94850"/>
    <w:rsid w:val="00CF4EE1"/>
    <w:rsid w:val="00D057BD"/>
    <w:rsid w:val="00D143EC"/>
    <w:rsid w:val="00D54D2A"/>
    <w:rsid w:val="00D779EF"/>
    <w:rsid w:val="00D84BC3"/>
    <w:rsid w:val="00DA33B9"/>
    <w:rsid w:val="00DB72A6"/>
    <w:rsid w:val="00DC3908"/>
    <w:rsid w:val="00E27386"/>
    <w:rsid w:val="00E31591"/>
    <w:rsid w:val="00E7443A"/>
    <w:rsid w:val="00EA3CFA"/>
    <w:rsid w:val="00F22290"/>
    <w:rsid w:val="00F859A6"/>
    <w:rsid w:val="00F85A18"/>
    <w:rsid w:val="00FA1FD6"/>
    <w:rsid w:val="00FB2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1CFBB"/>
  <w15:docId w15:val="{D870B376-0ED1-432F-87AB-3782BDAA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1D1A"/>
    <w:pPr>
      <w:ind w:firstLineChars="200" w:firstLine="420"/>
    </w:pPr>
  </w:style>
  <w:style w:type="paragraph" w:styleId="a4">
    <w:name w:val="header"/>
    <w:basedOn w:val="a"/>
    <w:link w:val="a5"/>
    <w:uiPriority w:val="99"/>
    <w:unhideWhenUsed/>
    <w:rsid w:val="00B84EC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B84EC2"/>
    <w:rPr>
      <w:sz w:val="18"/>
      <w:szCs w:val="18"/>
    </w:rPr>
  </w:style>
  <w:style w:type="paragraph" w:styleId="a6">
    <w:name w:val="footer"/>
    <w:basedOn w:val="a"/>
    <w:link w:val="a7"/>
    <w:uiPriority w:val="99"/>
    <w:unhideWhenUsed/>
    <w:rsid w:val="00B84EC2"/>
    <w:pPr>
      <w:tabs>
        <w:tab w:val="center" w:pos="4153"/>
        <w:tab w:val="right" w:pos="8306"/>
      </w:tabs>
      <w:snapToGrid w:val="0"/>
      <w:jc w:val="left"/>
    </w:pPr>
    <w:rPr>
      <w:sz w:val="18"/>
      <w:szCs w:val="18"/>
    </w:rPr>
  </w:style>
  <w:style w:type="character" w:customStyle="1" w:styleId="a7">
    <w:name w:val="页脚 字符"/>
    <w:basedOn w:val="a0"/>
    <w:link w:val="a6"/>
    <w:uiPriority w:val="99"/>
    <w:rsid w:val="00B84E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1A94-FF2A-4455-B10E-EC55BA5B5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612</Words>
  <Characters>3492</Characters>
  <Application>Microsoft Office Word</Application>
  <DocSecurity>0</DocSecurity>
  <Lines>29</Lines>
  <Paragraphs>8</Paragraphs>
  <ScaleCrop>false</ScaleCrop>
  <Company>MS</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 </cp:lastModifiedBy>
  <cp:revision>96</cp:revision>
  <dcterms:created xsi:type="dcterms:W3CDTF">2021-02-04T01:21:00Z</dcterms:created>
  <dcterms:modified xsi:type="dcterms:W3CDTF">2021-09-02T08:38:00Z</dcterms:modified>
</cp:coreProperties>
</file>