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新魏"/>
          <w:sz w:val="44"/>
        </w:rPr>
      </w:pPr>
      <w:r>
        <w:rPr>
          <w:rFonts w:hint="eastAsia" w:eastAsia="华文新魏"/>
          <w:sz w:val="44"/>
        </w:rPr>
        <w:t>学期课题研究计划</w:t>
      </w:r>
    </w:p>
    <w:p>
      <w:pPr>
        <w:spacing w:line="360" w:lineRule="auto"/>
        <w:ind w:firstLine="480" w:firstLineChars="200"/>
        <w:rPr>
          <w:rFonts w:hint="eastAsia" w:eastAsia="楷体_GB2312"/>
          <w:sz w:val="24"/>
          <w:szCs w:val="24"/>
          <w:lang w:val="en-US" w:eastAsia="zh-CN"/>
        </w:rPr>
      </w:pPr>
      <w:r>
        <w:rPr>
          <w:rFonts w:hint="eastAsia" w:eastAsia="楷体_GB2312"/>
          <w:sz w:val="24"/>
          <w:szCs w:val="24"/>
        </w:rPr>
        <w:t>教师姓名：</w:t>
      </w:r>
      <w:r>
        <w:rPr>
          <w:rFonts w:hint="eastAsia" w:eastAsia="楷体_GB2312"/>
          <w:sz w:val="24"/>
          <w:szCs w:val="24"/>
          <w:lang w:eastAsia="zh-CN"/>
        </w:rPr>
        <w:t>樊迎香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bCs/>
          <w:u w:val="none"/>
        </w:rPr>
      </w:pPr>
      <w:r>
        <w:rPr>
          <w:rFonts w:hint="eastAsia" w:eastAsia="楷体_GB2312"/>
          <w:sz w:val="24"/>
          <w:szCs w:val="24"/>
        </w:rPr>
        <w:t>课题名称：</w:t>
      </w:r>
      <w:r>
        <w:rPr>
          <w:rFonts w:hint="eastAsia" w:ascii="楷体" w:hAnsi="楷体" w:eastAsia="楷体" w:cs="楷体"/>
          <w:bCs/>
          <w:u w:val="none"/>
        </w:rPr>
        <w:t>基于生命课堂开展小学语文大单元教学的实践与研究</w:t>
      </w:r>
    </w:p>
    <w:p>
      <w:pPr>
        <w:spacing w:line="360" w:lineRule="auto"/>
        <w:ind w:firstLine="480" w:firstLineChars="200"/>
        <w:rPr>
          <w:rFonts w:hint="eastAsia" w:eastAsia="楷体_GB2312"/>
          <w:sz w:val="24"/>
          <w:szCs w:val="24"/>
          <w:lang w:val="en-US" w:eastAsia="zh-CN"/>
        </w:rPr>
      </w:pPr>
      <w:r>
        <w:rPr>
          <w:rFonts w:hint="eastAsia" w:eastAsia="楷体_GB2312"/>
          <w:sz w:val="24"/>
          <w:szCs w:val="24"/>
        </w:rPr>
        <w:t>制订时间：20</w:t>
      </w:r>
      <w:r>
        <w:rPr>
          <w:rFonts w:hint="default" w:eastAsia="楷体_GB2312"/>
          <w:sz w:val="24"/>
          <w:szCs w:val="24"/>
        </w:rPr>
        <w:t>2</w:t>
      </w:r>
      <w:r>
        <w:rPr>
          <w:rFonts w:hint="eastAsia" w:eastAsia="楷体_GB2312"/>
          <w:sz w:val="24"/>
          <w:szCs w:val="24"/>
          <w:lang w:val="en-US" w:eastAsia="zh-CN"/>
        </w:rPr>
        <w:t>1</w:t>
      </w:r>
      <w:r>
        <w:rPr>
          <w:rFonts w:hint="default" w:eastAsia="楷体_GB2312"/>
          <w:sz w:val="24"/>
          <w:szCs w:val="24"/>
        </w:rPr>
        <w:t>.</w:t>
      </w:r>
      <w:r>
        <w:rPr>
          <w:rFonts w:hint="eastAsia" w:eastAsia="楷体_GB2312"/>
          <w:sz w:val="24"/>
          <w:szCs w:val="24"/>
          <w:lang w:val="en-US" w:eastAsia="zh-CN"/>
        </w:rPr>
        <w:t>10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eastAsia="楷体_GB2312"/>
          <w:sz w:val="24"/>
          <w:szCs w:val="24"/>
        </w:rPr>
        <w:t xml:space="preserve">具体计划： 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Cs/>
          <w:color w:val="000000"/>
          <w:sz w:val="24"/>
          <w:szCs w:val="24"/>
          <w:lang w:eastAsia="zh-CN"/>
        </w:rPr>
        <w:t>理论学习</w:t>
      </w: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eastAsia="zh-CN"/>
        </w:rPr>
      </w:pPr>
      <w:r>
        <w:rPr>
          <w:rFonts w:hint="eastAsia" w:cs="宋体"/>
          <w:bCs/>
          <w:color w:val="000000"/>
          <w:sz w:val="24"/>
          <w:szCs w:val="24"/>
          <w:lang w:eastAsia="zh-CN"/>
        </w:rPr>
        <w:t>阅读相关书籍或者案例，认真做好学习笔记，提高理论修养。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eastAsia="zh-CN"/>
        </w:rPr>
      </w:pPr>
      <w:r>
        <w:rPr>
          <w:rFonts w:hint="eastAsia" w:cs="宋体"/>
          <w:bCs/>
          <w:color w:val="000000"/>
          <w:sz w:val="24"/>
          <w:szCs w:val="24"/>
          <w:lang w:eastAsia="zh-CN"/>
        </w:rPr>
        <w:t>与组员展开交流、研讨，形成正确的思想观念。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eastAsia="zh-CN"/>
        </w:rPr>
      </w:pPr>
      <w:r>
        <w:rPr>
          <w:rFonts w:hint="eastAsia" w:cs="宋体"/>
          <w:bCs/>
          <w:color w:val="000000"/>
          <w:sz w:val="24"/>
          <w:szCs w:val="24"/>
          <w:lang w:eastAsia="zh-CN"/>
        </w:rPr>
        <w:t>积极参加区域内的新教学活动，形成自己的思考。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 xml:space="preserve">课堂实践  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>参与区域内的新教学课堂观摩活动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>认真观摩区里的优质课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>（3）课题组成员尝试课堂实践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>（4）写一篇教学案例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>3.总结提升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480" w:firstLineChars="20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>认真讨论研究课题组成员的研讨课教案和说课稿，并反思总结形成文稿。在交流的过程中，发现自己的不足，努力改善。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cs="宋体"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C7DAC"/>
    <w:multiLevelType w:val="singleLevel"/>
    <w:tmpl w:val="B22C7D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CDD370"/>
    <w:multiLevelType w:val="singleLevel"/>
    <w:tmpl w:val="B7CDD37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6D9080C"/>
    <w:multiLevelType w:val="singleLevel"/>
    <w:tmpl w:val="D6D9080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NDJiN2JhOGFjYzcxMjkwNWI4NzdlNTY5YzQ3NDgifQ=="/>
  </w:docVars>
  <w:rsids>
    <w:rsidRoot w:val="00000000"/>
    <w:rsid w:val="140A0D24"/>
    <w:rsid w:val="2EF87B98"/>
    <w:rsid w:val="3C2A43B8"/>
    <w:rsid w:val="43A51550"/>
    <w:rsid w:val="4DB6560A"/>
    <w:rsid w:val="52B67C52"/>
    <w:rsid w:val="F2F70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245</Characters>
  <Lines>0</Lines>
  <Paragraphs>0</Paragraphs>
  <TotalTime>2</TotalTime>
  <ScaleCrop>false</ScaleCrop>
  <LinksUpToDate>false</LinksUpToDate>
  <CharactersWithSpaces>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小飞马</dc:creator>
  <cp:lastModifiedBy>樊</cp:lastModifiedBy>
  <dcterms:modified xsi:type="dcterms:W3CDTF">2022-10-06T06:08:50Z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A62F7C6B8BE54DA9B922D8DFF39E4547</vt:lpwstr>
  </property>
</Properties>
</file>