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CE" w:rsidRDefault="0039562D">
      <w:pPr>
        <w:jc w:val="center"/>
        <w:rPr>
          <w:sz w:val="32"/>
          <w:szCs w:val="32"/>
        </w:rPr>
      </w:pPr>
      <w:r>
        <w:rPr>
          <w:sz w:val="32"/>
          <w:szCs w:val="32"/>
        </w:rPr>
        <w:t>课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动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记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教科研</w:t>
            </w:r>
            <w:proofErr w:type="gramEnd"/>
            <w:r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活动主持人</w:t>
            </w:r>
          </w:p>
        </w:tc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刘竹君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活动参与人员</w:t>
            </w:r>
          </w:p>
        </w:tc>
        <w:tc>
          <w:tcPr>
            <w:tcW w:w="2131" w:type="dxa"/>
            <w:vAlign w:val="center"/>
          </w:tcPr>
          <w:p w:rsidR="00503CCE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全体课题组成员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活动主题</w:t>
            </w:r>
          </w:p>
        </w:tc>
        <w:tc>
          <w:tcPr>
            <w:tcW w:w="6392" w:type="dxa"/>
            <w:gridSpan w:val="3"/>
            <w:vAlign w:val="center"/>
          </w:tcPr>
          <w:p w:rsidR="00503CCE" w:rsidRDefault="00395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研究课：《多功能尺的设计》</w:t>
            </w:r>
          </w:p>
        </w:tc>
      </w:tr>
      <w:tr w:rsidR="00503CCE">
        <w:trPr>
          <w:trHeight w:val="454"/>
        </w:trPr>
        <w:tc>
          <w:tcPr>
            <w:tcW w:w="2130" w:type="dxa"/>
            <w:vAlign w:val="center"/>
          </w:tcPr>
          <w:p w:rsidR="00503CCE" w:rsidRDefault="00395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执教者</w:t>
            </w:r>
          </w:p>
        </w:tc>
        <w:tc>
          <w:tcPr>
            <w:tcW w:w="6392" w:type="dxa"/>
            <w:gridSpan w:val="3"/>
            <w:vAlign w:val="center"/>
          </w:tcPr>
          <w:p w:rsidR="00503CCE" w:rsidRDefault="00395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课题组成员：俞敏惠</w:t>
            </w:r>
          </w:p>
        </w:tc>
      </w:tr>
      <w:tr w:rsidR="00503CCE">
        <w:trPr>
          <w:trHeight w:val="3896"/>
        </w:trPr>
        <w:tc>
          <w:tcPr>
            <w:tcW w:w="8522" w:type="dxa"/>
            <w:gridSpan w:val="4"/>
          </w:tcPr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3956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活动过程</w:t>
            </w:r>
          </w:p>
          <w:p w:rsidR="00503CCE" w:rsidRDefault="00C42CC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课堂实践</w:t>
            </w:r>
            <w:bookmarkStart w:id="0" w:name="_GoBack"/>
            <w:bookmarkEnd w:id="0"/>
            <w:r w:rsidR="0039562D">
              <w:rPr>
                <w:rFonts w:hint="eastAsia"/>
                <w:sz w:val="24"/>
                <w:szCs w:val="24"/>
              </w:rPr>
              <w:t>。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活动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：发现问题、分析讨论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发现问题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到了六年级的数学学习中，画一些线段常用到直尺，画一个圆常用到圆规，画一个角常用到量角器，画一组平行线常用到一组三角板或直尺等等。正好有一次一位学生没带量角器，也没带三角板，到处去借，于是便萌发了“能不能设计一把多功能的尺”，让它有多种功能，并且能取代这么多的学习工具呢？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分析讨论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学校七色花课程——好玩的数学课程的开展：在六年级上学期是摸索阶段，到了本学期期初，调查学生感兴趣的数学问题，大多数学生对身边的文具设计很感兴趣。因此，我们在设计多功能尺的前期，开展了设计多功能文具盒、橡皮、笔的设计，同学们大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想象，拓展了思路，并在设计初稿的时候，用到了很多的数学知识。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活动二：建立初步设计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．初步设计构想：学生在小组合作的基础上进行第一次设计，充分发挥他们的想象。在想象中，他们想到了尺的功能齐全、想到了尺的高科技元素、想到了尺的美观、想到了如何克服尺的缺点（如刻度的易损、尺的易碎，采用不同材质来解决这些问题）。我们可以看到学生想象的丰富和思维的宽广。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．组间交流：学生在小组交流的基础上，不断地得到启示，从而反思自己的设计中的优缺点，不断修改和完善自己的设计。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活动三：修改设计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第二次设计：学生在修改的过程中，不断体会许多的数学操作原理在设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计中的运用，如：圆规中的定点定长，可以通过钻小孔的方式来解决，量角器的设计，既可以实现量角画角的作用，同时也起到三角板中特殊角的作用，还可以起到画垂线的作用。尺上打槽，让两把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组合，利用平行线的原理，可以画出平行线来，也可以画垂线。尺的上下两组刻度的设计，一组为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厘米为一格的设计，下面一组为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3.14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厘米为一格的设计，这样更便于我们的画圆柱的侧面展开图。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第二次交流：通过以上的修改，同学们又一次完善自己的作品，让自己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的尺更具有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数学实用性的元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素。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第三次交流：师生共同交流。在场的数学老师参与到尺的设计中来，师生共同完善这把尺的实用性。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活动四：成品展示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两排不同的刻度：第一排刻度是常规的刻度，以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厘米为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单位，精确到毫米。第二排的刻度是我们独创的，以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3.14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厘米为一份，主要考虑到小学阶段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学习圆及圆柱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的侧面展开，经常会涉及到几个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3.14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的绘图，这样我们更方便地来画圆的周长展开图和圆柱的侧面展开图。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圆规的作用：这个独特的功能，我们利用不同刻度线上打孔来实现。可以利用尺上不同的孔，用一根针来固定，用铅笔对准不同的孔而画出不同半径的圆来。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两层尺子设计：不仅可以把尺子缩短，而且在两层之间打槽，运用槽的滑动，拉长尺子。</w:t>
            </w:r>
          </w:p>
          <w:p w:rsidR="00503CCE" w:rsidRDefault="0039562D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槽里加一个小短尺：不用时可以隐藏，用时拉出，可以任意画垂线，也可以通过滑动来画平等线。</w:t>
            </w:r>
          </w:p>
          <w:p w:rsidR="00503CCE" w:rsidRDefault="0039562D">
            <w:pPr>
              <w:widowControl/>
              <w:spacing w:line="360" w:lineRule="auto"/>
              <w:ind w:firstLineChars="200" w:firstLine="480"/>
              <w:jc w:val="left"/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独特的量角器功能：以往的量角器都有两外两圈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180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度，但是我们的这个设计只有四分之一圆，因为小学阶段学习测量的角有锐角、直角、钝角。以往的量角器学生经常会内外圈分不清而读错，量错。这个新的量角器，正好避免这个情况的发生。如果是锐角，直接读，如果是钝角，不够，但只要加上一个直角就可以了。</w:t>
            </w:r>
          </w:p>
          <w:p w:rsidR="00503CCE" w:rsidRDefault="0039562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设计意图阐述。</w:t>
            </w:r>
          </w:p>
          <w:p w:rsidR="00503CCE" w:rsidRDefault="0039562D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总体设计思路。</w:t>
            </w:r>
          </w:p>
          <w:p w:rsidR="00503CCE" w:rsidRDefault="003956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本课程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是虹景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小学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HM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课程六年级阶段“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HI-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数字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”模块的内容，旨在以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lastRenderedPageBreak/>
              <w:t>STEAM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教育理念为指导，在动手实践中，让学生充分感受到创造的快乐，并有层次地掌握创造、创新的各种技能，培养学生的创新精神，提升学生的思维品质，发展学生的核心素养。</w:t>
            </w:r>
          </w:p>
          <w:p w:rsidR="00503CCE" w:rsidRDefault="0039562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>
                  <wp:extent cx="4754245" cy="2071370"/>
                  <wp:effectExtent l="0" t="0" r="63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245" cy="207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CCE" w:rsidRDefault="003956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学习目标：</w:t>
            </w:r>
          </w:p>
          <w:p w:rsidR="00503CCE" w:rsidRDefault="003956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(1)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给予学生一种宽泛的思维空间，没有限制、没有要求，让学生在自由的空间中打开思维的通道；</w:t>
            </w:r>
          </w:p>
          <w:p w:rsidR="00503CCE" w:rsidRDefault="003956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(2)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给予学生融洽和适合时机的交流和思维碰撞，让他们在交流中得到启发，从而不断调整和修改自己的设计；</w:t>
            </w:r>
          </w:p>
          <w:p w:rsidR="00503CCE" w:rsidRDefault="003956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(3)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给予学生运用数学知识深入思考的机会，让他们在创造过程中，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真正体会到数学知识的一些原理运用。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三、修改意见和建议。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项目式学习的主题引入比较清晰，能够和学生一起联系生活，创设项目的情境。但是建议老师在和学生一起活动过程中，突出项目的主题。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学生在数学综合实践活动中，剖析主题还有待提高。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在具体的任务完成中，如何分解任务也是需要学生来完善的。</w:t>
            </w:r>
          </w:p>
          <w:p w:rsidR="00503CCE" w:rsidRDefault="0039562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"/>
              </w:rPr>
              <w:t>可以把本节课的内容分解为两课时来完成，让学生有更多的经历过程。</w:t>
            </w:r>
          </w:p>
          <w:p w:rsidR="00503CCE" w:rsidRDefault="00503CCE">
            <w:pPr>
              <w:spacing w:line="360" w:lineRule="auto"/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  <w:p w:rsidR="00503CCE" w:rsidRDefault="00503CCE">
            <w:pPr>
              <w:rPr>
                <w:sz w:val="24"/>
                <w:szCs w:val="24"/>
              </w:rPr>
            </w:pPr>
          </w:p>
        </w:tc>
      </w:tr>
    </w:tbl>
    <w:p w:rsidR="00503CCE" w:rsidRDefault="00503CCE"/>
    <w:sectPr w:rsidR="00503CC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2D" w:rsidRDefault="0039562D">
      <w:r>
        <w:separator/>
      </w:r>
    </w:p>
  </w:endnote>
  <w:endnote w:type="continuationSeparator" w:id="0">
    <w:p w:rsidR="0039562D" w:rsidRDefault="0039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2D" w:rsidRDefault="0039562D">
      <w:r>
        <w:separator/>
      </w:r>
    </w:p>
  </w:footnote>
  <w:footnote w:type="continuationSeparator" w:id="0">
    <w:p w:rsidR="0039562D" w:rsidRDefault="00395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CE" w:rsidRDefault="0039562D">
    <w:pPr>
      <w:pStyle w:val="a5"/>
      <w:jc w:val="both"/>
    </w:pPr>
    <w:r>
      <w:rPr>
        <w:rFonts w:hint="eastAsia"/>
      </w:rPr>
      <w:t>课题：小</w:t>
    </w:r>
    <w:r>
      <w:t>学数学</w:t>
    </w:r>
    <w:r>
      <w:t>“</w:t>
    </w:r>
    <w:r>
      <w:t>综合与实践</w:t>
    </w:r>
    <w:r>
      <w:t>”</w:t>
    </w:r>
    <w:r>
      <w:t>项目式学习实践研究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BF3F9"/>
    <w:multiLevelType w:val="singleLevel"/>
    <w:tmpl w:val="ACBBF3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ZWEzMGRjNjYzYmU0YzZmMjkyMjJiY2ZkNjlkNzAifQ=="/>
  </w:docVars>
  <w:rsids>
    <w:rsidRoot w:val="00E33738"/>
    <w:rsid w:val="001820A1"/>
    <w:rsid w:val="0039562D"/>
    <w:rsid w:val="004902CC"/>
    <w:rsid w:val="00503CCE"/>
    <w:rsid w:val="005775B2"/>
    <w:rsid w:val="005C4D00"/>
    <w:rsid w:val="006B1DFE"/>
    <w:rsid w:val="006C7CDC"/>
    <w:rsid w:val="007D7DB2"/>
    <w:rsid w:val="00911C24"/>
    <w:rsid w:val="00A1170E"/>
    <w:rsid w:val="00B00410"/>
    <w:rsid w:val="00B92779"/>
    <w:rsid w:val="00C42CC2"/>
    <w:rsid w:val="00E33738"/>
    <w:rsid w:val="00F30E75"/>
    <w:rsid w:val="0E1924B1"/>
    <w:rsid w:val="2D74266F"/>
    <w:rsid w:val="454643FA"/>
    <w:rsid w:val="54274040"/>
    <w:rsid w:val="5AD502CD"/>
    <w:rsid w:val="743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俞敏惠</dc:creator>
  <cp:lastModifiedBy>user</cp:lastModifiedBy>
  <cp:revision>15</cp:revision>
  <dcterms:created xsi:type="dcterms:W3CDTF">2022-10-10T12:49:00Z</dcterms:created>
  <dcterms:modified xsi:type="dcterms:W3CDTF">2022-10-12T01:12:00Z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9B02E9EEDF2944A598AB6387B2625BF9</vt:lpwstr>
  </property>
</Properties>
</file>