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CB" w:rsidRPr="002118B3" w:rsidRDefault="006D05CB" w:rsidP="006D05CB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2118B3">
        <w:rPr>
          <w:rFonts w:asciiTheme="minorEastAsia" w:hAnsiTheme="minorEastAsia"/>
          <w:b/>
          <w:sz w:val="24"/>
          <w:szCs w:val="24"/>
        </w:rPr>
        <w:t>立足单元整体，悦享童心童趣</w:t>
      </w:r>
    </w:p>
    <w:p w:rsidR="006D05CB" w:rsidRPr="002C0D5D" w:rsidRDefault="006D05CB" w:rsidP="006D05CB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2C0D5D">
        <w:rPr>
          <w:rFonts w:asciiTheme="minorEastAsia" w:hAnsiTheme="minorEastAsia"/>
          <w:sz w:val="24"/>
          <w:szCs w:val="24"/>
        </w:rPr>
        <w:t>——以二年级下册第七单元为例谈单元整体教学</w:t>
      </w:r>
    </w:p>
    <w:p w:rsidR="000269B0" w:rsidRPr="002C0D5D" w:rsidRDefault="00895FE4" w:rsidP="002C0D5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童话</w:t>
      </w:r>
      <w:r w:rsidR="00CC1AE3" w:rsidRPr="002C0D5D">
        <w:rPr>
          <w:rFonts w:asciiTheme="minorEastAsia" w:hAnsiTheme="minorEastAsia" w:hint="eastAsia"/>
          <w:sz w:val="24"/>
          <w:szCs w:val="24"/>
        </w:rPr>
        <w:t>以其生动形象的人物，丰富奇特的想象，一波三折的情节</w:t>
      </w:r>
      <w:r w:rsidR="002C0D5D">
        <w:rPr>
          <w:rFonts w:asciiTheme="minorEastAsia" w:hAnsiTheme="minorEastAsia" w:hint="eastAsia"/>
          <w:sz w:val="24"/>
          <w:szCs w:val="24"/>
        </w:rPr>
        <w:t>，</w:t>
      </w:r>
      <w:r w:rsidR="002118B3">
        <w:rPr>
          <w:rFonts w:asciiTheme="minorEastAsia" w:hAnsiTheme="minorEastAsia" w:hint="eastAsia"/>
          <w:sz w:val="24"/>
          <w:szCs w:val="24"/>
        </w:rPr>
        <w:t>吸引了广大少年儿童的喜爱，在激发少年儿童的阅读兴趣</w:t>
      </w:r>
      <w:r>
        <w:rPr>
          <w:rFonts w:asciiTheme="minorEastAsia" w:hAnsiTheme="minorEastAsia" w:hint="eastAsia"/>
          <w:sz w:val="24"/>
          <w:szCs w:val="24"/>
        </w:rPr>
        <w:t>与启迪智慧方面具有不可或缺的作用。因此，统编版教材非常重视童话的阅读，在不同学段，尤其是低年段选编了大量的童话故事，旨</w:t>
      </w:r>
      <w:r>
        <w:rPr>
          <w:rFonts w:asciiTheme="minorEastAsia" w:hAnsiTheme="minorEastAsia"/>
          <w:sz w:val="24"/>
          <w:szCs w:val="24"/>
        </w:rPr>
        <w:t>在妙趣横生的童话故事</w:t>
      </w:r>
      <w:r>
        <w:rPr>
          <w:rFonts w:asciiTheme="minorEastAsia" w:hAnsiTheme="minorEastAsia" w:hint="eastAsia"/>
          <w:sz w:val="24"/>
          <w:szCs w:val="24"/>
        </w:rPr>
        <w:t>阅读中，与</w:t>
      </w:r>
      <w:r w:rsidRPr="002C0D5D">
        <w:rPr>
          <w:rFonts w:asciiTheme="minorEastAsia" w:hAnsiTheme="minorEastAsia"/>
          <w:sz w:val="24"/>
          <w:szCs w:val="24"/>
        </w:rPr>
        <w:t>丰富多彩的</w:t>
      </w:r>
      <w:r w:rsidR="009E1214">
        <w:rPr>
          <w:rFonts w:asciiTheme="minorEastAsia" w:hAnsiTheme="minorEastAsia" w:hint="eastAsia"/>
          <w:sz w:val="24"/>
          <w:szCs w:val="24"/>
        </w:rPr>
        <w:t>任务</w:t>
      </w:r>
      <w:r w:rsidRPr="002C0D5D">
        <w:rPr>
          <w:rFonts w:asciiTheme="minorEastAsia" w:hAnsiTheme="minorEastAsia"/>
          <w:sz w:val="24"/>
          <w:szCs w:val="24"/>
        </w:rPr>
        <w:t>活动</w:t>
      </w:r>
      <w:r w:rsidR="009E1214">
        <w:rPr>
          <w:rFonts w:asciiTheme="minorEastAsia" w:hAnsiTheme="minorEastAsia" w:hint="eastAsia"/>
          <w:sz w:val="24"/>
          <w:szCs w:val="24"/>
        </w:rPr>
        <w:t>参与</w:t>
      </w:r>
      <w:r w:rsidRPr="002C0D5D">
        <w:rPr>
          <w:rFonts w:asciiTheme="minorEastAsia" w:hAnsiTheme="minorEastAsia"/>
          <w:sz w:val="24"/>
          <w:szCs w:val="24"/>
        </w:rPr>
        <w:t>中，促进学生语文素养的整体提升</w:t>
      </w:r>
      <w:r w:rsidR="009E1214">
        <w:rPr>
          <w:rFonts w:asciiTheme="minorEastAsia" w:hAnsiTheme="minorEastAsia" w:hint="eastAsia"/>
          <w:sz w:val="24"/>
          <w:szCs w:val="24"/>
        </w:rPr>
        <w:t>，滋养其一生的发展</w:t>
      </w:r>
      <w:r w:rsidRPr="002C0D5D">
        <w:rPr>
          <w:rFonts w:asciiTheme="minorEastAsia" w:hAnsiTheme="minorEastAsia"/>
          <w:sz w:val="24"/>
          <w:szCs w:val="24"/>
        </w:rPr>
        <w:t>。</w:t>
      </w:r>
    </w:p>
    <w:p w:rsidR="00833E5D" w:rsidRDefault="00CE0D9D" w:rsidP="002118B3">
      <w:pPr>
        <w:spacing w:line="40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部</w:t>
      </w:r>
      <w:r w:rsidR="006D05CB" w:rsidRPr="002C0D5D">
        <w:rPr>
          <w:rFonts w:asciiTheme="minorEastAsia" w:hAnsiTheme="minorEastAsia" w:hint="eastAsia"/>
          <w:color w:val="000000"/>
          <w:sz w:val="24"/>
          <w:szCs w:val="24"/>
        </w:rPr>
        <w:t>编版二年级下册第七单元</w:t>
      </w:r>
      <w:r w:rsidR="009E1214">
        <w:rPr>
          <w:rFonts w:asciiTheme="minorEastAsia" w:hAnsiTheme="minorEastAsia" w:hint="eastAsia"/>
          <w:color w:val="000000"/>
          <w:sz w:val="24"/>
          <w:szCs w:val="24"/>
        </w:rPr>
        <w:t>就</w:t>
      </w:r>
      <w:r w:rsidR="00CC1AE3" w:rsidRPr="002C0D5D">
        <w:rPr>
          <w:rFonts w:asciiTheme="minorEastAsia" w:hAnsiTheme="minorEastAsia" w:hint="eastAsia"/>
          <w:color w:val="000000"/>
          <w:sz w:val="24"/>
          <w:szCs w:val="24"/>
        </w:rPr>
        <w:t>是以童话故事为主题编排的单元</w:t>
      </w:r>
      <w:r w:rsidR="006D05CB" w:rsidRPr="002C0D5D">
        <w:rPr>
          <w:rFonts w:asciiTheme="minorEastAsia" w:hAnsiTheme="minorEastAsia" w:hint="eastAsia"/>
          <w:color w:val="000000"/>
          <w:sz w:val="24"/>
          <w:szCs w:val="24"/>
        </w:rPr>
        <w:t>，</w:t>
      </w:r>
      <w:r w:rsidR="0075344A" w:rsidRPr="002C0D5D">
        <w:rPr>
          <w:rFonts w:asciiTheme="minorEastAsia" w:hAnsiTheme="minorEastAsia" w:hint="eastAsia"/>
          <w:color w:val="000000"/>
          <w:sz w:val="24"/>
          <w:szCs w:val="24"/>
        </w:rPr>
        <w:t>其中</w:t>
      </w:r>
      <w:r w:rsidR="00CC1AE3" w:rsidRPr="002C0D5D">
        <w:rPr>
          <w:rFonts w:asciiTheme="minorEastAsia" w:hAnsiTheme="minorEastAsia" w:hint="eastAsia"/>
          <w:sz w:val="24"/>
          <w:szCs w:val="24"/>
        </w:rPr>
        <w:t>选编</w:t>
      </w:r>
      <w:r w:rsidR="006D05CB" w:rsidRPr="002C0D5D">
        <w:rPr>
          <w:rFonts w:asciiTheme="minorEastAsia" w:hAnsiTheme="minorEastAsia" w:hint="eastAsia"/>
          <w:sz w:val="24"/>
          <w:szCs w:val="24"/>
        </w:rPr>
        <w:t>了《大象的耳朵》、《蜘蛛开店》、《青蛙卖泥塘》和《小毛虫》</w:t>
      </w:r>
      <w:r w:rsidR="00833E5D">
        <w:rPr>
          <w:rFonts w:asciiTheme="minorEastAsia" w:hAnsiTheme="minorEastAsia" w:hint="eastAsia"/>
          <w:sz w:val="24"/>
          <w:szCs w:val="24"/>
        </w:rPr>
        <w:t>等四</w:t>
      </w:r>
      <w:r w:rsidR="00CC1AE3" w:rsidRPr="002C0D5D">
        <w:rPr>
          <w:rFonts w:asciiTheme="minorEastAsia" w:hAnsiTheme="minorEastAsia" w:hint="eastAsia"/>
          <w:sz w:val="24"/>
          <w:szCs w:val="24"/>
        </w:rPr>
        <w:t>篇课文。</w:t>
      </w:r>
      <w:r w:rsidR="002C0D5D" w:rsidRPr="002C0D5D">
        <w:rPr>
          <w:rFonts w:asciiTheme="minorEastAsia" w:hAnsiTheme="minorEastAsia" w:hint="eastAsia"/>
          <w:sz w:val="24"/>
          <w:szCs w:val="24"/>
        </w:rPr>
        <w:t>它们都</w:t>
      </w:r>
      <w:r w:rsidR="006D05CB" w:rsidRPr="002C0D5D">
        <w:rPr>
          <w:rFonts w:asciiTheme="minorEastAsia" w:hAnsiTheme="minorEastAsia" w:hint="eastAsia"/>
          <w:sz w:val="24"/>
          <w:szCs w:val="24"/>
        </w:rPr>
        <w:t>以动物为主要人物，</w:t>
      </w:r>
      <w:r w:rsidR="002C0D5D" w:rsidRPr="002C0D5D">
        <w:rPr>
          <w:rFonts w:asciiTheme="minorEastAsia" w:hAnsiTheme="minorEastAsia" w:hint="eastAsia"/>
          <w:sz w:val="24"/>
          <w:szCs w:val="24"/>
        </w:rPr>
        <w:t>以“改变”为主要线索，</w:t>
      </w:r>
      <w:r w:rsidR="00833E5D" w:rsidRPr="002C0D5D">
        <w:rPr>
          <w:rFonts w:asciiTheme="minorEastAsia" w:hAnsiTheme="minorEastAsia" w:cs="楷体"/>
          <w:sz w:val="24"/>
          <w:szCs w:val="24"/>
          <w:lang w:val="zh-TW" w:eastAsia="zh-TW"/>
        </w:rPr>
        <w:t>有因为不断改变，而变得越来越美好的，如《青蛙卖泥塘》；有因为不断努力，耐心等待，而不断成长的，如《小毛虫》；</w:t>
      </w:r>
      <w:r w:rsidR="00833E5D">
        <w:rPr>
          <w:rFonts w:asciiTheme="minorEastAsia" w:hAnsiTheme="minorEastAsia" w:cs="楷体"/>
          <w:sz w:val="24"/>
          <w:szCs w:val="24"/>
          <w:lang w:val="zh-TW" w:eastAsia="zh-TW"/>
        </w:rPr>
        <w:t>而《蜘蛛开店》和《大象的耳朵》则围绕改变，讲述了妙趣横生的故事</w:t>
      </w:r>
      <w:r w:rsidR="00833E5D">
        <w:rPr>
          <w:rFonts w:asciiTheme="minorEastAsia" w:hAnsiTheme="minorEastAsia" w:cs="楷体" w:hint="eastAsia"/>
          <w:sz w:val="24"/>
          <w:szCs w:val="24"/>
          <w:lang w:val="zh-TW"/>
        </w:rPr>
        <w:t>。</w:t>
      </w:r>
      <w:r w:rsidR="009E1214">
        <w:rPr>
          <w:rFonts w:asciiTheme="minorEastAsia" w:hAnsiTheme="minorEastAsia" w:hint="eastAsia"/>
          <w:sz w:val="24"/>
          <w:szCs w:val="24"/>
        </w:rPr>
        <w:t>情节</w:t>
      </w:r>
      <w:r w:rsidR="006D05CB" w:rsidRPr="002C0D5D">
        <w:rPr>
          <w:rFonts w:asciiTheme="minorEastAsia" w:hAnsiTheme="minorEastAsia" w:hint="eastAsia"/>
          <w:sz w:val="24"/>
          <w:szCs w:val="24"/>
        </w:rPr>
        <w:t>生动有趣，语言风趣幽默，巧妙启迪学生坦然地接纳自我，热爱生活，用勤劳的双手去创造美好的生活。</w:t>
      </w:r>
      <w:r w:rsidR="00833E5D">
        <w:rPr>
          <w:rFonts w:asciiTheme="minorEastAsia" w:hAnsiTheme="minorEastAsia" w:hint="eastAsia"/>
          <w:sz w:val="24"/>
          <w:szCs w:val="24"/>
        </w:rPr>
        <w:t>该</w:t>
      </w:r>
      <w:r w:rsidR="009E1214">
        <w:rPr>
          <w:rFonts w:asciiTheme="minorEastAsia" w:hAnsiTheme="minorEastAsia" w:hint="eastAsia"/>
          <w:sz w:val="24"/>
          <w:szCs w:val="24"/>
        </w:rPr>
        <w:t>单元内容主线清晰，</w:t>
      </w:r>
      <w:r w:rsidR="00833E5D">
        <w:rPr>
          <w:rFonts w:asciiTheme="minorEastAsia" w:hAnsiTheme="minorEastAsia" w:hint="eastAsia"/>
          <w:sz w:val="24"/>
          <w:szCs w:val="24"/>
        </w:rPr>
        <w:t>只有</w:t>
      </w:r>
      <w:r w:rsidR="009E1214">
        <w:rPr>
          <w:rFonts w:asciiTheme="minorEastAsia" w:hAnsiTheme="minorEastAsia" w:hint="eastAsia"/>
          <w:sz w:val="24"/>
          <w:szCs w:val="24"/>
        </w:rPr>
        <w:t>整体考虑</w:t>
      </w:r>
      <w:r w:rsidR="009E1214" w:rsidRPr="009E1214">
        <w:rPr>
          <w:rFonts w:asciiTheme="minorEastAsia" w:hAnsiTheme="minorEastAsia" w:hint="eastAsia"/>
          <w:sz w:val="24"/>
          <w:szCs w:val="24"/>
        </w:rPr>
        <w:t>单元教学目标</w:t>
      </w:r>
      <w:r w:rsidR="009E1214">
        <w:rPr>
          <w:rFonts w:asciiTheme="minorEastAsia" w:hAnsiTheme="minorEastAsia" w:hint="eastAsia"/>
          <w:sz w:val="24"/>
          <w:szCs w:val="24"/>
        </w:rPr>
        <w:t>，统筹安排阅读</w:t>
      </w:r>
      <w:r w:rsidR="00833E5D">
        <w:rPr>
          <w:rFonts w:asciiTheme="minorEastAsia" w:hAnsiTheme="minorEastAsia" w:hint="eastAsia"/>
          <w:sz w:val="24"/>
          <w:szCs w:val="24"/>
        </w:rPr>
        <w:t>任务</w:t>
      </w:r>
      <w:r w:rsidR="009E1214">
        <w:rPr>
          <w:rFonts w:asciiTheme="minorEastAsia" w:hAnsiTheme="minorEastAsia" w:hint="eastAsia"/>
          <w:sz w:val="24"/>
          <w:szCs w:val="24"/>
        </w:rPr>
        <w:t>，才能发挥</w:t>
      </w:r>
      <w:r w:rsidR="00833E5D">
        <w:rPr>
          <w:rFonts w:asciiTheme="minorEastAsia" w:hAnsiTheme="minorEastAsia" w:hint="eastAsia"/>
          <w:sz w:val="24"/>
          <w:szCs w:val="24"/>
        </w:rPr>
        <w:t>该单元的最大效能。</w:t>
      </w:r>
      <w:r w:rsidR="002118B3">
        <w:rPr>
          <w:rFonts w:asciiTheme="minorEastAsia" w:hAnsiTheme="minorEastAsia" w:hint="eastAsia"/>
          <w:sz w:val="24"/>
          <w:szCs w:val="24"/>
        </w:rPr>
        <w:t>笔者从“</w:t>
      </w:r>
      <w:r w:rsidR="002118B3" w:rsidRPr="002C0D5D">
        <w:rPr>
          <w:rFonts w:asciiTheme="minorEastAsia" w:hAnsiTheme="minorEastAsia"/>
          <w:sz w:val="24"/>
          <w:szCs w:val="24"/>
        </w:rPr>
        <w:t>绘制思维导图，把握主要内容</w:t>
      </w:r>
      <w:r w:rsidR="002118B3">
        <w:rPr>
          <w:rFonts w:asciiTheme="minorEastAsia" w:hAnsiTheme="minorEastAsia" w:hint="eastAsia"/>
          <w:sz w:val="24"/>
          <w:szCs w:val="24"/>
        </w:rPr>
        <w:t>”、“</w:t>
      </w:r>
      <w:r w:rsidR="002118B3" w:rsidRPr="002118B3">
        <w:rPr>
          <w:rFonts w:asciiTheme="minorEastAsia" w:hAnsiTheme="minorEastAsia" w:hint="eastAsia"/>
          <w:sz w:val="24"/>
          <w:szCs w:val="24"/>
        </w:rPr>
        <w:t>读好人物语言，感受奇思妙想</w:t>
      </w:r>
      <w:r w:rsidR="002118B3">
        <w:rPr>
          <w:rFonts w:asciiTheme="minorEastAsia" w:hAnsiTheme="minorEastAsia" w:hint="eastAsia"/>
          <w:sz w:val="24"/>
          <w:szCs w:val="24"/>
        </w:rPr>
        <w:t>”、“</w:t>
      </w:r>
      <w:r w:rsidR="002118B3" w:rsidRPr="002118B3">
        <w:rPr>
          <w:rFonts w:asciiTheme="minorEastAsia" w:hAnsiTheme="minorEastAsia" w:hint="eastAsia"/>
          <w:sz w:val="24"/>
          <w:szCs w:val="24"/>
        </w:rPr>
        <w:t>聚焦细节描写，演好童话故事</w:t>
      </w:r>
      <w:r w:rsidR="002118B3">
        <w:rPr>
          <w:rFonts w:asciiTheme="minorEastAsia" w:hAnsiTheme="minorEastAsia" w:hint="eastAsia"/>
          <w:sz w:val="24"/>
          <w:szCs w:val="24"/>
        </w:rPr>
        <w:t>”和“</w:t>
      </w:r>
      <w:r w:rsidR="002118B3" w:rsidRPr="002118B3">
        <w:rPr>
          <w:rFonts w:asciiTheme="minorEastAsia" w:hAnsiTheme="minorEastAsia" w:hint="eastAsia"/>
          <w:sz w:val="24"/>
          <w:szCs w:val="24"/>
        </w:rPr>
        <w:t>整合读写活动，创编个性童话</w:t>
      </w:r>
      <w:r w:rsidR="002118B3">
        <w:rPr>
          <w:rFonts w:asciiTheme="minorEastAsia" w:hAnsiTheme="minorEastAsia" w:hint="eastAsia"/>
          <w:sz w:val="24"/>
          <w:szCs w:val="24"/>
        </w:rPr>
        <w:t>”四个方面开展本单元教学，进一步激发学生阅读童话故事的兴趣，漫游童话天地。</w:t>
      </w:r>
    </w:p>
    <w:p w:rsidR="00D150BA" w:rsidRDefault="00D150BA" w:rsidP="00D150BA">
      <w:pPr>
        <w:spacing w:line="400" w:lineRule="atLeast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</w:p>
    <w:p w:rsidR="00C3797D" w:rsidRPr="00D150BA" w:rsidRDefault="00833E5D" w:rsidP="00D150BA">
      <w:pPr>
        <w:spacing w:line="400" w:lineRule="atLeast"/>
        <w:ind w:firstLineChars="249" w:firstLine="600"/>
        <w:rPr>
          <w:rFonts w:asciiTheme="minorEastAsia" w:hAnsiTheme="minorEastAsia" w:hint="eastAsia"/>
          <w:b/>
          <w:sz w:val="24"/>
          <w:szCs w:val="24"/>
        </w:rPr>
      </w:pPr>
      <w:r w:rsidRPr="00D150BA">
        <w:rPr>
          <w:rFonts w:asciiTheme="minorEastAsia" w:hAnsiTheme="minorEastAsia" w:hint="eastAsia"/>
          <w:b/>
          <w:sz w:val="24"/>
          <w:szCs w:val="24"/>
        </w:rPr>
        <w:t>一、</w:t>
      </w:r>
      <w:r w:rsidR="006D05CB" w:rsidRPr="00D150BA">
        <w:rPr>
          <w:rFonts w:asciiTheme="minorEastAsia" w:hAnsiTheme="minorEastAsia"/>
          <w:b/>
          <w:sz w:val="24"/>
          <w:szCs w:val="24"/>
        </w:rPr>
        <w:t>绘制思维导图，把握主要内容</w:t>
      </w:r>
    </w:p>
    <w:p w:rsidR="00C3797D" w:rsidRDefault="00833E5D" w:rsidP="00C3797D">
      <w:pPr>
        <w:spacing w:line="400" w:lineRule="atLeas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118B3">
        <w:rPr>
          <w:rFonts w:asciiTheme="minorEastAsia" w:hAnsiTheme="minorEastAsia" w:cs="宋体" w:hint="eastAsia"/>
          <w:bCs/>
          <w:sz w:val="24"/>
          <w:szCs w:val="24"/>
          <w:lang w:val="zh-TW"/>
        </w:rPr>
        <w:t>（一）</w:t>
      </w:r>
      <w:r w:rsidR="006D05CB" w:rsidRPr="002118B3">
        <w:rPr>
          <w:rFonts w:asciiTheme="minorEastAsia" w:hAnsiTheme="minorEastAsia" w:cs="宋体"/>
          <w:bCs/>
          <w:sz w:val="24"/>
          <w:szCs w:val="24"/>
          <w:lang w:val="zh-TW" w:eastAsia="zh-TW"/>
        </w:rPr>
        <w:t>创设情境，趣味导入</w:t>
      </w:r>
    </w:p>
    <w:p w:rsidR="00C3797D" w:rsidRDefault="006D05CB" w:rsidP="00C3797D">
      <w:pPr>
        <w:spacing w:line="400" w:lineRule="atLeas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118B3">
        <w:rPr>
          <w:rFonts w:asciiTheme="minorEastAsia" w:hAnsiTheme="minorEastAsia"/>
          <w:bCs/>
          <w:sz w:val="24"/>
          <w:szCs w:val="24"/>
        </w:rPr>
        <w:t>1.</w:t>
      </w:r>
      <w:r w:rsidR="00C3797D">
        <w:rPr>
          <w:rFonts w:asciiTheme="minorEastAsia" w:hAnsiTheme="minorEastAsia" w:hint="eastAsia"/>
          <w:bCs/>
          <w:sz w:val="24"/>
          <w:szCs w:val="24"/>
        </w:rPr>
        <w:t>根</w:t>
      </w:r>
      <w:r w:rsidR="002118B3" w:rsidRPr="002118B3">
        <w:rPr>
          <w:rFonts w:asciiTheme="minorEastAsia" w:hAnsiTheme="minorEastAsia" w:cs="宋体" w:hint="eastAsia"/>
          <w:bCs/>
          <w:sz w:val="24"/>
          <w:szCs w:val="24"/>
          <w:lang w:val="zh-TW"/>
        </w:rPr>
        <w:t>据提示</w:t>
      </w:r>
      <w:r w:rsidR="00833E5D" w:rsidRPr="002118B3">
        <w:rPr>
          <w:rFonts w:asciiTheme="minorEastAsia" w:hAnsiTheme="minorEastAsia" w:cs="宋体" w:hint="eastAsia"/>
          <w:bCs/>
          <w:sz w:val="24"/>
          <w:szCs w:val="24"/>
          <w:lang w:val="zh-TW"/>
        </w:rPr>
        <w:t>，</w:t>
      </w:r>
      <w:r w:rsidRPr="002118B3">
        <w:rPr>
          <w:rFonts w:asciiTheme="minorEastAsia" w:hAnsiTheme="minorEastAsia" w:cs="宋体"/>
          <w:bCs/>
          <w:sz w:val="24"/>
          <w:szCs w:val="24"/>
          <w:lang w:val="zh-TW" w:eastAsia="zh-TW"/>
        </w:rPr>
        <w:t>猜</w:t>
      </w:r>
      <w:r w:rsidR="00C3797D">
        <w:rPr>
          <w:rFonts w:asciiTheme="minorEastAsia" w:hAnsiTheme="minorEastAsia" w:cs="宋体" w:hint="eastAsia"/>
          <w:bCs/>
          <w:sz w:val="24"/>
          <w:szCs w:val="24"/>
          <w:lang w:val="zh-TW"/>
        </w:rPr>
        <w:t>猜是谁</w:t>
      </w:r>
      <w:r w:rsidR="002118B3">
        <w:rPr>
          <w:rFonts w:asciiTheme="minorEastAsia" w:hAnsiTheme="minorEastAsia" w:cs="Helvetica Neue" w:hint="eastAsia"/>
          <w:bCs/>
          <w:sz w:val="24"/>
          <w:szCs w:val="24"/>
        </w:rPr>
        <w:t>：由四个与本单元童话主要人物相关的人物——</w:t>
      </w:r>
      <w:r w:rsidR="002118B3">
        <w:rPr>
          <w:rFonts w:asciiTheme="minorEastAsia" w:hAnsiTheme="minorEastAsia" w:cs="楷体"/>
          <w:sz w:val="24"/>
          <w:szCs w:val="24"/>
          <w:lang w:val="zh-TW" w:eastAsia="zh-TW"/>
        </w:rPr>
        <w:t>大耳朵图图</w:t>
      </w:r>
      <w:r w:rsidR="002118B3">
        <w:rPr>
          <w:rFonts w:asciiTheme="minorEastAsia" w:hAnsiTheme="minorEastAsia" w:cs="楷体" w:hint="eastAsia"/>
          <w:sz w:val="24"/>
          <w:szCs w:val="24"/>
          <w:lang w:val="zh-TW"/>
        </w:rPr>
        <w:t>、</w:t>
      </w:r>
      <w:r w:rsidR="002118B3">
        <w:rPr>
          <w:rFonts w:asciiTheme="minorEastAsia" w:hAnsiTheme="minorEastAsia" w:cs="楷体"/>
          <w:sz w:val="24"/>
          <w:szCs w:val="24"/>
          <w:lang w:val="zh-TW" w:eastAsia="zh-TW"/>
        </w:rPr>
        <w:t>夏洛</w:t>
      </w:r>
      <w:r w:rsidR="002118B3">
        <w:rPr>
          <w:rFonts w:asciiTheme="minorEastAsia" w:hAnsiTheme="minorEastAsia" w:cs="楷体" w:hint="eastAsia"/>
          <w:sz w:val="24"/>
          <w:szCs w:val="24"/>
          <w:lang w:val="zh-TW"/>
        </w:rPr>
        <w:t>、</w:t>
      </w:r>
      <w:r w:rsidR="002118B3">
        <w:rPr>
          <w:rFonts w:asciiTheme="minorEastAsia" w:hAnsiTheme="minorEastAsia" w:cs="楷体"/>
          <w:sz w:val="24"/>
          <w:szCs w:val="24"/>
          <w:lang w:val="zh-TW" w:eastAsia="zh-TW"/>
        </w:rPr>
        <w:t>井底之蛙</w:t>
      </w:r>
      <w:r w:rsidR="002118B3">
        <w:rPr>
          <w:rFonts w:asciiTheme="minorEastAsia" w:hAnsiTheme="minorEastAsia" w:cs="楷体" w:hint="eastAsia"/>
          <w:sz w:val="24"/>
          <w:szCs w:val="24"/>
          <w:lang w:val="zh-TW"/>
        </w:rPr>
        <w:t>和</w:t>
      </w:r>
      <w:r w:rsidRPr="002C0D5D">
        <w:rPr>
          <w:rFonts w:asciiTheme="minorEastAsia" w:hAnsiTheme="minorEastAsia" w:cs="楷体"/>
          <w:sz w:val="24"/>
          <w:szCs w:val="24"/>
          <w:lang w:val="zh-TW" w:eastAsia="zh-TW"/>
        </w:rPr>
        <w:t>好饿的毛毛虫</w:t>
      </w:r>
      <w:r w:rsidR="002118B3">
        <w:rPr>
          <w:rFonts w:asciiTheme="minorEastAsia" w:hAnsiTheme="minorEastAsia" w:cs="楷体" w:hint="eastAsia"/>
          <w:sz w:val="24"/>
          <w:szCs w:val="24"/>
          <w:lang w:val="zh-TW"/>
        </w:rPr>
        <w:t>，唤醒学生对童话的</w:t>
      </w:r>
      <w:r w:rsidR="00C3797D">
        <w:rPr>
          <w:rFonts w:asciiTheme="minorEastAsia" w:hAnsiTheme="minorEastAsia" w:cs="楷体" w:hint="eastAsia"/>
          <w:sz w:val="24"/>
          <w:szCs w:val="24"/>
          <w:lang w:val="zh-TW"/>
        </w:rPr>
        <w:t>美好</w:t>
      </w:r>
      <w:r w:rsidR="002118B3">
        <w:rPr>
          <w:rFonts w:asciiTheme="minorEastAsia" w:hAnsiTheme="minorEastAsia" w:cs="楷体" w:hint="eastAsia"/>
          <w:sz w:val="24"/>
          <w:szCs w:val="24"/>
          <w:lang w:val="zh-TW"/>
        </w:rPr>
        <w:t>记忆，</w:t>
      </w:r>
      <w:r w:rsidR="00C3797D">
        <w:rPr>
          <w:rFonts w:asciiTheme="minorEastAsia" w:hAnsiTheme="minorEastAsia" w:cs="楷体" w:hint="eastAsia"/>
          <w:sz w:val="24"/>
          <w:szCs w:val="24"/>
          <w:lang w:val="zh-TW"/>
        </w:rPr>
        <w:t>激发他们对本单元课文学习的高昂兴趣。</w:t>
      </w:r>
    </w:p>
    <w:p w:rsidR="00C3797D" w:rsidRDefault="006D05CB" w:rsidP="00C3797D">
      <w:pPr>
        <w:spacing w:line="400" w:lineRule="atLeas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C0D5D">
        <w:rPr>
          <w:rFonts w:asciiTheme="minorEastAsia" w:hAnsiTheme="minorEastAsia"/>
          <w:sz w:val="24"/>
          <w:szCs w:val="24"/>
        </w:rPr>
        <w:t>2.</w:t>
      </w:r>
      <w:r w:rsidR="00C3797D">
        <w:rPr>
          <w:rFonts w:asciiTheme="minorEastAsia" w:hAnsiTheme="minorEastAsia" w:hint="eastAsia"/>
          <w:sz w:val="24"/>
          <w:szCs w:val="24"/>
        </w:rPr>
        <w:t>读准课题，理解字义：</w:t>
      </w:r>
      <w:r w:rsidR="00C3797D">
        <w:rPr>
          <w:rFonts w:asciiTheme="minorEastAsia" w:hAnsiTheme="minorEastAsia" w:cs="宋体" w:hint="eastAsia"/>
          <w:sz w:val="24"/>
          <w:szCs w:val="24"/>
        </w:rPr>
        <w:t>在读准</w:t>
      </w:r>
      <w:r w:rsidRPr="002C0D5D">
        <w:rPr>
          <w:rFonts w:asciiTheme="minorEastAsia" w:hAnsiTheme="minorEastAsia" w:cs="宋体"/>
          <w:sz w:val="24"/>
          <w:szCs w:val="24"/>
          <w:lang w:val="zh-TW"/>
        </w:rPr>
        <w:t>本单元四篇课文的课题</w:t>
      </w:r>
      <w:r w:rsidR="00C3797D">
        <w:rPr>
          <w:rFonts w:asciiTheme="minorEastAsia" w:hAnsiTheme="minorEastAsia" w:cs="宋体" w:hint="eastAsia"/>
          <w:sz w:val="24"/>
          <w:szCs w:val="24"/>
          <w:lang w:val="zh-TW"/>
        </w:rPr>
        <w:t>的基础上</w:t>
      </w:r>
      <w:r w:rsidRPr="002C0D5D">
        <w:rPr>
          <w:rFonts w:asciiTheme="minorEastAsia" w:hAnsiTheme="minorEastAsia" w:cs="宋体"/>
          <w:sz w:val="24"/>
          <w:szCs w:val="24"/>
          <w:lang w:val="zh-TW"/>
        </w:rPr>
        <w:t>，</w:t>
      </w:r>
      <w:r w:rsidR="00C3797D">
        <w:rPr>
          <w:rFonts w:asciiTheme="minorEastAsia" w:hAnsiTheme="minorEastAsia" w:cs="宋体" w:hint="eastAsia"/>
          <w:sz w:val="24"/>
          <w:szCs w:val="24"/>
          <w:lang w:val="zh-TW"/>
        </w:rPr>
        <w:t>区分“买”与“卖”，在具体语境中理解“买卖”的意思。</w:t>
      </w:r>
    </w:p>
    <w:p w:rsidR="00C3797D" w:rsidRDefault="006D05CB" w:rsidP="00C3797D">
      <w:pPr>
        <w:spacing w:line="400" w:lineRule="atLeas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C0D5D">
        <w:rPr>
          <w:rFonts w:asciiTheme="minorEastAsia" w:hAnsiTheme="minorEastAsia" w:cs="宋体"/>
          <w:sz w:val="24"/>
          <w:szCs w:val="24"/>
          <w:lang w:val="zh-CN"/>
        </w:rPr>
        <w:t>3.</w:t>
      </w:r>
      <w:r w:rsidR="00C3797D">
        <w:rPr>
          <w:rFonts w:asciiTheme="minorEastAsia" w:hAnsiTheme="minorEastAsia" w:cs="宋体" w:hint="eastAsia"/>
          <w:sz w:val="24"/>
          <w:szCs w:val="24"/>
          <w:lang w:val="zh-CN"/>
        </w:rPr>
        <w:t>回顾内容，唤醒记忆：</w:t>
      </w:r>
      <w:r w:rsidRPr="002C0D5D">
        <w:rPr>
          <w:rFonts w:asciiTheme="minorEastAsia" w:hAnsiTheme="minorEastAsia" w:cs="宋体"/>
          <w:sz w:val="24"/>
          <w:szCs w:val="24"/>
          <w:lang w:val="zh-TW" w:eastAsia="zh-TW"/>
        </w:rPr>
        <w:t>说说</w:t>
      </w:r>
      <w:r w:rsidR="00C3797D">
        <w:rPr>
          <w:rFonts w:asciiTheme="minorEastAsia" w:hAnsiTheme="minorEastAsia" w:cs="宋体" w:hint="eastAsia"/>
          <w:sz w:val="24"/>
          <w:szCs w:val="24"/>
          <w:lang w:val="zh-TW"/>
        </w:rPr>
        <w:t>自己</w:t>
      </w:r>
      <w:r w:rsidRPr="002C0D5D">
        <w:rPr>
          <w:rFonts w:asciiTheme="minorEastAsia" w:hAnsiTheme="minorEastAsia" w:cs="宋体"/>
          <w:sz w:val="24"/>
          <w:szCs w:val="24"/>
          <w:lang w:val="zh-CN"/>
        </w:rPr>
        <w:t>最喜欢</w:t>
      </w:r>
      <w:r w:rsidR="00C3797D">
        <w:rPr>
          <w:rFonts w:asciiTheme="minorEastAsia" w:hAnsiTheme="minorEastAsia" w:cs="宋体" w:hint="eastAsia"/>
          <w:sz w:val="24"/>
          <w:szCs w:val="24"/>
          <w:lang w:val="zh-TW"/>
        </w:rPr>
        <w:t>的</w:t>
      </w:r>
      <w:r w:rsidR="00C3797D">
        <w:rPr>
          <w:rFonts w:asciiTheme="minorEastAsia" w:hAnsiTheme="minorEastAsia" w:cs="宋体"/>
          <w:sz w:val="24"/>
          <w:szCs w:val="24"/>
          <w:lang w:val="zh-TW" w:eastAsia="zh-TW"/>
        </w:rPr>
        <w:t>课文</w:t>
      </w:r>
      <w:r w:rsidR="00C3797D">
        <w:rPr>
          <w:rFonts w:asciiTheme="minorEastAsia" w:hAnsiTheme="minorEastAsia" w:cs="宋体" w:hint="eastAsia"/>
          <w:sz w:val="24"/>
          <w:szCs w:val="24"/>
          <w:lang w:val="zh-TW"/>
        </w:rPr>
        <w:t>，了解童话或从主要人物，或从奇特的情节，或从丰富的想象，或从深刻的道理吸引人们阅读。</w:t>
      </w:r>
    </w:p>
    <w:p w:rsidR="00C3797D" w:rsidRDefault="00833E5D" w:rsidP="00C3797D">
      <w:pPr>
        <w:spacing w:line="400" w:lineRule="atLeas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3797D">
        <w:rPr>
          <w:rFonts w:asciiTheme="minorEastAsia" w:hAnsiTheme="minorEastAsia" w:cs="宋体" w:hint="eastAsia"/>
          <w:bCs/>
          <w:sz w:val="24"/>
          <w:szCs w:val="24"/>
          <w:lang w:val="zh-TW"/>
        </w:rPr>
        <w:t>（二）</w:t>
      </w:r>
      <w:r w:rsidR="006D05CB" w:rsidRPr="00C3797D">
        <w:rPr>
          <w:rFonts w:asciiTheme="minorEastAsia" w:hAnsiTheme="minorEastAsia" w:cs="宋体"/>
          <w:bCs/>
          <w:sz w:val="24"/>
          <w:szCs w:val="24"/>
          <w:lang w:val="zh-TW" w:eastAsia="zh-TW"/>
        </w:rPr>
        <w:t>准音通文，扫除障碍</w:t>
      </w:r>
    </w:p>
    <w:p w:rsidR="006D05CB" w:rsidRDefault="006D05CB" w:rsidP="00C3797D">
      <w:pPr>
        <w:spacing w:line="400" w:lineRule="atLeast"/>
        <w:ind w:firstLineChars="200" w:firstLine="480"/>
        <w:rPr>
          <w:rFonts w:asciiTheme="minorEastAsia" w:hAnsiTheme="minorEastAsia" w:cs="楷体" w:hint="eastAsia"/>
          <w:sz w:val="24"/>
          <w:szCs w:val="24"/>
          <w:lang w:val="zh-TW"/>
        </w:rPr>
      </w:pPr>
      <w:r w:rsidRPr="002C0D5D">
        <w:rPr>
          <w:rFonts w:asciiTheme="minorEastAsia" w:hAnsiTheme="minorEastAsia"/>
          <w:sz w:val="24"/>
          <w:szCs w:val="24"/>
        </w:rPr>
        <w:t>1.</w:t>
      </w:r>
      <w:r w:rsidRPr="002C0D5D">
        <w:rPr>
          <w:rFonts w:asciiTheme="minorEastAsia" w:hAnsiTheme="minorEastAsia" w:cs="楷体"/>
          <w:sz w:val="24"/>
          <w:szCs w:val="24"/>
          <w:lang w:val="zh-TW" w:eastAsia="zh-TW"/>
        </w:rPr>
        <w:t>出示</w:t>
      </w:r>
      <w:r w:rsidR="00C3797D">
        <w:rPr>
          <w:rFonts w:asciiTheme="minorEastAsia" w:hAnsiTheme="minorEastAsia" w:cs="楷体" w:hint="eastAsia"/>
          <w:sz w:val="24"/>
          <w:szCs w:val="24"/>
          <w:lang w:val="zh-TW"/>
        </w:rPr>
        <w:t>多音字</w:t>
      </w:r>
      <w:r w:rsidRPr="002C0D5D">
        <w:rPr>
          <w:rFonts w:asciiTheme="minorEastAsia" w:hAnsiTheme="minorEastAsia" w:cs="楷体"/>
          <w:sz w:val="24"/>
          <w:szCs w:val="24"/>
          <w:lang w:val="zh-TW" w:eastAsia="zh-TW"/>
        </w:rPr>
        <w:t>：好</w:t>
      </w:r>
      <w:r w:rsidR="00160799" w:rsidRPr="002C0D5D">
        <w:rPr>
          <w:rFonts w:asciiTheme="minorEastAsia" w:hAnsiTheme="minorEastAsia" w:cs="楷体"/>
          <w:sz w:val="24"/>
          <w:szCs w:val="24"/>
          <w:lang w:val="zh-TW" w:eastAsia="zh-TW"/>
        </w:rPr>
        <w:ruby>
          <w:rubyPr>
            <w:rubyAlign w:val="distributeSpace"/>
            <w:hps w:val="18"/>
            <w:hpsRaise w:val="22"/>
            <w:hpsBaseText w:val="24"/>
            <w:lid w:val="zh-TW"/>
          </w:rubyPr>
          <w:rt>
            <w:r w:rsidR="006D05CB" w:rsidRPr="002C0D5D">
              <w:rPr>
                <w:rFonts w:asciiTheme="minorEastAsia" w:hAnsiTheme="minorEastAsia" w:cs="楷体"/>
                <w:sz w:val="24"/>
                <w:szCs w:val="24"/>
                <w:lang w:val="zh-TW" w:eastAsia="zh-TW"/>
              </w:rPr>
              <w:t>sì</w:t>
            </w:r>
          </w:rt>
          <w:rubyBase>
            <w:r w:rsidR="006D05CB" w:rsidRPr="002C0D5D">
              <w:rPr>
                <w:rFonts w:asciiTheme="minorEastAsia" w:hAnsiTheme="minorEastAsia" w:cs="楷体"/>
                <w:sz w:val="24"/>
                <w:szCs w:val="24"/>
                <w:lang w:val="zh-TW" w:eastAsia="zh-TW"/>
              </w:rPr>
              <w:t>似</w:t>
            </w:r>
          </w:rubyBase>
        </w:ruby>
      </w:r>
      <w:r w:rsidRPr="002C0D5D">
        <w:rPr>
          <w:rFonts w:asciiTheme="minorEastAsia" w:hAnsiTheme="minorEastAsia" w:cs="楷体"/>
          <w:sz w:val="24"/>
          <w:szCs w:val="24"/>
          <w:lang w:val="zh-TW" w:eastAsia="zh-TW"/>
        </w:rPr>
        <w:t xml:space="preserve"> </w:t>
      </w:r>
      <w:r w:rsidR="004B53CE">
        <w:rPr>
          <w:rFonts w:asciiTheme="minorEastAsia" w:hAnsiTheme="minorEastAsia" w:cs="楷体" w:hint="eastAsia"/>
          <w:sz w:val="24"/>
          <w:szCs w:val="24"/>
          <w:lang w:val="zh-TW"/>
        </w:rPr>
        <w:t>、</w:t>
      </w:r>
      <w:r w:rsidR="00160799" w:rsidRPr="002C0D5D">
        <w:rPr>
          <w:rFonts w:asciiTheme="minorEastAsia" w:hAnsiTheme="minorEastAsia" w:cs="楷体"/>
          <w:sz w:val="24"/>
          <w:szCs w:val="24"/>
          <w:lang w:val="zh-TW" w:eastAsia="zh-TW"/>
        </w:rPr>
        <w:ruby>
          <w:rubyPr>
            <w:rubyAlign w:val="center"/>
            <w:hps w:val="18"/>
            <w:hpsRaise w:val="22"/>
            <w:hpsBaseText w:val="24"/>
            <w:lid w:val="zh-TW"/>
          </w:rubyPr>
          <w:rt>
            <w:r w:rsidR="006D05CB" w:rsidRPr="002C0D5D">
              <w:rPr>
                <w:rFonts w:asciiTheme="minorEastAsia" w:hAnsiTheme="minorEastAsia" w:cs="楷体"/>
                <w:sz w:val="24"/>
                <w:szCs w:val="24"/>
                <w:lang w:val="zh-TW" w:eastAsia="zh-TW"/>
              </w:rPr>
              <w:t>shàn</w:t>
            </w:r>
          </w:rt>
          <w:rubyBase>
            <w:r w:rsidR="006D05CB" w:rsidRPr="002C0D5D">
              <w:rPr>
                <w:rFonts w:asciiTheme="minorEastAsia" w:hAnsiTheme="minorEastAsia" w:cs="楷体"/>
                <w:sz w:val="24"/>
                <w:szCs w:val="24"/>
                <w:lang w:val="zh-TW" w:eastAsia="zh-TW"/>
              </w:rPr>
              <w:t>扇</w:t>
            </w:r>
          </w:rubyBase>
        </w:ruby>
      </w:r>
      <w:r w:rsidRPr="002C0D5D">
        <w:rPr>
          <w:rFonts w:asciiTheme="minorEastAsia" w:hAnsiTheme="minorEastAsia" w:cs="楷体"/>
          <w:sz w:val="24"/>
          <w:szCs w:val="24"/>
          <w:lang w:val="zh-TW" w:eastAsia="zh-TW"/>
        </w:rPr>
        <w:t>子</w:t>
      </w:r>
      <w:r w:rsidR="004B53CE">
        <w:rPr>
          <w:rFonts w:asciiTheme="minorEastAsia" w:hAnsiTheme="minorEastAsia" w:cs="楷体" w:hint="eastAsia"/>
          <w:sz w:val="24"/>
          <w:szCs w:val="24"/>
          <w:lang w:val="zh-TW"/>
        </w:rPr>
        <w:t>、</w:t>
      </w:r>
      <w:r w:rsidRPr="002C0D5D">
        <w:rPr>
          <w:rFonts w:asciiTheme="minorEastAsia" w:hAnsiTheme="minorEastAsia" w:cs="楷体"/>
          <w:sz w:val="24"/>
          <w:szCs w:val="24"/>
          <w:lang w:val="zh-TW" w:eastAsia="zh-TW"/>
        </w:rPr>
        <w:t>穷</w:t>
      </w:r>
      <w:r w:rsidR="00160799" w:rsidRPr="002C0D5D">
        <w:rPr>
          <w:rFonts w:asciiTheme="minorEastAsia" w:hAnsiTheme="minorEastAsia" w:cs="楷体"/>
          <w:sz w:val="24"/>
          <w:szCs w:val="24"/>
          <w:lang w:val="zh-TW" w:eastAsia="zh-TW"/>
        </w:rPr>
        <w:ruby>
          <w:rubyPr>
            <w:rubyAlign w:val="center"/>
            <w:hps w:val="18"/>
            <w:hpsRaise w:val="22"/>
            <w:hpsBaseText w:val="24"/>
            <w:lid w:val="zh-TW"/>
          </w:rubyPr>
          <w:rt>
            <w:r w:rsidR="006D05CB" w:rsidRPr="002C0D5D">
              <w:rPr>
                <w:rFonts w:asciiTheme="minorEastAsia" w:hAnsiTheme="minorEastAsia" w:cs="楷体"/>
                <w:sz w:val="24"/>
                <w:szCs w:val="24"/>
                <w:lang w:val="zh-TW" w:eastAsia="zh-TW"/>
              </w:rPr>
              <w:t>jìn</w:t>
            </w:r>
          </w:rt>
          <w:rubyBase>
            <w:r w:rsidR="006D05CB" w:rsidRPr="002C0D5D">
              <w:rPr>
                <w:rFonts w:asciiTheme="minorEastAsia" w:hAnsiTheme="minorEastAsia" w:cs="楷体"/>
                <w:sz w:val="24"/>
                <w:szCs w:val="24"/>
                <w:lang w:val="zh-TW" w:eastAsia="zh-TW"/>
              </w:rPr>
              <w:t>尽</w:t>
            </w:r>
          </w:rubyBase>
        </w:ruby>
      </w:r>
      <w:r w:rsidR="004B53CE">
        <w:rPr>
          <w:rFonts w:asciiTheme="minorEastAsia" w:hAnsiTheme="minorEastAsia" w:cs="楷体" w:hint="eastAsia"/>
          <w:sz w:val="24"/>
          <w:szCs w:val="24"/>
          <w:lang w:val="zh-TW"/>
        </w:rPr>
        <w:t>、</w:t>
      </w:r>
      <w:r w:rsidR="00160799" w:rsidRPr="002C0D5D">
        <w:rPr>
          <w:rFonts w:asciiTheme="minorEastAsia" w:hAnsiTheme="minorEastAsia" w:cs="楷体"/>
          <w:sz w:val="24"/>
          <w:szCs w:val="24"/>
          <w:lang w:val="zh-TW" w:eastAsia="zh-TW"/>
        </w:rPr>
        <w:ruby>
          <w:rubyPr>
            <w:rubyAlign w:val="center"/>
            <w:hps w:val="18"/>
            <w:hpsRaise w:val="22"/>
            <w:hpsBaseText w:val="24"/>
            <w:lid w:val="zh-TW"/>
          </w:rubyPr>
          <w:rt>
            <w:r w:rsidR="006D05CB" w:rsidRPr="002C0D5D">
              <w:rPr>
                <w:rFonts w:asciiTheme="minorEastAsia" w:hAnsiTheme="minorEastAsia" w:cs="楷体"/>
                <w:sz w:val="24"/>
                <w:szCs w:val="24"/>
                <w:lang w:val="zh-TW" w:eastAsia="zh-TW"/>
              </w:rPr>
              <w:t>hē</w:t>
            </w:r>
          </w:rt>
          <w:rubyBase>
            <w:r w:rsidR="006D05CB" w:rsidRPr="002C0D5D">
              <w:rPr>
                <w:rFonts w:asciiTheme="minorEastAsia" w:hAnsiTheme="minorEastAsia" w:cs="楷体"/>
                <w:sz w:val="24"/>
                <w:szCs w:val="24"/>
                <w:lang w:val="zh-TW" w:eastAsia="zh-TW"/>
              </w:rPr>
              <w:t>喝</w:t>
            </w:r>
          </w:rubyBase>
        </w:ruby>
      </w:r>
      <w:r w:rsidRPr="002C0D5D">
        <w:rPr>
          <w:rFonts w:asciiTheme="minorEastAsia" w:hAnsiTheme="minorEastAsia" w:cs="楷体"/>
          <w:sz w:val="24"/>
          <w:szCs w:val="24"/>
          <w:lang w:val="zh-TW" w:eastAsia="zh-TW"/>
        </w:rPr>
        <w:t>水</w:t>
      </w:r>
      <w:r w:rsidR="004B53CE">
        <w:rPr>
          <w:rFonts w:asciiTheme="minorEastAsia" w:hAnsiTheme="minorEastAsia" w:cs="楷体" w:hint="eastAsia"/>
          <w:sz w:val="24"/>
          <w:szCs w:val="24"/>
          <w:lang w:val="zh-TW"/>
        </w:rPr>
        <w:t>，并判断它们在课文的具体语境中的读音，并通过查字典理解第四声“喝”的字义。</w:t>
      </w:r>
      <w:r w:rsidR="004B53CE" w:rsidRPr="004B53CE">
        <w:rPr>
          <w:rFonts w:asciiTheme="minorEastAsia" w:hAnsiTheme="minorEastAsia" w:cs="楷体" w:hint="eastAsia"/>
          <w:sz w:val="24"/>
          <w:szCs w:val="24"/>
          <w:lang w:val="zh-TW"/>
        </w:rPr>
        <w:t xml:space="preserve"> </w:t>
      </w:r>
    </w:p>
    <w:p w:rsidR="004B53CE" w:rsidRDefault="004B53CE" w:rsidP="004B53CE">
      <w:pPr>
        <w:spacing w:line="400" w:lineRule="atLeast"/>
        <w:ind w:firstLineChars="200" w:firstLine="480"/>
        <w:rPr>
          <w:rFonts w:asciiTheme="minorEastAsia" w:hAnsiTheme="minorEastAsia" w:cs="楷体" w:hint="eastAsia"/>
          <w:sz w:val="24"/>
          <w:szCs w:val="24"/>
          <w:lang w:val="zh-TW"/>
        </w:rPr>
      </w:pPr>
      <w:r>
        <w:rPr>
          <w:rFonts w:asciiTheme="minorEastAsia" w:hAnsiTheme="minorEastAsia" w:cs="楷体" w:hint="eastAsia"/>
          <w:sz w:val="24"/>
          <w:szCs w:val="24"/>
          <w:lang w:val="zh-TW"/>
        </w:rPr>
        <w:t>2.</w:t>
      </w:r>
      <w:r>
        <w:rPr>
          <w:rFonts w:asciiTheme="minorEastAsia" w:hAnsiTheme="minorEastAsia" w:cs="楷体" w:hint="eastAsia"/>
          <w:sz w:val="24"/>
          <w:szCs w:val="24"/>
        </w:rPr>
        <w:t>由“吆喝”引出</w:t>
      </w:r>
      <w:r w:rsidR="006D05CB" w:rsidRPr="002C0D5D">
        <w:rPr>
          <w:rFonts w:asciiTheme="minorEastAsia" w:hAnsiTheme="minorEastAsia" w:cs="楷体"/>
          <w:sz w:val="24"/>
          <w:szCs w:val="24"/>
        </w:rPr>
        <w:t>课文中还有一些带轻声的词语</w:t>
      </w:r>
      <w:r w:rsidR="006D05CB" w:rsidRPr="002C0D5D">
        <w:rPr>
          <w:rFonts w:asciiTheme="minorEastAsia" w:hAnsiTheme="minorEastAsia" w:cs="楷体"/>
          <w:sz w:val="24"/>
          <w:szCs w:val="24"/>
          <w:lang w:val="zh-CN"/>
        </w:rPr>
        <w:t>：</w:t>
      </w:r>
      <w:r w:rsidR="006D05CB" w:rsidRPr="002C0D5D">
        <w:rPr>
          <w:rFonts w:asciiTheme="minorEastAsia" w:hAnsiTheme="minorEastAsia" w:cs="楷体_GB2312"/>
          <w:sz w:val="24"/>
          <w:szCs w:val="24"/>
          <w:u w:color="FF0000"/>
          <w:lang w:val="zh-TW" w:eastAsia="zh-TW"/>
        </w:rPr>
        <w:t>招</w:t>
      </w:r>
      <w:r w:rsidR="006D05CB" w:rsidRPr="002C0D5D">
        <w:rPr>
          <w:rFonts w:asciiTheme="minorEastAsia" w:hAnsiTheme="minorEastAsia" w:cs="楷体_GB2312"/>
          <w:sz w:val="24"/>
          <w:szCs w:val="24"/>
          <w:u w:color="FF0000"/>
          <w:em w:val="underDot"/>
          <w:lang w:val="zh-TW" w:eastAsia="zh-TW"/>
        </w:rPr>
        <w:t>牌</w:t>
      </w:r>
      <w:r w:rsidR="006D05CB" w:rsidRPr="002C0D5D">
        <w:rPr>
          <w:rFonts w:asciiTheme="minorEastAsia" w:hAnsiTheme="minorEastAsia" w:cs="楷体_GB2312"/>
          <w:sz w:val="24"/>
          <w:szCs w:val="24"/>
          <w:u w:color="FF0000"/>
          <w:lang w:val="zh-TW" w:eastAsia="zh-TW"/>
        </w:rPr>
        <w:t xml:space="preserve">  工</w:t>
      </w:r>
      <w:r w:rsidR="006D05CB" w:rsidRPr="002C0D5D">
        <w:rPr>
          <w:rFonts w:asciiTheme="minorEastAsia" w:hAnsiTheme="minorEastAsia" w:cs="楷体_GB2312"/>
          <w:sz w:val="24"/>
          <w:szCs w:val="24"/>
          <w:u w:color="FF0000"/>
          <w:em w:val="underDot"/>
          <w:lang w:val="zh-TW" w:eastAsia="zh-TW"/>
        </w:rPr>
        <w:t>夫</w:t>
      </w:r>
      <w:r w:rsidR="006D05CB" w:rsidRPr="002C0D5D">
        <w:rPr>
          <w:rFonts w:asciiTheme="minorEastAsia" w:hAnsiTheme="minorEastAsia" w:cs="楷体_GB2312"/>
          <w:sz w:val="24"/>
          <w:szCs w:val="24"/>
          <w:u w:color="FF0000"/>
          <w:lang w:val="zh-TW" w:eastAsia="zh-TW"/>
        </w:rPr>
        <w:t xml:space="preserve">  </w:t>
      </w:r>
      <w:r w:rsidR="006D05CB" w:rsidRPr="002C0D5D">
        <w:rPr>
          <w:rFonts w:asciiTheme="minorEastAsia" w:hAnsiTheme="minorEastAsia" w:cs="楷体_GB2312"/>
          <w:sz w:val="24"/>
          <w:szCs w:val="24"/>
          <w:lang w:val="zh-TW" w:eastAsia="zh-TW"/>
        </w:rPr>
        <w:t>耷</w:t>
      </w:r>
      <w:r w:rsidR="006D05CB" w:rsidRPr="002C0D5D">
        <w:rPr>
          <w:rFonts w:asciiTheme="minorEastAsia" w:hAnsiTheme="minorEastAsia" w:cs="楷体_GB2312"/>
          <w:sz w:val="24"/>
          <w:szCs w:val="24"/>
          <w:em w:val="underDot"/>
          <w:lang w:val="zh-TW" w:eastAsia="zh-TW"/>
        </w:rPr>
        <w:t>拉</w:t>
      </w:r>
      <w:r w:rsidR="006D05CB" w:rsidRPr="002C0D5D">
        <w:rPr>
          <w:rFonts w:asciiTheme="minorEastAsia" w:hAnsiTheme="minorEastAsia" w:cs="楷体_GB2312"/>
          <w:sz w:val="24"/>
          <w:szCs w:val="24"/>
          <w:lang w:val="zh-TW" w:eastAsia="zh-TW"/>
        </w:rPr>
        <w:t xml:space="preserve">  舒</w:t>
      </w:r>
      <w:r w:rsidR="006D05CB" w:rsidRPr="002C0D5D">
        <w:rPr>
          <w:rFonts w:asciiTheme="minorEastAsia" w:hAnsiTheme="minorEastAsia" w:cs="楷体_GB2312"/>
          <w:sz w:val="24"/>
          <w:szCs w:val="24"/>
          <w:em w:val="underDot"/>
          <w:lang w:val="zh-TW" w:eastAsia="zh-TW"/>
        </w:rPr>
        <w:t>服</w:t>
      </w:r>
      <w:r>
        <w:rPr>
          <w:rFonts w:asciiTheme="minorEastAsia" w:hAnsiTheme="minorEastAsia" w:cs="楷体" w:hint="eastAsia"/>
          <w:sz w:val="24"/>
          <w:szCs w:val="24"/>
          <w:lang w:val="zh-TW"/>
        </w:rPr>
        <w:t>，</w:t>
      </w:r>
      <w:r w:rsidRPr="004B53CE">
        <w:rPr>
          <w:rFonts w:asciiTheme="minorEastAsia" w:hAnsiTheme="minorEastAsia" w:cs="楷体" w:hint="eastAsia"/>
          <w:sz w:val="24"/>
          <w:szCs w:val="24"/>
          <w:lang w:val="zh-TW"/>
        </w:rPr>
        <w:t>师生合作读准</w:t>
      </w:r>
      <w:r>
        <w:rPr>
          <w:rFonts w:asciiTheme="minorEastAsia" w:hAnsiTheme="minorEastAsia" w:cs="楷体" w:hint="eastAsia"/>
          <w:sz w:val="24"/>
          <w:szCs w:val="24"/>
          <w:lang w:val="zh-TW"/>
        </w:rPr>
        <w:t>，关注本单元字音的变化。</w:t>
      </w:r>
      <w:r w:rsidRPr="004B53CE">
        <w:rPr>
          <w:rFonts w:asciiTheme="minorEastAsia" w:hAnsiTheme="minorEastAsia" w:cs="楷体" w:hint="eastAsia"/>
          <w:sz w:val="24"/>
          <w:szCs w:val="24"/>
          <w:lang w:val="zh-TW"/>
        </w:rPr>
        <w:t xml:space="preserve">  </w:t>
      </w:r>
    </w:p>
    <w:p w:rsidR="004B53CE" w:rsidRDefault="004B53CE" w:rsidP="004B53CE">
      <w:pPr>
        <w:spacing w:line="400" w:lineRule="atLeast"/>
        <w:ind w:firstLineChars="200" w:firstLine="480"/>
        <w:rPr>
          <w:rFonts w:asciiTheme="minorEastAsia" w:hAnsiTheme="minorEastAsia" w:cs="楷体" w:hint="eastAsia"/>
          <w:sz w:val="24"/>
          <w:szCs w:val="24"/>
          <w:lang w:val="zh-TW"/>
        </w:rPr>
      </w:pPr>
      <w:r>
        <w:rPr>
          <w:rFonts w:asciiTheme="minorEastAsia" w:hAnsiTheme="minorEastAsia" w:cs="楷体" w:hint="eastAsia"/>
          <w:sz w:val="24"/>
          <w:szCs w:val="24"/>
          <w:lang w:val="zh-TW"/>
        </w:rPr>
        <w:lastRenderedPageBreak/>
        <w:t>（三）</w:t>
      </w:r>
      <w:r w:rsidR="006D05CB" w:rsidRPr="004B53CE">
        <w:rPr>
          <w:rFonts w:asciiTheme="minorEastAsia" w:hAnsiTheme="minorEastAsia" w:cs="宋体"/>
          <w:bCs/>
          <w:sz w:val="24"/>
          <w:szCs w:val="24"/>
          <w:lang w:val="zh-TW" w:eastAsia="zh-TW"/>
        </w:rPr>
        <w:t>梳理文本，搭建联系</w:t>
      </w:r>
    </w:p>
    <w:p w:rsidR="004B53CE" w:rsidRDefault="006D05CB" w:rsidP="004B53CE">
      <w:pPr>
        <w:spacing w:line="400" w:lineRule="atLeast"/>
        <w:ind w:firstLineChars="200" w:firstLine="480"/>
        <w:rPr>
          <w:rFonts w:asciiTheme="minorEastAsia" w:hAnsiTheme="minorEastAsia" w:cs="楷体" w:hint="eastAsia"/>
          <w:sz w:val="24"/>
          <w:szCs w:val="24"/>
          <w:lang w:val="zh-TW"/>
        </w:rPr>
      </w:pPr>
      <w:r w:rsidRPr="002C0D5D">
        <w:rPr>
          <w:rFonts w:asciiTheme="minorEastAsia" w:hAnsiTheme="minorEastAsia"/>
          <w:sz w:val="24"/>
          <w:szCs w:val="24"/>
        </w:rPr>
        <w:t>1.</w:t>
      </w:r>
      <w:r w:rsidRPr="002C0D5D">
        <w:rPr>
          <w:rFonts w:asciiTheme="minorEastAsia" w:hAnsiTheme="minorEastAsia" w:cs="宋体"/>
          <w:sz w:val="24"/>
          <w:szCs w:val="24"/>
          <w:lang w:val="zh-TW" w:eastAsia="zh-TW"/>
        </w:rPr>
        <w:t>《大象的耳朵》</w:t>
      </w:r>
    </w:p>
    <w:p w:rsidR="004B53CE" w:rsidRDefault="006D05CB" w:rsidP="004B53CE">
      <w:pPr>
        <w:spacing w:line="400" w:lineRule="atLeast"/>
        <w:ind w:firstLineChars="200" w:firstLine="480"/>
        <w:rPr>
          <w:rFonts w:asciiTheme="minorEastAsia" w:hAnsiTheme="minorEastAsia" w:cs="楷体" w:hint="eastAsia"/>
          <w:sz w:val="24"/>
          <w:szCs w:val="24"/>
          <w:lang w:val="zh-TW"/>
        </w:rPr>
      </w:pPr>
      <w:r w:rsidRPr="002C0D5D">
        <w:rPr>
          <w:rFonts w:asciiTheme="minorEastAsia" w:hAnsiTheme="minorEastAsia" w:cs="宋体"/>
          <w:sz w:val="24"/>
          <w:szCs w:val="24"/>
          <w:lang w:val="zh-TW" w:eastAsia="zh-TW"/>
        </w:rPr>
        <w:t>（</w:t>
      </w:r>
      <w:r w:rsidRPr="002C0D5D">
        <w:rPr>
          <w:rFonts w:asciiTheme="minorEastAsia" w:hAnsiTheme="minorEastAsia"/>
          <w:sz w:val="24"/>
          <w:szCs w:val="24"/>
        </w:rPr>
        <w:t>1</w:t>
      </w:r>
      <w:r w:rsidRPr="002C0D5D">
        <w:rPr>
          <w:rFonts w:asciiTheme="minorEastAsia" w:hAnsiTheme="minorEastAsia" w:cs="宋体"/>
          <w:sz w:val="24"/>
          <w:szCs w:val="24"/>
          <w:lang w:val="zh-TW" w:eastAsia="zh-TW"/>
        </w:rPr>
        <w:t>）</w:t>
      </w:r>
      <w:r w:rsidR="004B53CE" w:rsidRPr="002C0D5D">
        <w:rPr>
          <w:rFonts w:asciiTheme="minorEastAsia" w:hAnsiTheme="minorEastAsia" w:cs="宋体"/>
          <w:sz w:val="24"/>
          <w:szCs w:val="24"/>
          <w:lang w:val="zh-CN"/>
        </w:rPr>
        <w:t>感受比喻</w:t>
      </w:r>
      <w:r w:rsidR="004B53CE">
        <w:rPr>
          <w:rFonts w:asciiTheme="minorEastAsia" w:hAnsiTheme="minorEastAsia" w:cs="宋体" w:hint="eastAsia"/>
          <w:sz w:val="24"/>
          <w:szCs w:val="24"/>
          <w:lang w:val="zh-CN"/>
        </w:rPr>
        <w:t>的生动</w:t>
      </w:r>
      <w:r w:rsidR="004B53CE" w:rsidRPr="002C0D5D">
        <w:rPr>
          <w:rFonts w:asciiTheme="minorEastAsia" w:hAnsiTheme="minorEastAsia" w:cs="宋体"/>
          <w:sz w:val="24"/>
          <w:szCs w:val="24"/>
          <w:lang w:val="zh-CN"/>
        </w:rPr>
        <w:t>形象</w:t>
      </w:r>
      <w:r w:rsidR="004B53CE">
        <w:rPr>
          <w:rFonts w:asciiTheme="minorEastAsia" w:hAnsiTheme="minorEastAsia" w:cs="宋体" w:hint="eastAsia"/>
          <w:sz w:val="24"/>
          <w:szCs w:val="24"/>
          <w:lang w:val="zh-CN"/>
        </w:rPr>
        <w:t>：</w:t>
      </w:r>
      <w:r w:rsidRPr="002C0D5D">
        <w:rPr>
          <w:rFonts w:asciiTheme="minorEastAsia" w:hAnsiTheme="minorEastAsia" w:cs="宋体"/>
          <w:sz w:val="24"/>
          <w:szCs w:val="24"/>
          <w:lang w:val="zh-TW"/>
        </w:rPr>
        <w:t>大象的耳朵像扇子，</w:t>
      </w:r>
      <w:r w:rsidRPr="002C0D5D">
        <w:rPr>
          <w:rFonts w:asciiTheme="minorEastAsia" w:hAnsiTheme="minorEastAsia" w:cs="宋体"/>
          <w:sz w:val="24"/>
          <w:szCs w:val="24"/>
          <w:lang w:val="zh-CN"/>
        </w:rPr>
        <w:t>像</w:t>
      </w:r>
      <w:r w:rsidR="004B53CE">
        <w:rPr>
          <w:rFonts w:asciiTheme="minorEastAsia" w:hAnsiTheme="minorEastAsia" w:cs="宋体" w:hint="eastAsia"/>
          <w:sz w:val="24"/>
          <w:szCs w:val="24"/>
          <w:lang w:val="zh-CN"/>
        </w:rPr>
        <w:t>在哪里</w:t>
      </w:r>
      <w:r w:rsidRPr="002C0D5D">
        <w:rPr>
          <w:rFonts w:asciiTheme="minorEastAsia" w:hAnsiTheme="minorEastAsia" w:cs="宋体"/>
          <w:sz w:val="24"/>
          <w:szCs w:val="24"/>
        </w:rPr>
        <w:t>？</w:t>
      </w:r>
      <w:r w:rsidRPr="002C0D5D">
        <w:rPr>
          <w:rFonts w:asciiTheme="minorEastAsia" w:hAnsiTheme="minorEastAsia" w:cs="宋体"/>
          <w:sz w:val="24"/>
          <w:szCs w:val="24"/>
          <w:lang w:val="zh-CN"/>
        </w:rPr>
        <w:t>。</w:t>
      </w:r>
    </w:p>
    <w:p w:rsidR="004B53CE" w:rsidRDefault="004B53CE" w:rsidP="004B53CE">
      <w:pPr>
        <w:spacing w:line="400" w:lineRule="atLeast"/>
        <w:ind w:firstLineChars="200" w:firstLine="480"/>
        <w:rPr>
          <w:rFonts w:asciiTheme="minorEastAsia" w:hAnsiTheme="minorEastAsia" w:cs="楷体" w:hint="eastAsia"/>
          <w:sz w:val="24"/>
          <w:szCs w:val="24"/>
          <w:lang w:val="zh-TW"/>
        </w:rPr>
      </w:pPr>
      <w:r>
        <w:rPr>
          <w:rFonts w:asciiTheme="minorEastAsia" w:hAnsiTheme="minorEastAsia" w:cs="宋体" w:hint="eastAsia"/>
          <w:sz w:val="24"/>
          <w:szCs w:val="24"/>
          <w:u w:color="FF0000"/>
          <w:lang w:val="zh-TW"/>
        </w:rPr>
        <w:t>（2）动作或图片</w:t>
      </w:r>
      <w:r w:rsidRPr="002C0D5D">
        <w:rPr>
          <w:rFonts w:asciiTheme="minorEastAsia" w:hAnsiTheme="minorEastAsia" w:cs="宋体"/>
          <w:sz w:val="24"/>
          <w:szCs w:val="24"/>
          <w:u w:color="FF0000"/>
          <w:lang w:val="zh-TW"/>
        </w:rPr>
        <w:t>理解“耷拉”</w:t>
      </w:r>
      <w:r>
        <w:rPr>
          <w:rFonts w:asciiTheme="minorEastAsia" w:hAnsiTheme="minorEastAsia" w:cs="宋体" w:hint="eastAsia"/>
          <w:sz w:val="24"/>
          <w:szCs w:val="24"/>
          <w:u w:color="FF0000"/>
          <w:lang w:val="zh-TW"/>
        </w:rPr>
        <w:t>：</w:t>
      </w:r>
      <w:r w:rsidR="006D05CB" w:rsidRPr="002C0D5D">
        <w:rPr>
          <w:rFonts w:asciiTheme="minorEastAsia" w:hAnsiTheme="minorEastAsia" w:cs="宋体"/>
          <w:sz w:val="24"/>
          <w:szCs w:val="24"/>
          <w:u w:color="FF0000"/>
          <w:lang w:val="zh-TW"/>
        </w:rPr>
        <w:t>大象的耳朵扇起来了吗？</w:t>
      </w:r>
      <w:r w:rsidR="006D05CB" w:rsidRPr="002C0D5D">
        <w:rPr>
          <w:rFonts w:asciiTheme="minorEastAsia" w:hAnsiTheme="minorEastAsia" w:cs="宋体"/>
          <w:sz w:val="24"/>
          <w:szCs w:val="24"/>
          <w:lang w:val="zh-TW" w:eastAsia="zh-TW"/>
        </w:rPr>
        <w:t>。</w:t>
      </w:r>
    </w:p>
    <w:p w:rsidR="004B53CE" w:rsidRDefault="006D05CB" w:rsidP="004B53CE">
      <w:pPr>
        <w:spacing w:line="400" w:lineRule="atLeast"/>
        <w:ind w:firstLineChars="200" w:firstLine="480"/>
        <w:rPr>
          <w:rFonts w:asciiTheme="minorEastAsia" w:hAnsiTheme="minorEastAsia" w:cs="楷体" w:hint="eastAsia"/>
          <w:sz w:val="24"/>
          <w:szCs w:val="24"/>
          <w:lang w:val="zh-TW"/>
        </w:rPr>
      </w:pPr>
      <w:r w:rsidRPr="002C0D5D">
        <w:rPr>
          <w:rFonts w:asciiTheme="minorEastAsia" w:hAnsiTheme="minorEastAsia" w:cs="宋体"/>
          <w:sz w:val="24"/>
          <w:szCs w:val="24"/>
          <w:lang w:val="zh-TW" w:eastAsia="zh-TW"/>
        </w:rPr>
        <w:t>（</w:t>
      </w:r>
      <w:r w:rsidRPr="002C0D5D">
        <w:rPr>
          <w:rFonts w:asciiTheme="minorEastAsia" w:hAnsiTheme="minorEastAsia"/>
          <w:sz w:val="24"/>
          <w:szCs w:val="24"/>
        </w:rPr>
        <w:t>3</w:t>
      </w:r>
      <w:r w:rsidRPr="002C0D5D">
        <w:rPr>
          <w:rFonts w:asciiTheme="minorEastAsia" w:hAnsiTheme="minorEastAsia" w:cs="宋体"/>
          <w:sz w:val="24"/>
          <w:szCs w:val="24"/>
          <w:lang w:val="zh-TW" w:eastAsia="zh-TW"/>
        </w:rPr>
        <w:t>）</w:t>
      </w:r>
      <w:r w:rsidRPr="002C0D5D">
        <w:rPr>
          <w:rFonts w:asciiTheme="minorEastAsia" w:hAnsiTheme="minorEastAsia"/>
          <w:sz w:val="24"/>
          <w:szCs w:val="24"/>
        </w:rPr>
        <w:t>大象的耳朵</w:t>
      </w:r>
      <w:r w:rsidRPr="002C0D5D">
        <w:rPr>
          <w:rFonts w:asciiTheme="minorEastAsia" w:hAnsiTheme="minorEastAsia" w:cs="宋体"/>
          <w:sz w:val="24"/>
          <w:szCs w:val="24"/>
          <w:lang w:val="zh-TW" w:eastAsia="zh-TW"/>
        </w:rPr>
        <w:t>一直是耷拉着的吗？</w:t>
      </w:r>
      <w:r w:rsidRPr="002C0D5D">
        <w:rPr>
          <w:rFonts w:asciiTheme="minorEastAsia" w:hAnsiTheme="minorEastAsia" w:cs="宋体"/>
          <w:sz w:val="24"/>
          <w:szCs w:val="24"/>
          <w:lang w:val="zh-CN"/>
        </w:rPr>
        <w:t>快去看看课文里是怎么说的？</w:t>
      </w:r>
    </w:p>
    <w:p w:rsidR="004B53CE" w:rsidRDefault="00F35695" w:rsidP="004B53CE">
      <w:pPr>
        <w:spacing w:line="400" w:lineRule="atLeast"/>
        <w:ind w:firstLineChars="200" w:firstLine="480"/>
        <w:rPr>
          <w:rFonts w:asciiTheme="minorEastAsia" w:hAnsiTheme="minorEastAsia" w:cs="楷体" w:hint="eastAsia"/>
          <w:sz w:val="24"/>
          <w:szCs w:val="24"/>
          <w:lang w:val="zh-TW"/>
        </w:rPr>
      </w:pPr>
      <w:r>
        <w:rPr>
          <w:rFonts w:asciiTheme="minorEastAsia" w:hAnsiTheme="minorEastAsia" w:cs="楷体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88900</wp:posOffset>
            </wp:positionV>
            <wp:extent cx="1381125" cy="1323975"/>
            <wp:effectExtent l="19050" t="0" r="9525" b="0"/>
            <wp:wrapSquare wrapText="bothSides"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23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D05CB" w:rsidRPr="002C0D5D">
        <w:rPr>
          <w:rFonts w:asciiTheme="minorEastAsia" w:hAnsiTheme="minorEastAsia" w:cs="楷体"/>
          <w:sz w:val="24"/>
          <w:szCs w:val="24"/>
          <w:lang w:val="zh-TW" w:eastAsia="zh-TW"/>
        </w:rPr>
        <w:t>出示：每天，大象站着睡觉的时候，就用两根竹竿把耳朵撑起来。</w:t>
      </w:r>
    </w:p>
    <w:p w:rsidR="006D05CB" w:rsidRDefault="006D05CB" w:rsidP="004B53CE">
      <w:pPr>
        <w:spacing w:line="400" w:lineRule="atLeast"/>
        <w:ind w:firstLineChars="200" w:firstLine="480"/>
        <w:rPr>
          <w:rFonts w:asciiTheme="minorEastAsia" w:hAnsiTheme="minorEastAsia" w:cs="楷体" w:hint="eastAsia"/>
          <w:sz w:val="24"/>
          <w:szCs w:val="24"/>
          <w:lang w:val="zh-TW"/>
        </w:rPr>
      </w:pPr>
      <w:r w:rsidRPr="002C0D5D">
        <w:rPr>
          <w:rFonts w:asciiTheme="minorEastAsia" w:hAnsiTheme="minorEastAsia" w:cs="楷体"/>
          <w:sz w:val="24"/>
          <w:szCs w:val="24"/>
          <w:lang w:val="zh-TW" w:eastAsia="zh-TW"/>
        </w:rPr>
        <w:t>出示：大象说：“我还是让耳朵耷拉着吧。人家是人家，我是我。”</w:t>
      </w:r>
    </w:p>
    <w:p w:rsidR="00F35695" w:rsidRDefault="00F35695" w:rsidP="00F35695">
      <w:pPr>
        <w:spacing w:line="400" w:lineRule="atLeast"/>
        <w:ind w:firstLineChars="200" w:firstLine="480"/>
        <w:rPr>
          <w:rFonts w:asciiTheme="minorEastAsia" w:hAnsiTheme="minorEastAsia" w:cs="楷体" w:hint="eastAsia"/>
          <w:sz w:val="24"/>
          <w:szCs w:val="24"/>
          <w:lang w:val="zh-TW"/>
        </w:rPr>
      </w:pPr>
      <w:r>
        <w:rPr>
          <w:rFonts w:asciiTheme="minorEastAsia" w:hAnsiTheme="minorEastAsia" w:cs="楷体" w:hint="eastAsia"/>
          <w:sz w:val="24"/>
          <w:szCs w:val="24"/>
          <w:lang w:val="zh-TW"/>
        </w:rPr>
        <w:t>根据学生回答绘制思维导图，如左图</w:t>
      </w:r>
      <w:r w:rsidR="00D150BA">
        <w:rPr>
          <w:rFonts w:asciiTheme="minorEastAsia" w:hAnsiTheme="minorEastAsia" w:cs="楷体" w:hint="eastAsia"/>
          <w:sz w:val="24"/>
          <w:szCs w:val="24"/>
          <w:lang w:val="zh-TW"/>
        </w:rPr>
        <w:t>。</w:t>
      </w:r>
    </w:p>
    <w:p w:rsidR="004B53CE" w:rsidRDefault="004B53CE">
      <w:pPr>
        <w:spacing w:line="276" w:lineRule="auto"/>
        <w:rPr>
          <w:rFonts w:asciiTheme="minorEastAsia" w:hAnsiTheme="minorEastAsia" w:hint="eastAsia"/>
          <w:sz w:val="24"/>
          <w:szCs w:val="24"/>
        </w:rPr>
      </w:pPr>
    </w:p>
    <w:p w:rsidR="004B53CE" w:rsidRDefault="006D05CB" w:rsidP="004B53CE">
      <w:pPr>
        <w:spacing w:line="276" w:lineRule="auto"/>
        <w:ind w:firstLineChars="200" w:firstLine="480"/>
        <w:rPr>
          <w:rFonts w:asciiTheme="minorEastAsia" w:hAnsiTheme="minorEastAsia" w:cs="宋体" w:hint="eastAsia"/>
          <w:sz w:val="24"/>
          <w:szCs w:val="24"/>
        </w:rPr>
      </w:pPr>
      <w:r w:rsidRPr="002C0D5D">
        <w:rPr>
          <w:rFonts w:asciiTheme="minorEastAsia" w:hAnsiTheme="minorEastAsia"/>
          <w:sz w:val="24"/>
          <w:szCs w:val="24"/>
        </w:rPr>
        <w:t>2.</w:t>
      </w:r>
      <w:r w:rsidRPr="002C0D5D">
        <w:rPr>
          <w:rFonts w:asciiTheme="minorEastAsia" w:hAnsiTheme="minorEastAsia" w:cs="宋体"/>
          <w:sz w:val="24"/>
          <w:szCs w:val="24"/>
          <w:lang w:val="zh-TW" w:eastAsia="zh-TW"/>
        </w:rPr>
        <w:t>《蜘蛛开店》</w:t>
      </w:r>
    </w:p>
    <w:p w:rsidR="006D05CB" w:rsidRPr="004B53CE" w:rsidRDefault="00F35695" w:rsidP="004B53CE">
      <w:pPr>
        <w:spacing w:line="276" w:lineRule="auto"/>
        <w:ind w:firstLineChars="200" w:firstLine="48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106045</wp:posOffset>
            </wp:positionV>
            <wp:extent cx="1790700" cy="1276350"/>
            <wp:effectExtent l="19050" t="0" r="0" b="0"/>
            <wp:wrapSquare wrapText="bothSides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53CE">
        <w:rPr>
          <w:rFonts w:asciiTheme="minorEastAsia" w:hAnsiTheme="minorEastAsia" w:cs="宋体" w:hint="eastAsia"/>
          <w:sz w:val="24"/>
          <w:szCs w:val="24"/>
          <w:lang w:val="zh-CN"/>
        </w:rPr>
        <w:t>过渡：</w:t>
      </w:r>
      <w:r w:rsidR="004B53CE" w:rsidRPr="002C0D5D">
        <w:rPr>
          <w:rFonts w:asciiTheme="minorEastAsia" w:hAnsiTheme="minorEastAsia" w:cs="宋体"/>
          <w:sz w:val="24"/>
          <w:szCs w:val="24"/>
          <w:lang w:val="zh-CN"/>
        </w:rPr>
        <w:t>读了课文，找了关键句，我们发现大象的耳朵</w:t>
      </w:r>
      <w:r w:rsidR="004B53CE" w:rsidRPr="002C0D5D">
        <w:rPr>
          <w:rFonts w:asciiTheme="minorEastAsia" w:hAnsiTheme="minorEastAsia" w:cs="宋体"/>
          <w:sz w:val="24"/>
          <w:szCs w:val="24"/>
          <w:lang w:val="zh-TW" w:eastAsia="zh-TW"/>
        </w:rPr>
        <w:t>一直在变，</w:t>
      </w:r>
      <w:r w:rsidR="004B53CE" w:rsidRPr="002C0D5D">
        <w:rPr>
          <w:rFonts w:asciiTheme="minorEastAsia" w:hAnsiTheme="minorEastAsia" w:cs="宋体"/>
          <w:sz w:val="24"/>
          <w:szCs w:val="24"/>
          <w:lang w:val="zh-CN"/>
        </w:rPr>
        <w:t>耷拉着，撑起来，最后还是耷拉着。</w:t>
      </w:r>
      <w:r w:rsidR="006D05CB" w:rsidRPr="002C0D5D">
        <w:rPr>
          <w:rFonts w:asciiTheme="minorEastAsia" w:hAnsiTheme="minorEastAsia" w:cs="宋体"/>
          <w:sz w:val="24"/>
          <w:szCs w:val="24"/>
          <w:lang w:val="zh-CN"/>
        </w:rPr>
        <w:t>那</w:t>
      </w:r>
      <w:r w:rsidR="006D05CB" w:rsidRPr="002C0D5D">
        <w:rPr>
          <w:rFonts w:asciiTheme="minorEastAsia" w:hAnsiTheme="minorEastAsia" w:cs="宋体"/>
          <w:sz w:val="24"/>
          <w:szCs w:val="24"/>
          <w:lang w:val="zh-TW" w:eastAsia="zh-TW"/>
        </w:rPr>
        <w:t>《蜘蛛开店》什么在变</w:t>
      </w:r>
      <w:r w:rsidR="006D05CB" w:rsidRPr="002C0D5D">
        <w:rPr>
          <w:rFonts w:asciiTheme="minorEastAsia" w:hAnsiTheme="minorEastAsia" w:cs="宋体"/>
          <w:sz w:val="24"/>
          <w:szCs w:val="24"/>
          <w:lang w:val="zh-CN"/>
        </w:rPr>
        <w:t>，请你默读课文，用直线划一划句子，说一说找到的变化。</w:t>
      </w:r>
    </w:p>
    <w:p w:rsidR="00F35695" w:rsidRPr="00D150BA" w:rsidRDefault="006D05CB" w:rsidP="00DB7E79">
      <w:pPr>
        <w:spacing w:line="276" w:lineRule="auto"/>
        <w:jc w:val="left"/>
        <w:rPr>
          <w:rFonts w:asciiTheme="minorEastAsia" w:hAnsiTheme="minorEastAsia" w:cs="宋体" w:hint="eastAsia"/>
          <w:sz w:val="24"/>
          <w:szCs w:val="24"/>
          <w:lang w:val="zh-TW"/>
        </w:rPr>
      </w:pPr>
      <w:r w:rsidRPr="002C0D5D">
        <w:rPr>
          <w:rFonts w:asciiTheme="minorEastAsia" w:hAnsiTheme="minorEastAsia" w:cs="宋体"/>
          <w:sz w:val="24"/>
          <w:szCs w:val="24"/>
          <w:lang w:val="zh-CN"/>
        </w:rPr>
        <w:t>（1）你找到变化了吗？</w:t>
      </w:r>
      <w:r w:rsidR="00F35695">
        <w:rPr>
          <w:rFonts w:asciiTheme="minorEastAsia" w:hAnsiTheme="minorEastAsia" w:cs="宋体" w:hint="eastAsia"/>
          <w:sz w:val="24"/>
          <w:szCs w:val="24"/>
          <w:lang w:val="zh-CN"/>
        </w:rPr>
        <w:t>根据学生回答</w:t>
      </w:r>
      <w:r w:rsidR="00F35695">
        <w:rPr>
          <w:rFonts w:asciiTheme="minorEastAsia" w:hAnsiTheme="minorEastAsia" w:cs="楷体" w:hint="eastAsia"/>
          <w:sz w:val="24"/>
          <w:szCs w:val="24"/>
          <w:lang w:val="zh-TW"/>
        </w:rPr>
        <w:t>绘制思维导图，如右图</w:t>
      </w:r>
      <w:r w:rsidR="00D150BA">
        <w:rPr>
          <w:rFonts w:asciiTheme="minorEastAsia" w:hAnsiTheme="minorEastAsia" w:cs="楷体" w:hint="eastAsia"/>
          <w:sz w:val="24"/>
          <w:szCs w:val="24"/>
          <w:lang w:val="zh-TW"/>
        </w:rPr>
        <w:t>。</w:t>
      </w:r>
      <w:r w:rsidR="00F35695">
        <w:rPr>
          <w:rFonts w:asciiTheme="minorEastAsia" w:hAnsiTheme="minorEastAsia" w:cs="宋体" w:hint="eastAsia"/>
          <w:sz w:val="24"/>
          <w:szCs w:val="24"/>
          <w:lang w:val="zh-TW"/>
        </w:rPr>
        <w:t>并</w:t>
      </w:r>
      <w:r w:rsidRPr="002C0D5D">
        <w:rPr>
          <w:rFonts w:asciiTheme="minorEastAsia" w:hAnsiTheme="minorEastAsia" w:cs="宋体"/>
          <w:b/>
          <w:bCs/>
          <w:sz w:val="24"/>
          <w:szCs w:val="24"/>
          <w:lang w:val="zh-TW" w:eastAsia="zh-TW"/>
        </w:rPr>
        <w:t>提示</w:t>
      </w:r>
      <w:r w:rsidR="00F35695">
        <w:rPr>
          <w:rFonts w:asciiTheme="minorEastAsia" w:hAnsiTheme="minorEastAsia" w:cs="宋体" w:hint="eastAsia"/>
          <w:b/>
          <w:bCs/>
          <w:sz w:val="24"/>
          <w:szCs w:val="24"/>
          <w:lang w:val="zh-TW"/>
        </w:rPr>
        <w:t>学生</w:t>
      </w:r>
      <w:r w:rsidRPr="002C0D5D">
        <w:rPr>
          <w:rFonts w:asciiTheme="minorEastAsia" w:hAnsiTheme="minorEastAsia" w:cs="宋体"/>
          <w:sz w:val="24"/>
          <w:szCs w:val="24"/>
          <w:lang w:val="zh-TW" w:eastAsia="zh-TW"/>
        </w:rPr>
        <w:t>用上表示时间先后的词语</w:t>
      </w:r>
      <w:r w:rsidRPr="002C0D5D">
        <w:rPr>
          <w:rFonts w:asciiTheme="minorEastAsia" w:hAnsiTheme="minorEastAsia" w:cs="宋体"/>
          <w:sz w:val="24"/>
          <w:szCs w:val="24"/>
          <w:lang w:val="zh-CN"/>
        </w:rPr>
        <w:t>来说</w:t>
      </w:r>
      <w:r w:rsidR="00F35695">
        <w:rPr>
          <w:rFonts w:asciiTheme="minorEastAsia" w:hAnsiTheme="minorEastAsia" w:cs="宋体" w:hint="eastAsia"/>
          <w:sz w:val="24"/>
          <w:szCs w:val="24"/>
          <w:lang w:val="zh-CN"/>
        </w:rPr>
        <w:t>变化</w:t>
      </w:r>
      <w:r w:rsidRPr="002C0D5D">
        <w:rPr>
          <w:rFonts w:asciiTheme="minorEastAsia" w:hAnsiTheme="minorEastAsia" w:cs="宋体"/>
          <w:sz w:val="24"/>
          <w:szCs w:val="24"/>
          <w:lang w:val="zh-CN"/>
        </w:rPr>
        <w:t>会更</w:t>
      </w:r>
      <w:r w:rsidR="00F35695">
        <w:rPr>
          <w:rFonts w:asciiTheme="minorEastAsia" w:hAnsiTheme="minorEastAsia" w:cs="宋体" w:hint="eastAsia"/>
          <w:sz w:val="24"/>
          <w:szCs w:val="24"/>
          <w:lang w:val="zh-CN"/>
        </w:rPr>
        <w:t>加</w:t>
      </w:r>
      <w:r w:rsidRPr="002C0D5D">
        <w:rPr>
          <w:rFonts w:asciiTheme="minorEastAsia" w:hAnsiTheme="minorEastAsia" w:cs="宋体"/>
          <w:sz w:val="24"/>
          <w:szCs w:val="24"/>
          <w:lang w:val="zh-CN"/>
        </w:rPr>
        <w:t>清楚。</w:t>
      </w:r>
    </w:p>
    <w:p w:rsidR="006D05CB" w:rsidRPr="002C0D5D" w:rsidRDefault="006D05CB" w:rsidP="00DB7E79">
      <w:pPr>
        <w:spacing w:line="276" w:lineRule="auto"/>
        <w:jc w:val="left"/>
        <w:rPr>
          <w:rFonts w:asciiTheme="minorEastAsia" w:hAnsiTheme="minorEastAsia" w:cs="宋体"/>
          <w:sz w:val="24"/>
          <w:szCs w:val="24"/>
          <w:lang w:val="zh-CN"/>
        </w:rPr>
      </w:pPr>
      <w:r w:rsidRPr="002C0D5D">
        <w:rPr>
          <w:rFonts w:asciiTheme="minorEastAsia" w:hAnsiTheme="minorEastAsia" w:cs="宋体"/>
          <w:sz w:val="24"/>
          <w:szCs w:val="24"/>
          <w:lang w:val="zh-CN"/>
        </w:rPr>
        <w:t>（2）</w:t>
      </w:r>
      <w:r w:rsidR="00F35695">
        <w:rPr>
          <w:rFonts w:asciiTheme="minorEastAsia" w:hAnsiTheme="minorEastAsia" w:cs="宋体" w:hint="eastAsia"/>
          <w:sz w:val="24"/>
          <w:szCs w:val="24"/>
          <w:lang w:val="zh-CN"/>
        </w:rPr>
        <w:t>引出“</w:t>
      </w:r>
      <w:r w:rsidR="00F35695" w:rsidRPr="002C0D5D">
        <w:rPr>
          <w:rFonts w:asciiTheme="minorEastAsia" w:hAnsiTheme="minorEastAsia" w:cs="宋体"/>
          <w:sz w:val="24"/>
          <w:szCs w:val="24"/>
          <w:lang w:val="zh-CN"/>
        </w:rPr>
        <w:t>思维导图</w:t>
      </w:r>
      <w:r w:rsidR="00F35695">
        <w:rPr>
          <w:rFonts w:asciiTheme="minorEastAsia" w:hAnsiTheme="minorEastAsia" w:cs="宋体" w:hint="eastAsia"/>
          <w:sz w:val="24"/>
          <w:szCs w:val="24"/>
          <w:lang w:val="zh-CN"/>
        </w:rPr>
        <w:t>”</w:t>
      </w:r>
      <w:r w:rsidRPr="002C0D5D">
        <w:rPr>
          <w:rFonts w:asciiTheme="minorEastAsia" w:hAnsiTheme="minorEastAsia" w:cs="宋体"/>
          <w:sz w:val="24"/>
          <w:szCs w:val="24"/>
          <w:lang w:val="zh-CN"/>
        </w:rPr>
        <w:t>，</w:t>
      </w:r>
      <w:r w:rsidR="00F35695">
        <w:rPr>
          <w:rFonts w:asciiTheme="minorEastAsia" w:hAnsiTheme="minorEastAsia" w:cs="宋体" w:hint="eastAsia"/>
          <w:sz w:val="24"/>
          <w:szCs w:val="24"/>
          <w:lang w:val="zh-CN"/>
        </w:rPr>
        <w:t>知晓其作用</w:t>
      </w:r>
      <w:r w:rsidRPr="002C0D5D">
        <w:rPr>
          <w:rFonts w:asciiTheme="minorEastAsia" w:hAnsiTheme="minorEastAsia" w:cs="宋体"/>
          <w:sz w:val="24"/>
          <w:szCs w:val="24"/>
          <w:lang w:val="zh-CN"/>
        </w:rPr>
        <w:t>。</w:t>
      </w:r>
    </w:p>
    <w:p w:rsidR="00F35695" w:rsidRDefault="00F35695">
      <w:pPr>
        <w:spacing w:line="276" w:lineRule="auto"/>
        <w:jc w:val="left"/>
        <w:rPr>
          <w:rFonts w:asciiTheme="minorEastAsia" w:hAnsiTheme="minorEastAsia" w:cs="宋体" w:hint="eastAsia"/>
          <w:sz w:val="24"/>
          <w:szCs w:val="24"/>
          <w:lang w:val="zh-TW"/>
        </w:rPr>
      </w:pPr>
      <w:r>
        <w:rPr>
          <w:rFonts w:asciiTheme="minorEastAsia" w:hAnsiTheme="minorEastAsia" w:cs="宋体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3714115</wp:posOffset>
            </wp:positionH>
            <wp:positionV relativeFrom="paragraph">
              <wp:posOffset>26035</wp:posOffset>
            </wp:positionV>
            <wp:extent cx="1800225" cy="1285875"/>
            <wp:effectExtent l="19050" t="0" r="9525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05CB" w:rsidRPr="002C0D5D">
        <w:rPr>
          <w:rFonts w:asciiTheme="minorEastAsia" w:hAnsiTheme="minorEastAsia" w:cs="宋体"/>
          <w:sz w:val="24"/>
          <w:szCs w:val="24"/>
          <w:lang w:val="zh-TW" w:eastAsia="zh-TW"/>
        </w:rPr>
        <w:t>3.</w:t>
      </w:r>
      <w:r w:rsidR="006D05CB" w:rsidRPr="002C0D5D">
        <w:rPr>
          <w:rFonts w:asciiTheme="minorEastAsia" w:hAnsiTheme="minorEastAsia" w:cs="宋体"/>
          <w:sz w:val="24"/>
          <w:szCs w:val="24"/>
          <w:lang w:val="zh-TW"/>
        </w:rPr>
        <w:t>老师这有份《青蛙卖泥塘》的思维导图，可是，还不完整，你能试着填一填吗？</w:t>
      </w:r>
      <w:r>
        <w:rPr>
          <w:rFonts w:asciiTheme="minorEastAsia" w:hAnsiTheme="minorEastAsia" w:cs="宋体" w:hint="eastAsia"/>
          <w:sz w:val="24"/>
          <w:szCs w:val="24"/>
          <w:lang w:val="zh-TW"/>
        </w:rPr>
        <w:t>按步骤“</w:t>
      </w:r>
      <w:r w:rsidR="006D05CB" w:rsidRPr="002C0D5D">
        <w:rPr>
          <w:rFonts w:asciiTheme="minorEastAsia" w:hAnsiTheme="minorEastAsia" w:cs="宋体"/>
          <w:sz w:val="24"/>
          <w:szCs w:val="24"/>
          <w:lang w:val="zh-CN"/>
        </w:rPr>
        <w:t>（1）读一读课文；（2）划一划关键句；（3）</w:t>
      </w:r>
      <w:r w:rsidR="006D05CB" w:rsidRPr="002C0D5D">
        <w:rPr>
          <w:rFonts w:asciiTheme="minorEastAsia" w:hAnsiTheme="minorEastAsia" w:cs="宋体"/>
          <w:sz w:val="24"/>
          <w:szCs w:val="24"/>
          <w:lang w:val="zh-TW" w:eastAsia="zh-TW"/>
        </w:rPr>
        <w:t>画一画思维导图</w:t>
      </w:r>
      <w:r w:rsidR="006D05CB" w:rsidRPr="002C0D5D">
        <w:rPr>
          <w:rFonts w:asciiTheme="minorEastAsia" w:hAnsiTheme="minorEastAsia" w:cs="宋体"/>
          <w:sz w:val="24"/>
          <w:szCs w:val="24"/>
          <w:lang w:val="zh-CN"/>
        </w:rPr>
        <w:t>；（4）说一说变化</w:t>
      </w:r>
      <w:r w:rsidR="006D05CB" w:rsidRPr="002C0D5D">
        <w:rPr>
          <w:rFonts w:asciiTheme="minorEastAsia" w:hAnsiTheme="minorEastAsia" w:cs="宋体"/>
          <w:sz w:val="24"/>
          <w:szCs w:val="24"/>
          <w:lang w:val="zh-TW" w:eastAsia="zh-TW"/>
        </w:rPr>
        <w:t>。</w:t>
      </w:r>
      <w:r>
        <w:rPr>
          <w:rFonts w:asciiTheme="minorEastAsia" w:hAnsiTheme="minorEastAsia" w:cs="宋体" w:hint="eastAsia"/>
          <w:sz w:val="24"/>
          <w:szCs w:val="24"/>
          <w:lang w:val="zh-TW"/>
        </w:rPr>
        <w:t>”完成思维导图，并全班交流。</w:t>
      </w:r>
    </w:p>
    <w:p w:rsidR="00F35695" w:rsidRDefault="006D05CB" w:rsidP="00D150BA">
      <w:pPr>
        <w:spacing w:line="276" w:lineRule="auto"/>
        <w:jc w:val="left"/>
        <w:rPr>
          <w:rFonts w:asciiTheme="minorEastAsia" w:hAnsiTheme="minorEastAsia" w:cs="宋体" w:hint="eastAsia"/>
          <w:sz w:val="24"/>
          <w:szCs w:val="24"/>
          <w:lang w:val="zh-TW"/>
        </w:rPr>
      </w:pPr>
      <w:r w:rsidRPr="002C0D5D">
        <w:rPr>
          <w:rFonts w:asciiTheme="minorEastAsia" w:hAnsiTheme="minorEastAsia" w:cs="宋体"/>
          <w:sz w:val="24"/>
          <w:szCs w:val="24"/>
        </w:rPr>
        <w:t>提升：①思维导图有层次，每一层写同类的。②思维导图配图更形象。</w:t>
      </w:r>
    </w:p>
    <w:p w:rsidR="00D150BA" w:rsidRDefault="00D150BA">
      <w:pPr>
        <w:spacing w:line="276" w:lineRule="auto"/>
        <w:rPr>
          <w:rFonts w:asciiTheme="minorEastAsia" w:hAnsiTheme="minorEastAsia" w:cs="宋体" w:hint="eastAsia"/>
          <w:sz w:val="24"/>
          <w:szCs w:val="24"/>
          <w:lang w:val="zh-TW"/>
        </w:rPr>
      </w:pPr>
      <w:r>
        <w:rPr>
          <w:rFonts w:asciiTheme="minorEastAsia" w:hAnsiTheme="minorEastAsia" w:cs="宋体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31115</wp:posOffset>
            </wp:positionV>
            <wp:extent cx="1524000" cy="476250"/>
            <wp:effectExtent l="1905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05CB" w:rsidRPr="002C0D5D">
        <w:rPr>
          <w:rFonts w:asciiTheme="minorEastAsia" w:hAnsiTheme="minorEastAsia" w:cs="宋体"/>
          <w:sz w:val="24"/>
          <w:szCs w:val="24"/>
          <w:lang w:val="zh-TW"/>
        </w:rPr>
        <w:t>4.</w:t>
      </w:r>
      <w:r>
        <w:rPr>
          <w:rFonts w:asciiTheme="minorEastAsia" w:hAnsiTheme="minorEastAsia" w:cs="宋体" w:hint="eastAsia"/>
          <w:sz w:val="24"/>
          <w:szCs w:val="24"/>
          <w:lang w:val="zh-TW"/>
        </w:rPr>
        <w:t>绘制小毛虫的</w:t>
      </w:r>
      <w:r w:rsidR="006D05CB" w:rsidRPr="002C0D5D">
        <w:rPr>
          <w:rFonts w:asciiTheme="minorEastAsia" w:hAnsiTheme="minorEastAsia" w:cs="宋体"/>
          <w:sz w:val="24"/>
          <w:szCs w:val="24"/>
          <w:lang w:val="zh-TW"/>
        </w:rPr>
        <w:t>变化</w:t>
      </w:r>
      <w:r>
        <w:rPr>
          <w:rFonts w:asciiTheme="minorEastAsia" w:hAnsiTheme="minorEastAsia" w:cs="宋体" w:hint="eastAsia"/>
          <w:sz w:val="24"/>
          <w:szCs w:val="24"/>
          <w:lang w:val="zh-TW"/>
        </w:rPr>
        <w:t>思维导图</w:t>
      </w:r>
      <w:r w:rsidR="006D05CB" w:rsidRPr="002C0D5D">
        <w:rPr>
          <w:rFonts w:asciiTheme="minorEastAsia" w:hAnsiTheme="minorEastAsia" w:cs="宋体"/>
          <w:sz w:val="24"/>
          <w:szCs w:val="24"/>
          <w:lang w:val="zh-TW" w:eastAsia="zh-TW"/>
        </w:rPr>
        <w:t>。</w:t>
      </w:r>
    </w:p>
    <w:p w:rsidR="00D150BA" w:rsidRDefault="00D150BA">
      <w:pPr>
        <w:spacing w:line="276" w:lineRule="auto"/>
        <w:rPr>
          <w:rFonts w:asciiTheme="minorEastAsia" w:hAnsiTheme="minorEastAsia" w:cs="宋体" w:hint="eastAsia"/>
          <w:sz w:val="24"/>
          <w:szCs w:val="24"/>
          <w:lang w:val="zh-TW"/>
        </w:rPr>
      </w:pPr>
    </w:p>
    <w:p w:rsidR="00D150BA" w:rsidRDefault="00D150BA">
      <w:pPr>
        <w:spacing w:line="276" w:lineRule="auto"/>
        <w:rPr>
          <w:rFonts w:asciiTheme="minorEastAsia" w:hAnsiTheme="minorEastAsia" w:cs="宋体" w:hint="eastAsia"/>
          <w:sz w:val="24"/>
          <w:szCs w:val="24"/>
          <w:lang w:val="zh-TW"/>
        </w:rPr>
      </w:pPr>
    </w:p>
    <w:p w:rsidR="006D05CB" w:rsidRPr="00D150BA" w:rsidRDefault="00D150BA" w:rsidP="00D150BA">
      <w:pPr>
        <w:spacing w:line="276" w:lineRule="auto"/>
        <w:ind w:firstLineChars="150" w:firstLine="360"/>
        <w:rPr>
          <w:rFonts w:asciiTheme="minorEastAsia" w:hAnsiTheme="minorEastAsia" w:cs="宋体" w:hint="eastAsia"/>
          <w:sz w:val="24"/>
          <w:szCs w:val="24"/>
          <w:lang w:val="zh-TW"/>
        </w:rPr>
      </w:pPr>
      <w:r>
        <w:rPr>
          <w:rFonts w:asciiTheme="minorEastAsia" w:hAnsiTheme="minorEastAsia" w:cs="宋体" w:hint="eastAsia"/>
          <w:sz w:val="24"/>
          <w:szCs w:val="24"/>
          <w:lang w:val="zh-TW"/>
        </w:rPr>
        <w:t>（四）</w:t>
      </w:r>
      <w:r w:rsidR="00491671">
        <w:rPr>
          <w:rFonts w:asciiTheme="minorEastAsia" w:hAnsiTheme="minorEastAsia" w:cs="宋体" w:hint="eastAsia"/>
          <w:sz w:val="24"/>
          <w:szCs w:val="24"/>
          <w:lang w:val="zh-TW"/>
        </w:rPr>
        <w:t>发现</w:t>
      </w:r>
      <w:r>
        <w:rPr>
          <w:rFonts w:asciiTheme="minorEastAsia" w:hAnsiTheme="minorEastAsia" w:cs="宋体" w:hint="eastAsia"/>
          <w:sz w:val="24"/>
          <w:szCs w:val="24"/>
          <w:lang w:val="zh-TW"/>
        </w:rPr>
        <w:t>“变化”</w:t>
      </w:r>
      <w:r w:rsidR="006D05CB" w:rsidRPr="002C0D5D">
        <w:rPr>
          <w:rFonts w:asciiTheme="minorEastAsia" w:hAnsiTheme="minorEastAsia" w:cs="宋体"/>
          <w:sz w:val="24"/>
          <w:szCs w:val="24"/>
          <w:lang w:val="zh-TW" w:eastAsia="zh-TW"/>
        </w:rPr>
        <w:t>，</w:t>
      </w:r>
      <w:r>
        <w:rPr>
          <w:rFonts w:asciiTheme="minorEastAsia" w:hAnsiTheme="minorEastAsia" w:cs="宋体" w:hint="eastAsia"/>
          <w:sz w:val="24"/>
          <w:szCs w:val="24"/>
          <w:lang w:val="zh-TW"/>
        </w:rPr>
        <w:t>感知趣味</w:t>
      </w:r>
    </w:p>
    <w:p w:rsidR="00D150BA" w:rsidRDefault="006D05CB" w:rsidP="00D150BA">
      <w:pPr>
        <w:spacing w:line="276" w:lineRule="auto"/>
        <w:ind w:firstLineChars="200" w:firstLine="480"/>
        <w:rPr>
          <w:rFonts w:asciiTheme="minorEastAsia" w:hAnsiTheme="minorEastAsia" w:cs="Helvetica Neue" w:hint="eastAsia"/>
          <w:sz w:val="24"/>
          <w:szCs w:val="24"/>
        </w:rPr>
      </w:pPr>
      <w:r w:rsidRPr="002C0D5D">
        <w:rPr>
          <w:rFonts w:asciiTheme="minorEastAsia" w:hAnsiTheme="minorEastAsia"/>
          <w:sz w:val="24"/>
          <w:szCs w:val="24"/>
        </w:rPr>
        <w:t>小朋友，这个单元中大象的耳朵会变，蜘蛛开起了店，青蛙卖起了泥塘，小毛虫变成了蝴蝶，如果要给本单元起一个名字，你会起什么呢？</w:t>
      </w:r>
    </w:p>
    <w:p w:rsidR="00D150BA" w:rsidRDefault="00D150BA" w:rsidP="00D150BA">
      <w:pPr>
        <w:spacing w:line="276" w:lineRule="auto"/>
        <w:ind w:firstLineChars="200" w:firstLine="480"/>
        <w:rPr>
          <w:rFonts w:asciiTheme="minorEastAsia" w:hAnsiTheme="minorEastAsia" w:cs="Helvetica Neue" w:hint="eastAsia"/>
          <w:sz w:val="24"/>
          <w:szCs w:val="24"/>
        </w:rPr>
      </w:pPr>
    </w:p>
    <w:p w:rsidR="006D05CB" w:rsidRDefault="00AD044F" w:rsidP="00D150BA">
      <w:pPr>
        <w:spacing w:line="276" w:lineRule="auto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</w:t>
      </w:r>
      <w:r w:rsidR="006D05CB" w:rsidRPr="00D150BA">
        <w:rPr>
          <w:rFonts w:asciiTheme="minorEastAsia" w:hAnsiTheme="minorEastAsia"/>
          <w:b/>
          <w:sz w:val="24"/>
          <w:szCs w:val="24"/>
        </w:rPr>
        <w:t>读好人物语言，感受奇思妙想</w:t>
      </w:r>
    </w:p>
    <w:p w:rsidR="00AD044F" w:rsidRDefault="00AD044F" w:rsidP="00AD044F">
      <w:pPr>
        <w:spacing w:line="276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</w:t>
      </w:r>
      <w:r w:rsidRPr="00AD044F">
        <w:rPr>
          <w:rFonts w:asciiTheme="minorEastAsia" w:hAnsiTheme="minorEastAsia" w:hint="eastAsia"/>
          <w:sz w:val="24"/>
          <w:szCs w:val="24"/>
        </w:rPr>
        <w:t>声情并茂读童话</w:t>
      </w:r>
    </w:p>
    <w:p w:rsidR="00AD044F" w:rsidRDefault="00AD044F" w:rsidP="00AD044F">
      <w:pPr>
        <w:spacing w:line="276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1.阅读第一自然段，抓住“像扇子似的”、“耷拉”等词语了解大象耳朵的特点。</w:t>
      </w:r>
    </w:p>
    <w:p w:rsidR="00AD044F" w:rsidRDefault="00AD044F" w:rsidP="00AD044F">
      <w:pPr>
        <w:spacing w:line="276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2.阅读第二至八自然段，了解大象改变想法的原因。常言道：“读书百遍，其义自见。”</w:t>
      </w:r>
      <w:r w:rsidR="008E3F69">
        <w:rPr>
          <w:rFonts w:asciiTheme="minorEastAsia" w:hAnsiTheme="minorEastAsia" w:hint="eastAsia"/>
          <w:sz w:val="24"/>
          <w:szCs w:val="24"/>
        </w:rPr>
        <w:t>该部分教学以朗读指导为主，引导学生读好问句和对话。</w:t>
      </w:r>
    </w:p>
    <w:p w:rsidR="008E3F69" w:rsidRDefault="008E3F69" w:rsidP="00AD044F">
      <w:pPr>
        <w:spacing w:line="276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首先，找出问句：（1）小兔子说：“咦，大象啊，你的耳朵怎么耷拉下来了？”（2）小羊也说：“大象啊，你的耳朵怎么是耷拉着的呢？”（3）大象也不安起来，他自言自语地说：“他们都这么说，是不是我的耳朵真的有毛病啦？”</w:t>
      </w:r>
    </w:p>
    <w:p w:rsidR="008E3F69" w:rsidRDefault="008E3F69" w:rsidP="00AD044F">
      <w:pPr>
        <w:spacing w:line="276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其次，抓住标点符号“？”，读出微微上扬的疑问语气。</w:t>
      </w:r>
    </w:p>
    <w:p w:rsidR="008E3F69" w:rsidRDefault="008E3F69" w:rsidP="00AD044F">
      <w:pPr>
        <w:spacing w:line="276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最后，在反复朗读中，思考疑问从何而来。小兔子和小羊的疑问，是因为大象的耳朵和他们的不一样，他们感到奇怪。朗读时，要读出那种发现不同时的惊异之感，以及百思不得其解的语气。</w:t>
      </w:r>
      <w:r w:rsidR="00214923">
        <w:rPr>
          <w:rFonts w:asciiTheme="minorEastAsia" w:hAnsiTheme="minorEastAsia" w:hint="eastAsia"/>
          <w:sz w:val="24"/>
          <w:szCs w:val="24"/>
        </w:rPr>
        <w:t>而大象是自言自语，是低声呢喃，他的态度从耳朵耷拉是理所应当的，到大家质疑，他自我怀疑，朗读时，要重读“都”和“真的”，强调大象完全信服了：耳朵耷拉是有毛病的，也为后续情节做铺垫。</w:t>
      </w:r>
    </w:p>
    <w:p w:rsidR="00214923" w:rsidRDefault="00214923" w:rsidP="00AD044F">
      <w:pPr>
        <w:spacing w:line="276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3.阅读第九至十二自然段，了解大象是怎么改变的，以及改变后导致的结果。在理解“头痛”与“心烦”这两个词语的意思后，感受大象改变后的痛苦不堪。</w:t>
      </w:r>
    </w:p>
    <w:p w:rsidR="00214923" w:rsidRDefault="00214923" w:rsidP="00AD044F">
      <w:pPr>
        <w:spacing w:line="276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4.阅读第十三自然段，</w:t>
      </w:r>
      <w:r w:rsidR="005B3828">
        <w:rPr>
          <w:rFonts w:asciiTheme="minorEastAsia" w:hAnsiTheme="minorEastAsia" w:hint="eastAsia"/>
          <w:sz w:val="24"/>
          <w:szCs w:val="24"/>
        </w:rPr>
        <w:t>有了前面的教学铺垫，弄清楚前因后果后，学生在潜移默化中就理解了“人家是人家，我是我”这句饱含哲理的话。</w:t>
      </w:r>
    </w:p>
    <w:p w:rsidR="005B3828" w:rsidRDefault="005B3828" w:rsidP="00AD044F">
      <w:pPr>
        <w:spacing w:line="276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（二）绘声绘色讲童话</w:t>
      </w:r>
    </w:p>
    <w:p w:rsidR="005B3828" w:rsidRDefault="005B3828" w:rsidP="00AD044F">
      <w:pPr>
        <w:spacing w:line="276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思维导图梳理了课文脉络，学生把握了课文的主要内容；朗读指导深入剖析课文，学生读好了人物语言。在此基础上，学生以四人小组为单位，借助思维导图，并加上适当的动作，绘声绘色讲述童话，并推选本组优秀学生全班展示。</w:t>
      </w:r>
    </w:p>
    <w:p w:rsidR="005B3828" w:rsidRDefault="00053B4E" w:rsidP="00AD044F">
      <w:pPr>
        <w:spacing w:line="276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（三）言行举止评人物</w:t>
      </w:r>
    </w:p>
    <w:p w:rsidR="00053B4E" w:rsidRDefault="00053B4E" w:rsidP="00053B4E">
      <w:pPr>
        <w:spacing w:line="276" w:lineRule="auto"/>
        <w:ind w:firstLineChars="250" w:firstLine="60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默读《小毛虫》，思考：这是一只怎样的小毛虫？</w:t>
      </w:r>
    </w:p>
    <w:p w:rsidR="00053B4E" w:rsidRDefault="00053B4E" w:rsidP="00AD044F">
      <w:pPr>
        <w:spacing w:line="276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="00E72126">
        <w:rPr>
          <w:rFonts w:asciiTheme="minorEastAsia" w:hAnsiTheme="minorEastAsia" w:hint="eastAsia"/>
          <w:sz w:val="24"/>
          <w:szCs w:val="24"/>
        </w:rPr>
        <w:t>抓住第一、二自然段重点词句，通过对比朗读，突出小毛虫的</w:t>
      </w:r>
      <w:r>
        <w:rPr>
          <w:rFonts w:asciiTheme="minorEastAsia" w:hAnsiTheme="minorEastAsia" w:hint="eastAsia"/>
          <w:sz w:val="24"/>
          <w:szCs w:val="24"/>
        </w:rPr>
        <w:t>可怜</w:t>
      </w:r>
      <w:r w:rsidR="00E72126">
        <w:rPr>
          <w:rFonts w:asciiTheme="minorEastAsia" w:hAnsiTheme="minorEastAsia" w:hint="eastAsia"/>
          <w:sz w:val="24"/>
          <w:szCs w:val="24"/>
        </w:rPr>
        <w:t>。</w:t>
      </w:r>
    </w:p>
    <w:p w:rsidR="00E72126" w:rsidRDefault="00E72126" w:rsidP="00AD044F">
      <w:pPr>
        <w:spacing w:line="276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（2）把握第三、五、六自然段的心理描写，读好内心独白，感受小毛虫的努力、坚持、耐心。</w:t>
      </w:r>
    </w:p>
    <w:p w:rsidR="00E72126" w:rsidRDefault="00E72126" w:rsidP="00AD044F">
      <w:pPr>
        <w:spacing w:line="276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（3）抓住第七自然段重点词句，感受小毛虫的美，以及破茧成蝶的喜悦。</w:t>
      </w:r>
    </w:p>
    <w:p w:rsidR="00CE0D9D" w:rsidRDefault="00E72126" w:rsidP="00CE0D9D">
      <w:pPr>
        <w:spacing w:line="276" w:lineRule="auto"/>
        <w:ind w:firstLineChars="200" w:firstLine="480"/>
        <w:rPr>
          <w:rFonts w:asciiTheme="minorEastAsia" w:hAnsiTheme="minorEastAsia" w:cs="Helvetica Neue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在思考中，理解“每个人都有自己该做的事情。”与“万事万物都有自己的规律。”</w:t>
      </w:r>
    </w:p>
    <w:p w:rsidR="00CE0D9D" w:rsidRDefault="00CE0D9D" w:rsidP="00CE0D9D">
      <w:pPr>
        <w:spacing w:line="276" w:lineRule="auto"/>
        <w:ind w:firstLineChars="200" w:firstLine="480"/>
        <w:rPr>
          <w:rFonts w:asciiTheme="minorEastAsia" w:hAnsiTheme="minorEastAsia" w:cs="Helvetica Neue" w:hint="eastAsia"/>
          <w:sz w:val="24"/>
          <w:szCs w:val="24"/>
        </w:rPr>
      </w:pPr>
    </w:p>
    <w:p w:rsidR="006D05CB" w:rsidRPr="00CE0D9D" w:rsidRDefault="00CE0D9D" w:rsidP="00CE0D9D">
      <w:pPr>
        <w:spacing w:line="276" w:lineRule="auto"/>
        <w:ind w:firstLineChars="200" w:firstLine="482"/>
        <w:rPr>
          <w:rFonts w:asciiTheme="minorEastAsia" w:hAnsiTheme="minorEastAsia" w:cs="Helvetica Neue"/>
          <w:b/>
          <w:sz w:val="24"/>
          <w:szCs w:val="24"/>
        </w:rPr>
      </w:pPr>
      <w:r w:rsidRPr="00CE0D9D">
        <w:rPr>
          <w:rFonts w:asciiTheme="minorEastAsia" w:hAnsiTheme="minorEastAsia" w:cs="Helvetica Neue" w:hint="eastAsia"/>
          <w:b/>
          <w:sz w:val="24"/>
          <w:szCs w:val="24"/>
        </w:rPr>
        <w:t>三、</w:t>
      </w:r>
      <w:r w:rsidR="006D05CB" w:rsidRPr="00CE0D9D">
        <w:rPr>
          <w:rFonts w:asciiTheme="minorEastAsia" w:hAnsiTheme="minorEastAsia"/>
          <w:b/>
          <w:sz w:val="24"/>
          <w:szCs w:val="24"/>
        </w:rPr>
        <w:t>聚焦细节描写，演好童话故事</w:t>
      </w:r>
    </w:p>
    <w:p w:rsidR="00CE0D9D" w:rsidRDefault="0075344A" w:rsidP="00CE0D9D">
      <w:pPr>
        <w:spacing w:line="360" w:lineRule="auto"/>
        <w:ind w:firstLineChars="200" w:firstLine="480"/>
        <w:rPr>
          <w:rFonts w:asciiTheme="minorEastAsia" w:hAnsiTheme="minorEastAsia" w:hint="eastAsia"/>
          <w:b/>
          <w:sz w:val="24"/>
          <w:szCs w:val="24"/>
        </w:rPr>
      </w:pPr>
      <w:r w:rsidRPr="002C0D5D">
        <w:rPr>
          <w:rFonts w:asciiTheme="minorEastAsia" w:hAnsiTheme="minorEastAsia" w:hint="eastAsia"/>
          <w:sz w:val="24"/>
          <w:szCs w:val="24"/>
        </w:rPr>
        <w:t>在《青蛙卖泥塘》一课中，笔者与学生合作演绎了这个故事，在细致品读故事，挖掘故事背后的深意后，将浮于纸上的文字通过表情动作演活了。正如特级教师薛法根说：当一个人讲述童话时，传递的情意往往超越了童话本身的意义；当一个人扮演童话中的角色时，他所体验到的意义绝不止于故事本身。为了表演好拓展阅读材料中的故事，组际之间要开展合作，不同的角色不同的演绎，要想让角色活灵活现，就要对人物形象有正确认识；要想表演产生火花，对文本要有精确把握；要想合作顺利，组际间有效沟通少不了。演好故事的过程就是培养与</w:t>
      </w:r>
      <w:r w:rsidRPr="002C0D5D">
        <w:rPr>
          <w:rFonts w:asciiTheme="minorEastAsia" w:hAnsiTheme="minorEastAsia" w:hint="eastAsia"/>
          <w:sz w:val="24"/>
          <w:szCs w:val="24"/>
        </w:rPr>
        <w:lastRenderedPageBreak/>
        <w:t>提升语文综合实践能力的过程。</w:t>
      </w:r>
    </w:p>
    <w:p w:rsidR="00CE0D9D" w:rsidRDefault="00CE0D9D" w:rsidP="00CE0D9D">
      <w:pPr>
        <w:spacing w:line="360" w:lineRule="auto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</w:p>
    <w:p w:rsidR="006D05CB" w:rsidRPr="00CE0D9D" w:rsidRDefault="00CE0D9D" w:rsidP="00CE0D9D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CE0D9D">
        <w:rPr>
          <w:rFonts w:asciiTheme="minorEastAsia" w:hAnsiTheme="minorEastAsia" w:hint="eastAsia"/>
          <w:b/>
          <w:sz w:val="24"/>
          <w:szCs w:val="24"/>
        </w:rPr>
        <w:t>四、</w:t>
      </w:r>
      <w:r w:rsidR="006D05CB" w:rsidRPr="00CE0D9D">
        <w:rPr>
          <w:rFonts w:asciiTheme="minorEastAsia" w:hAnsiTheme="minorEastAsia"/>
          <w:b/>
          <w:sz w:val="24"/>
          <w:szCs w:val="24"/>
        </w:rPr>
        <w:t>整合读写活动，创编个性童话</w:t>
      </w:r>
    </w:p>
    <w:p w:rsidR="0075344A" w:rsidRDefault="0034564D" w:rsidP="0075344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童话故事多么有趣啊！</w:t>
      </w:r>
      <w:r w:rsidR="0075344A" w:rsidRPr="002C0D5D">
        <w:rPr>
          <w:rFonts w:asciiTheme="minorEastAsia" w:hAnsiTheme="minorEastAsia"/>
          <w:sz w:val="24"/>
          <w:szCs w:val="24"/>
        </w:rPr>
        <w:t>阅读了一定量童话作品后，</w:t>
      </w:r>
      <w:r w:rsidR="0075344A" w:rsidRPr="002C0D5D">
        <w:rPr>
          <w:rFonts w:asciiTheme="minorEastAsia" w:hAnsiTheme="minorEastAsia" w:hint="eastAsia"/>
          <w:sz w:val="24"/>
          <w:szCs w:val="24"/>
        </w:rPr>
        <w:t>鼓励</w:t>
      </w:r>
      <w:r w:rsidR="0075344A" w:rsidRPr="002C0D5D">
        <w:rPr>
          <w:rFonts w:asciiTheme="minorEastAsia" w:hAnsiTheme="minorEastAsia"/>
          <w:sz w:val="24"/>
          <w:szCs w:val="24"/>
        </w:rPr>
        <w:t>学生</w:t>
      </w:r>
      <w:r w:rsidR="0075344A" w:rsidRPr="002C0D5D">
        <w:rPr>
          <w:rFonts w:asciiTheme="minorEastAsia" w:hAnsiTheme="minorEastAsia" w:hint="eastAsia"/>
          <w:sz w:val="24"/>
          <w:szCs w:val="24"/>
        </w:rPr>
        <w:t>结合主题</w:t>
      </w:r>
      <w:r w:rsidR="0075344A" w:rsidRPr="002C0D5D">
        <w:rPr>
          <w:rFonts w:asciiTheme="minorEastAsia" w:hAnsiTheme="minorEastAsia"/>
          <w:sz w:val="24"/>
          <w:szCs w:val="24"/>
        </w:rPr>
        <w:t>尝试创作自己的童话作品，可</w:t>
      </w:r>
      <w:r w:rsidR="0075344A" w:rsidRPr="002C0D5D">
        <w:rPr>
          <w:rFonts w:asciiTheme="minorEastAsia" w:hAnsiTheme="minorEastAsia" w:hint="eastAsia"/>
          <w:sz w:val="24"/>
          <w:szCs w:val="24"/>
        </w:rPr>
        <w:t>仿写、</w:t>
      </w:r>
      <w:r w:rsidR="0075344A" w:rsidRPr="002C0D5D">
        <w:rPr>
          <w:rFonts w:asciiTheme="minorEastAsia" w:hAnsiTheme="minorEastAsia"/>
          <w:sz w:val="24"/>
          <w:szCs w:val="24"/>
        </w:rPr>
        <w:t>续写、改编、自编。</w:t>
      </w:r>
      <w:r w:rsidR="0075344A" w:rsidRPr="002C0D5D">
        <w:rPr>
          <w:rFonts w:asciiTheme="minorEastAsia" w:hAnsiTheme="minorEastAsia" w:hint="eastAsia"/>
          <w:sz w:val="24"/>
          <w:szCs w:val="24"/>
        </w:rPr>
        <w:t>塑造多样的人物形象，构筑奇妙的童话世界；编写丰富的情节内容，筑造绚丽的童话殿堂；运用奇妙的艺术手法，延续神奇的童话幻境。每一次的尝试，都促进了学生对童话故事的消化、吸收与内化，也使学生的语言表达能力真正得到提升。</w:t>
      </w:r>
    </w:p>
    <w:p w:rsidR="0034564D" w:rsidRDefault="0034564D" w:rsidP="0075344A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展开想象，续编《蜘蛛开店》</w:t>
      </w:r>
      <w:r w:rsidR="001B4007">
        <w:rPr>
          <w:rFonts w:asciiTheme="minorEastAsia" w:hAnsiTheme="minorEastAsia" w:hint="eastAsia"/>
          <w:sz w:val="24"/>
          <w:szCs w:val="24"/>
        </w:rPr>
        <w:t>，引导学生关注童话故事反复的结构特点，想象蜘蛛又打算卖什么——写招牌——顾客来了——怎么做。学生插上想象的翅膀，改变蜘蛛的经营品种——提供织网捉虫服务</w:t>
      </w:r>
      <w:r w:rsidR="0055718E">
        <w:rPr>
          <w:rFonts w:asciiTheme="minorEastAsia" w:hAnsiTheme="minorEastAsia" w:hint="eastAsia"/>
          <w:sz w:val="24"/>
          <w:szCs w:val="24"/>
        </w:rPr>
        <w:t>；改变计价方式，不同产品根据所花时间与精力有不同价格；改变生产方式，招聘伙伴，扩大经营，合作生产。在四人小组内，交流自己续编的故事，并做修改。</w:t>
      </w:r>
    </w:p>
    <w:p w:rsidR="00D30D91" w:rsidRDefault="00D30D91" w:rsidP="00D30D91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出示</w:t>
      </w:r>
      <w:r w:rsidR="0055718E">
        <w:rPr>
          <w:rFonts w:asciiTheme="minorEastAsia" w:hAnsiTheme="minorEastAsia" w:hint="eastAsia"/>
          <w:sz w:val="24"/>
          <w:szCs w:val="24"/>
        </w:rPr>
        <w:t>《小猪变形记》</w:t>
      </w:r>
      <w:r>
        <w:rPr>
          <w:rFonts w:asciiTheme="minorEastAsia" w:hAnsiTheme="minorEastAsia" w:hint="eastAsia"/>
          <w:sz w:val="24"/>
          <w:szCs w:val="24"/>
        </w:rPr>
        <w:t>的绘本图片</w:t>
      </w:r>
      <w:r w:rsidR="0055718E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模仿本单元的课文语言，为绘本配上文字，比一比谁写得生动形象。</w:t>
      </w:r>
    </w:p>
    <w:p w:rsidR="00D30D91" w:rsidRDefault="00D30D91" w:rsidP="00D30D91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C50CEB" w:rsidRPr="002C0D5D" w:rsidRDefault="00CE0D9D" w:rsidP="00CE0D9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E0D9D">
        <w:rPr>
          <w:rFonts w:asciiTheme="minorEastAsia" w:hAnsiTheme="minorEastAsia" w:hint="eastAsia"/>
          <w:sz w:val="24"/>
          <w:szCs w:val="24"/>
        </w:rPr>
        <w:t>正如温儒敏先生所言：“‘部编本’语文教材的板块设置比以前清晰，但彼此融合，综合性也有所加强。老师们使用教材时，要在彼此融合方面多用心……教学实践中还应当根据各自的实际来适当组合，没有必要划分得那样界限分明。”</w:t>
      </w:r>
      <w:r w:rsidR="001D3BA8">
        <w:rPr>
          <w:rFonts w:asciiTheme="minorEastAsia" w:hAnsiTheme="minorEastAsia" w:hint="eastAsia"/>
          <w:sz w:val="24"/>
          <w:szCs w:val="24"/>
        </w:rPr>
        <w:t>立足单元整体，课文不再是一篇篇独立的个体，而是互相联系的整体</w:t>
      </w:r>
      <w:r>
        <w:rPr>
          <w:rFonts w:asciiTheme="minorEastAsia" w:hAnsiTheme="minorEastAsia" w:hint="eastAsia"/>
          <w:sz w:val="24"/>
          <w:szCs w:val="24"/>
        </w:rPr>
        <w:t>，在彼此融合组织中，课堂更加高效，学生在</w:t>
      </w:r>
      <w:r w:rsidR="006D05CB" w:rsidRPr="002C0D5D">
        <w:rPr>
          <w:rFonts w:asciiTheme="minorEastAsia" w:hAnsiTheme="minorEastAsia"/>
          <w:sz w:val="24"/>
          <w:szCs w:val="24"/>
        </w:rPr>
        <w:t>感知、感悟、表现、创造</w:t>
      </w:r>
      <w:r>
        <w:rPr>
          <w:rFonts w:asciiTheme="minorEastAsia" w:hAnsiTheme="minorEastAsia" w:hint="eastAsia"/>
          <w:sz w:val="24"/>
          <w:szCs w:val="24"/>
        </w:rPr>
        <w:t>之中感受语文的魅力，提升语文素养。</w:t>
      </w:r>
    </w:p>
    <w:sectPr w:rsidR="00C50CEB" w:rsidRPr="002C0D5D" w:rsidSect="00160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BEB" w:rsidRDefault="00494BEB" w:rsidP="006D05CB">
      <w:r>
        <w:separator/>
      </w:r>
    </w:p>
  </w:endnote>
  <w:endnote w:type="continuationSeparator" w:id="1">
    <w:p w:rsidR="00494BEB" w:rsidRDefault="00494BEB" w:rsidP="006D0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BEB" w:rsidRDefault="00494BEB" w:rsidP="006D05CB">
      <w:r>
        <w:separator/>
      </w:r>
    </w:p>
  </w:footnote>
  <w:footnote w:type="continuationSeparator" w:id="1">
    <w:p w:rsidR="00494BEB" w:rsidRDefault="00494BEB" w:rsidP="006D05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040B2"/>
    <w:multiLevelType w:val="hybridMultilevel"/>
    <w:tmpl w:val="CC4C3B16"/>
    <w:numStyleLink w:val="1"/>
  </w:abstractNum>
  <w:abstractNum w:abstractNumId="1">
    <w:nsid w:val="55892818"/>
    <w:multiLevelType w:val="hybridMultilevel"/>
    <w:tmpl w:val="CC4C3B16"/>
    <w:styleLink w:val="1"/>
    <w:lvl w:ilvl="0" w:tplc="40D23B48">
      <w:start w:val="1"/>
      <w:numFmt w:val="chineseCounting"/>
      <w:suff w:val="nothing"/>
      <w:lvlText w:val="%1."/>
      <w:lvlJc w:val="left"/>
      <w:pPr>
        <w:ind w:left="133" w:hanging="13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5A2B6A">
      <w:start w:val="1"/>
      <w:numFmt w:val="chineseCounting"/>
      <w:suff w:val="nothing"/>
      <w:lvlText w:val="%2."/>
      <w:lvlJc w:val="left"/>
      <w:pPr>
        <w:ind w:left="133" w:hanging="13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C2291C">
      <w:start w:val="1"/>
      <w:numFmt w:val="chineseCounting"/>
      <w:suff w:val="nothing"/>
      <w:lvlText w:val="%3."/>
      <w:lvlJc w:val="left"/>
      <w:pPr>
        <w:ind w:left="133" w:hanging="13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BC89CA">
      <w:start w:val="1"/>
      <w:numFmt w:val="chineseCounting"/>
      <w:suff w:val="nothing"/>
      <w:lvlText w:val="%4."/>
      <w:lvlJc w:val="left"/>
      <w:pPr>
        <w:ind w:left="133" w:hanging="13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ACDD72">
      <w:start w:val="1"/>
      <w:numFmt w:val="chineseCounting"/>
      <w:suff w:val="nothing"/>
      <w:lvlText w:val="%5."/>
      <w:lvlJc w:val="left"/>
      <w:pPr>
        <w:ind w:left="133" w:hanging="13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D0BF0A">
      <w:start w:val="1"/>
      <w:numFmt w:val="chineseCounting"/>
      <w:suff w:val="nothing"/>
      <w:lvlText w:val="%6."/>
      <w:lvlJc w:val="left"/>
      <w:pPr>
        <w:ind w:left="133" w:hanging="13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7A28B2">
      <w:start w:val="1"/>
      <w:numFmt w:val="chineseCounting"/>
      <w:suff w:val="nothing"/>
      <w:lvlText w:val="%7."/>
      <w:lvlJc w:val="left"/>
      <w:pPr>
        <w:ind w:left="133" w:hanging="13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A884E8">
      <w:start w:val="1"/>
      <w:numFmt w:val="chineseCounting"/>
      <w:suff w:val="nothing"/>
      <w:lvlText w:val="%8."/>
      <w:lvlJc w:val="left"/>
      <w:pPr>
        <w:ind w:left="133" w:hanging="13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38C422">
      <w:start w:val="1"/>
      <w:numFmt w:val="chineseCounting"/>
      <w:suff w:val="nothing"/>
      <w:lvlText w:val="%9."/>
      <w:lvlJc w:val="left"/>
      <w:pPr>
        <w:ind w:left="133" w:hanging="13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05CB"/>
    <w:rsid w:val="000269B0"/>
    <w:rsid w:val="00053B4E"/>
    <w:rsid w:val="00160799"/>
    <w:rsid w:val="001B4007"/>
    <w:rsid w:val="001D3BA8"/>
    <w:rsid w:val="001E2048"/>
    <w:rsid w:val="002118B3"/>
    <w:rsid w:val="00214923"/>
    <w:rsid w:val="002C0D5D"/>
    <w:rsid w:val="0034564D"/>
    <w:rsid w:val="00491671"/>
    <w:rsid w:val="00494BEB"/>
    <w:rsid w:val="004B53CE"/>
    <w:rsid w:val="0055718E"/>
    <w:rsid w:val="005B3828"/>
    <w:rsid w:val="006D05CB"/>
    <w:rsid w:val="0075344A"/>
    <w:rsid w:val="00833E5D"/>
    <w:rsid w:val="00895FE4"/>
    <w:rsid w:val="008E3F69"/>
    <w:rsid w:val="009E1214"/>
    <w:rsid w:val="00AD044F"/>
    <w:rsid w:val="00C3797D"/>
    <w:rsid w:val="00C50CEB"/>
    <w:rsid w:val="00CC1AE3"/>
    <w:rsid w:val="00CE0D9D"/>
    <w:rsid w:val="00D150BA"/>
    <w:rsid w:val="00D30D91"/>
    <w:rsid w:val="00E72126"/>
    <w:rsid w:val="00F35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0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05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0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05CB"/>
    <w:rPr>
      <w:sz w:val="18"/>
      <w:szCs w:val="18"/>
    </w:rPr>
  </w:style>
  <w:style w:type="numbering" w:customStyle="1" w:styleId="1">
    <w:name w:val="已导入的样式“1”"/>
    <w:rsid w:val="006D05CB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514</Words>
  <Characters>2931</Characters>
  <Application>Microsoft Office Word</Application>
  <DocSecurity>0</DocSecurity>
  <Lines>24</Lines>
  <Paragraphs>6</Paragraphs>
  <ScaleCrop>false</ScaleCrop>
  <Company>微软中国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2021-02-15T12:40:00Z</dcterms:created>
  <dcterms:modified xsi:type="dcterms:W3CDTF">2021-02-18T09:51:00Z</dcterms:modified>
</cp:coreProperties>
</file>