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林南小学举行经开区数学教研活动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320" w:firstLineChars="100"/>
        <w:jc w:val="both"/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 人间最美四月天，数学教研画意添。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 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为了进一步提高数学教师的业务素养和教育教学水平，促进专业素养提升，经开区小学数学研讨活动4月27日下午在林南小学举行。经开区教师发展中心金建斌老师、兄弟学校数学骨干老师参与本次活动。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 xml:space="preserve">  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本次活动围绕“图形的认识”展开。林南小学钱悦老师执教六年级《三角形的认识》：学生在课堂体验中发现问题、获得知识，在动手画一画、亲自摆一摆、小组说一说的探究活动中，感受到三角形的稳定性；整节课学生参与度高，唤醒了学习的内驱力，提升了数学思维。南塘桥小学梁燕老师执教五年级《圆的认识》：从创设的生活情景引入圆，再让学生通过动手操作初步感知圆的圆心、直径和半径；通过课件演示认识圆的各部分特征；通过动手画圆，掌握圆的各部分特征；通过精心设计的选择和判断题的练习，巩固圆的认知；整节课思路清晰，以学生的学为主，教师恰当引导，学生参与度高。课堂教学结束后，林南小学何均老师作了《图形认识中的游戏化教学》微讲座，和大家分享了从教学层次性、学生图形认识水平等角度提出插入游戏的方式，激趣的同时基于学生对图形的想象和图形之间的转换发展空间观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 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金建斌老师召集大家对两节课进行了评议，3位兄弟学校代表对课堂提出了一分为二的意见和建议。最后金建斌老师指出，在数学课堂中，要有规范语言的描述，要善于提高学生思维水平，要加强学生对教学总结的内化，要勤于捕捉和利用课堂生成资源，抓住学生“活”的思维，在教学中提高数学思维的深度和多样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-webkit-standard" w:hAnsi="-webkit-standard" w:eastAsia="-webkit-standard" w:cs="-webkit-standard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 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本次经开区数学教研活动，开阔了教师的教学视野，丰富了老师们的教学策略，提升了课堂教学效果，更重要的是有效地促进了教师的教学积极性，对教师的专业化发展起到了极大的推动作用。（林南小学供稿 撰写：俞晨 童苗 摄影：密翔  审核：宋文俭）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62B66"/>
    <w:rsid w:val="7D762B66"/>
    <w:rsid w:val="BFB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Office_4.1.1.6630_F1E327BC-269C-435d-A152-05C5408002CA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2022-03-30T18:24:00Z</dcterms:created>
  <dc:creator>liangyan</dc:creator>
  <cp:lastModifiedBy>liangyan</cp:lastModifiedBy>
  <dcterms:modified xsi:type="dcterms:W3CDTF">2022-03-30T10:29:52Z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2052-4.1.1.6630</vt:lpwstr>
  </property>
  <property fmtid="{D5CDD505-2E9C-101B-9397-08002B2CF9AE}" pid="3" name="ICV">
    <vt:lpwstr>B2BB039E758A1AEF7ABF4362B57E62B1</vt:lpwstr>
  </property>
</Properties>
</file>