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i w:val="0"/>
          <w:iCs w:val="0"/>
          <w:caps w:val="0"/>
          <w:color w:val="333333"/>
          <w:spacing w:val="0"/>
          <w:sz w:val="36"/>
          <w:szCs w:val="36"/>
          <w:shd w:val="clear" w:fill="FFFFFF"/>
        </w:rPr>
      </w:pPr>
      <w:r>
        <w:rPr>
          <w:rFonts w:hint="eastAsia" w:ascii="黑体" w:hAnsi="黑体" w:eastAsia="黑体" w:cs="黑体"/>
          <w:b/>
          <w:bCs/>
          <w:i w:val="0"/>
          <w:iCs w:val="0"/>
          <w:caps w:val="0"/>
          <w:color w:val="333333"/>
          <w:spacing w:val="0"/>
          <w:sz w:val="36"/>
          <w:szCs w:val="36"/>
          <w:shd w:val="clear" w:fill="FFFFFF"/>
        </w:rPr>
        <w:t>课堂展风采，教研促成长</w:t>
      </w:r>
    </w:p>
    <w:p>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进一步发挥集团化办学优势，扎实推进数学课程改革，提升教师教学研究能力，提高课堂教学的有效性，促进教师专业发展，遥观中心小学教育集团于2020年12月18日开展了数学教学专题活动，集团全体数学老师参加了本次活动。</w:t>
      </w:r>
    </w:p>
    <w:p>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本次集团教研组活动分为两个议程：第一个议程是由南塘桥小学的周游老师和遥小本部的钱学英老师执教的两堂研讨课；第二个议程是老师对这两节课的评课。</w:t>
      </w:r>
    </w:p>
    <w:p>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游老师执教了《用字母表示数》一课。周老师精心设计、巧妙构思，让学生联系生活实际，从已有的知识经验出发，在独立思考的基础上开展小组合作、师生共同研讨等探索性活动。从而让学生感受“数”所发生的变化——从确定的已知到不确定的未知。</w:t>
      </w:r>
    </w:p>
    <w:p>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钱学英老师执教了《认识射线、直线和角》一课，整堂课的设计让人耳目一新，带给大家许多惊喜。课堂上钱老师给学生足够的时间进行自主探索，让他们在参与活动的过程中学会观察、学会思考，有所发现 。活动丰富且注重学生的体验，不光教学知识，更注重在活动过程中渗透数学思维和方法。</w:t>
      </w:r>
    </w:p>
    <w:p>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彩的两堂课，展现了不同的风采。课后，两位执教老师分别就自己的课进行了说课，及时反思了自己的不足以及备课和上课时产生的一些困惑。而后全体数学老师也畅所欲言，对这两堂课进行了中肯的点评。老师们充分发表了自己的看法，肯定了两堂课中所展现的亮点，同时也提出了自己的一些想法和建议。在互动交流中教师们更深入地意识到课堂中互动交流以及学生体验感悟的必要性，数学课堂更重要的是“互动”而不是“独白”，是“过程”而不是“结果”。</w:t>
      </w:r>
    </w:p>
    <w:p>
      <w:pPr>
        <w:ind w:firstLine="480" w:firstLineChars="200"/>
        <w:jc w:val="left"/>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课堂教学是一门有遗憾的艺术”，正因为永远有遗憾，我们才会不断进取，不断成长。相信在此次教研活动中，每一位老师都有自己的收获与思考。每一次的教研活动都是为以后的教学工作积蓄前行的力量。今后我们也将继续在思索中感悟课堂艺术，在交流中升华教育思想，在实践中促进专业成长！</w:t>
      </w:r>
    </w:p>
    <w:p>
      <w:pPr>
        <w:jc w:val="left"/>
        <w:rPr>
          <w:rFonts w:hint="default" w:ascii="����" w:hAnsi="����" w:eastAsia="����" w:cs="����"/>
          <w:i w:val="0"/>
          <w:iCs w:val="0"/>
          <w:caps w:val="0"/>
          <w:color w:val="000000"/>
          <w:spacing w:val="0"/>
          <w:sz w:val="14"/>
          <w:szCs w:val="14"/>
        </w:rPr>
      </w:pPr>
      <w:r>
        <w:rPr>
          <w:rFonts w:hint="eastAsia" w:asciiTheme="minorEastAsia" w:hAnsiTheme="minorEastAsia" w:eastAsiaTheme="minorEastAsia" w:cstheme="minorEastAsia"/>
          <w:sz w:val="24"/>
          <w:szCs w:val="24"/>
        </w:rPr>
        <w:t>（撰稿：唐薇  摄影：曹月圆 王文静  审核：许玉华）</w:t>
      </w:r>
      <w:r>
        <w:rPr>
          <w:rFonts w:hint="eastAsia" w:ascii="宋体" w:hAnsi="宋体" w:eastAsia="宋体" w:cs="宋体"/>
          <w:b w:val="0"/>
          <w:bCs w:val="0"/>
          <w:i w:val="0"/>
          <w:iCs w:val="0"/>
          <w:caps w:val="0"/>
          <w:color w:val="000000"/>
          <w:spacing w:val="0"/>
          <w:sz w:val="16"/>
          <w:szCs w:val="16"/>
          <w:bdr w:val="none" w:color="auto" w:sz="0" w:space="0"/>
          <w:shd w:val="clear" w:fill="FFFFFF"/>
        </w:rPr>
        <w:t> </w:t>
      </w:r>
    </w:p>
    <w:p>
      <w:pPr>
        <w:jc w:val="left"/>
        <w:rPr>
          <w:rFonts w:hint="eastAsia" w:asciiTheme="minorEastAsia" w:hAnsiTheme="minorEastAsia" w:eastAsiaTheme="minorEastAsia" w:cstheme="minorEastAsia"/>
          <w:b/>
          <w:bCs/>
          <w:i w:val="0"/>
          <w:iCs w:val="0"/>
          <w:caps w:val="0"/>
          <w:color w:val="333333"/>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
    <w:altName w:val="字体管家彩虹羊"/>
    <w:panose1 w:val="00000000000000000000"/>
    <w:charset w:val="00"/>
    <w:family w:val="auto"/>
    <w:pitch w:val="default"/>
    <w:sig w:usb0="00000000" w:usb1="00000000" w:usb2="00000000" w:usb3="00000000" w:csb0="00000000" w:csb1="00000000"/>
  </w:font>
  <w:font w:name="字体管家彩虹羊">
    <w:panose1 w:val="02000500000000000000"/>
    <w:charset w:val="80"/>
    <w:family w:val="auto"/>
    <w:pitch w:val="default"/>
    <w:sig w:usb0="F7FFAEFF" w:usb1="F9DFFFFF" w:usb2="001FFDFF" w:usb3="00000000" w:csb0="6003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13A50"/>
    <w:rsid w:val="51613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2022-03-30T03:10:00Z</dcterms:created>
  <dc:creator>ChenJiJi</dc:creator>
  <cp:lastModifiedBy>ChenJiJi</cp:lastModifiedBy>
  <dcterms:modified xsi:type="dcterms:W3CDTF">2022-03-30T03:12:16Z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99432B43F6304320BAEE13154EF6DDB7</vt:lpwstr>
  </property>
</Properties>
</file>