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360" w:lineRule="auto"/>
        <w:jc w:val="center"/>
        <w:rPr>
          <w:rFonts w:hint="default" w:asciiTheme="minorEastAsia" w:hAnsiTheme="minorEastAsia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b w:val="0"/>
          <w:bCs/>
          <w:sz w:val="36"/>
          <w:szCs w:val="36"/>
          <w:lang w:val="en-US" w:eastAsia="zh-CN"/>
        </w:rPr>
        <w:t>课题研究小结 2022.6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/>
          <w:b w:val="0"/>
          <w:bCs/>
          <w:sz w:val="24"/>
          <w:lang w:eastAsia="zh-CN"/>
        </w:rPr>
      </w:pPr>
      <w:r>
        <w:rPr>
          <w:rFonts w:hint="eastAsia" w:asciiTheme="minorEastAsia" w:hAnsiTheme="minorEastAsia"/>
          <w:b w:val="0"/>
          <w:bCs/>
          <w:sz w:val="24"/>
          <w:lang w:eastAsia="zh-CN"/>
        </w:rPr>
        <w:t>本学期，英语学科组日常教研活动基于“双减”背景，围绕新落地的“课标”新风向、立足于本市区科研、课堂教学以及教师的素养提升，多次与区李霞教师发展工作室开展联合教研，推进日常化信息技术课堂的深入研究。</w:t>
      </w:r>
    </w:p>
    <w:p>
      <w:pPr>
        <w:numPr>
          <w:ilvl w:val="0"/>
          <w:numId w:val="1"/>
        </w:numPr>
        <w:ind w:firstLine="480" w:firstLineChars="200"/>
        <w:jc w:val="both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eastAsia="zh-CN" w:bidi="ar"/>
          <w14:textFill>
            <w14:solidFill>
              <w14:schemeClr w14:val="tx1"/>
            </w14:solidFill>
          </w14:textFill>
        </w:rPr>
        <w:t>纲要引领、明晰研究方向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细化</w:t>
      </w:r>
      <w:r>
        <w:rPr>
          <w:rFonts w:hint="eastAsia" w:asciiTheme="minorEastAsia" w:hAnsiTheme="minorEastAsia" w:eastAsiaTheme="minorEastAsia"/>
          <w:b/>
          <w:sz w:val="24"/>
        </w:rPr>
        <w:t>纲要</w:t>
      </w:r>
      <w:r>
        <w:rPr>
          <w:rFonts w:hint="eastAsia" w:asciiTheme="minorEastAsia" w:hAnsiTheme="minorEastAsia"/>
          <w:b/>
          <w:sz w:val="24"/>
          <w:lang w:eastAsia="zh-CN"/>
        </w:rPr>
        <w:t>，深入实践。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期初，根据我校已有的校本纲要以及区教师团队编制的校本纲要初稿，基于</w:t>
      </w:r>
      <w:r>
        <w:rPr>
          <w:rFonts w:hint="eastAsia" w:asciiTheme="minorEastAsia" w:hAnsiTheme="minorEastAsia" w:eastAsiaTheme="minorEastAsia"/>
          <w:sz w:val="24"/>
          <w:lang w:eastAsia="zh-CN"/>
        </w:rPr>
        <w:t>我校学生的英语学习状态，各年级教师</w:t>
      </w:r>
      <w:r>
        <w:rPr>
          <w:rFonts w:hint="eastAsia" w:asciiTheme="minorEastAsia" w:hAnsiTheme="minorEastAsia"/>
          <w:sz w:val="24"/>
          <w:lang w:eastAsia="zh-CN"/>
        </w:rPr>
        <w:t>深入学习、充分</w:t>
      </w:r>
      <w:r>
        <w:rPr>
          <w:rFonts w:hint="eastAsia" w:asciiTheme="minorEastAsia" w:hAnsiTheme="minorEastAsia" w:eastAsiaTheme="minorEastAsia"/>
          <w:sz w:val="24"/>
        </w:rPr>
        <w:t>多元解读、对学生学情的深入分析、单元整体目标的科学制定、单元课时的合理分割、课堂实施的策略、课内外资源的有机整合以及学生学习的综合评价等，</w:t>
      </w:r>
      <w:r>
        <w:rPr>
          <w:rFonts w:hint="eastAsia" w:asciiTheme="minorEastAsia" w:hAnsiTheme="minorEastAsia"/>
          <w:sz w:val="24"/>
          <w:lang w:eastAsia="zh-CN"/>
        </w:rPr>
        <w:t>二次修改适合本班学情的教学设计，提升团队整体解读文本素养的同时，提升课堂教学效率</w:t>
      </w:r>
      <w:r>
        <w:rPr>
          <w:rFonts w:hint="eastAsia" w:asciiTheme="minorEastAsia" w:hAnsiTheme="minorEastAsia" w:eastAsiaTheme="minorEastAsia"/>
          <w:sz w:val="24"/>
        </w:rPr>
        <w:t>。这一过程是英语组教师</w:t>
      </w:r>
      <w:r>
        <w:rPr>
          <w:rFonts w:hint="eastAsia" w:asciiTheme="minorEastAsia" w:hAnsiTheme="minorEastAsia"/>
          <w:sz w:val="24"/>
          <w:lang w:eastAsia="zh-CN"/>
        </w:rPr>
        <w:t>内化教学理念，</w:t>
      </w:r>
      <w:r>
        <w:rPr>
          <w:rFonts w:hint="eastAsia" w:asciiTheme="minorEastAsia" w:hAnsiTheme="minorEastAsia" w:eastAsiaTheme="minorEastAsia"/>
          <w:sz w:val="24"/>
        </w:rPr>
        <w:t>整体</w:t>
      </w:r>
      <w:r>
        <w:rPr>
          <w:rFonts w:hint="eastAsia" w:asciiTheme="minorEastAsia" w:hAnsiTheme="minorEastAsia"/>
          <w:sz w:val="24"/>
          <w:lang w:eastAsia="zh-CN"/>
        </w:rPr>
        <w:t>文本解读能力提升</w:t>
      </w:r>
      <w:r>
        <w:rPr>
          <w:rFonts w:hint="eastAsia" w:asciiTheme="minorEastAsia" w:hAnsiTheme="minorEastAsia" w:eastAsiaTheme="minorEastAsia"/>
          <w:sz w:val="24"/>
        </w:rPr>
        <w:t>的一个重要</w:t>
      </w:r>
      <w:r>
        <w:rPr>
          <w:rFonts w:hint="eastAsia" w:asciiTheme="minorEastAsia" w:hAnsiTheme="minorEastAsia"/>
          <w:sz w:val="24"/>
          <w:lang w:eastAsia="zh-CN"/>
        </w:rPr>
        <w:t>环节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纲要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使用</w:t>
      </w:r>
      <w:r>
        <w:rPr>
          <w:rFonts w:hint="eastAsia" w:asciiTheme="minorEastAsia" w:hAnsiTheme="minorEastAsia" w:eastAsiaTheme="minorEastAsia"/>
          <w:b/>
          <w:sz w:val="24"/>
        </w:rPr>
        <w:t>，</w:t>
      </w:r>
      <w:r>
        <w:rPr>
          <w:rFonts w:hint="eastAsia" w:asciiTheme="minorEastAsia" w:hAnsiTheme="minorEastAsia"/>
          <w:b/>
          <w:sz w:val="24"/>
          <w:lang w:eastAsia="zh-CN"/>
        </w:rPr>
        <w:t>促进变革</w:t>
      </w:r>
      <w:r>
        <w:rPr>
          <w:rFonts w:hint="eastAsia" w:asciiTheme="minorEastAsia" w:hAnsiTheme="minorEastAsia" w:eastAsiaTheme="minorEastAsia"/>
          <w:b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  <w:lang w:eastAsia="zh-CN"/>
        </w:rPr>
        <w:t>随着</w:t>
      </w:r>
      <w:r>
        <w:rPr>
          <w:rFonts w:hint="eastAsia" w:asciiTheme="minorEastAsia" w:hAnsiTheme="minorEastAsia"/>
          <w:sz w:val="24"/>
          <w:lang w:eastAsia="zh-CN"/>
        </w:rPr>
        <w:t>新课标的落地，课程部在第一时间就组织教师进行“以内为主，以内促外，内外联动”双循环理论学习——从教师自主学习撰写撰写笔记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/>
          <w:sz w:val="24"/>
          <w:lang w:eastAsia="zh-CN"/>
        </w:rPr>
        <w:t>到向外辐射互相促进，再到团队</w:t>
      </w:r>
      <w:r>
        <w:rPr>
          <w:rFonts w:hint="eastAsia" w:asciiTheme="minorEastAsia" w:hAnsiTheme="minorEastAsia"/>
          <w:sz w:val="24"/>
          <w:lang w:val="en-US" w:eastAsia="zh-CN"/>
        </w:rPr>
        <w:t>QQ群互相分享，大家共同关注新课标的性质、理念、目标、内容、学业质量以及课程实施，同时，从细节入手，关注新旧课标语言点的具体差异，</w:t>
      </w:r>
      <w:r>
        <w:rPr>
          <w:rFonts w:hint="eastAsia" w:asciiTheme="minorEastAsia" w:hAnsiTheme="minorEastAsia" w:eastAsiaTheme="minorEastAsia"/>
          <w:sz w:val="24"/>
          <w:lang w:eastAsia="zh-CN"/>
        </w:rPr>
        <w:t>从关注知识结构到紧扣学生英语学科核心素养的育人目标，更新理念，促进实践变革，进一步提升了教师对学科育人价值的挖掘和转化能力。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二、</w:t>
      </w:r>
      <w:r>
        <w:rPr>
          <w:rFonts w:asciiTheme="minorEastAsia" w:hAnsiTheme="minorEastAsia" w:eastAsiaTheme="minorEastAsia"/>
          <w:b/>
          <w:sz w:val="24"/>
        </w:rPr>
        <w:t>项目推进，教</w:t>
      </w:r>
      <w:r>
        <w:rPr>
          <w:rFonts w:hint="eastAsia" w:asciiTheme="minorEastAsia" w:hAnsiTheme="minorEastAsia"/>
          <w:b/>
          <w:sz w:val="24"/>
          <w:lang w:eastAsia="zh-CN"/>
        </w:rPr>
        <w:t>、</w:t>
      </w:r>
      <w:r>
        <w:rPr>
          <w:rFonts w:asciiTheme="minorEastAsia" w:hAnsiTheme="minorEastAsia" w:eastAsiaTheme="minorEastAsia"/>
          <w:b/>
          <w:sz w:val="24"/>
        </w:rPr>
        <w:t>学、评价一体化</w:t>
      </w:r>
      <w:r>
        <w:rPr>
          <w:rFonts w:hint="eastAsia" w:asciiTheme="minorEastAsia" w:hAnsiTheme="minorEastAsia" w:eastAsiaTheme="minorEastAsia"/>
          <w:b/>
          <w:sz w:val="24"/>
        </w:rPr>
        <w:t xml:space="preserve">   </w:t>
      </w:r>
    </w:p>
    <w:p>
      <w:pPr>
        <w:spacing w:line="360" w:lineRule="auto"/>
        <w:ind w:firstLine="482" w:firstLineChars="200"/>
        <w:rPr>
          <w:rFonts w:hint="eastAsia" w:asciiTheme="minorEastAsia" w:hAnsiTheme="minorEastAsia"/>
          <w:b w:val="0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“互+”，改变教学方式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。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本学期因为疫情原因，“聚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散型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线上线下研讨”模式成为了本学期的主要研讨方式，老师们多次通过腾讯会议的方式开展线上研讨，线上，观看教学视频、研讨观课心得；线下，撰写观课记录、观课心得；这样的教研新模态也让大家能接受。同时，本学期，我们也进行“信息化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2.0工程的解读、学习与实践研究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”，围绕</w:t>
      </w: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创造真实学习情境、学生创造性学习与表达等方面开展了深入的研究。</w:t>
      </w:r>
      <w:r>
        <w:rPr>
          <w:rFonts w:hint="eastAsia" w:asciiTheme="minorEastAsia" w:hAnsiTheme="minorEastAsia"/>
          <w:b w:val="0"/>
          <w:bCs/>
          <w:sz w:val="24"/>
          <w:lang w:eastAsia="zh-CN"/>
        </w:rPr>
        <w:t>团队凝聚力让大家迎难而上，逐个突破。</w:t>
      </w:r>
    </w:p>
    <w:p>
      <w:pPr>
        <w:spacing w:line="360" w:lineRule="auto"/>
        <w:ind w:firstLine="602" w:firstLineChars="25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“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新教学</w:t>
      </w:r>
      <w:r>
        <w:rPr>
          <w:rFonts w:hint="eastAsia" w:asciiTheme="minorEastAsia" w:hAnsiTheme="minorEastAsia" w:eastAsiaTheme="minorEastAsia"/>
          <w:b/>
          <w:sz w:val="24"/>
        </w:rPr>
        <w:t>”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，优化评价方式。</w:t>
      </w: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8月</w:t>
      </w:r>
      <w:r>
        <w:rPr>
          <w:rFonts w:hint="eastAsia" w:asciiTheme="minorEastAsia" w:hAnsiTheme="minorEastAsia" w:eastAsiaTheme="minorEastAsia"/>
          <w:sz w:val="24"/>
        </w:rPr>
        <w:t>，</w:t>
      </w:r>
      <w:r>
        <w:rPr>
          <w:rFonts w:hint="eastAsia" w:asciiTheme="minorEastAsia" w:hAnsiTheme="minorEastAsia" w:eastAsiaTheme="minorEastAsia"/>
          <w:sz w:val="24"/>
          <w:lang w:eastAsia="zh-CN"/>
        </w:rPr>
        <w:t>天宁区启动前瞻性教育教学改革重大实验项目，区域联动推进学科育人的“新教学”实验，</w:t>
      </w:r>
      <w:r>
        <w:rPr>
          <w:rFonts w:hint="eastAsia" w:asciiTheme="minorEastAsia" w:hAnsiTheme="minorEastAsia" w:eastAsiaTheme="minorEastAsia"/>
          <w:sz w:val="24"/>
        </w:rPr>
        <w:t>我校</w:t>
      </w:r>
      <w:r>
        <w:rPr>
          <w:rFonts w:hint="eastAsia" w:asciiTheme="minorEastAsia" w:hAnsiTheme="minorEastAsia" w:eastAsiaTheme="minorEastAsia"/>
          <w:sz w:val="24"/>
          <w:lang w:eastAsia="zh-CN"/>
        </w:rPr>
        <w:t>成为小学英语学科基地校。至此已开展了为期一年的研究，老师们在常态教学中，强化了</w:t>
      </w:r>
      <w:r>
        <w:rPr>
          <w:rFonts w:hint="eastAsia" w:asciiTheme="minorEastAsia" w:hAnsiTheme="minorEastAsia" w:eastAsiaTheme="minorEastAsia"/>
          <w:sz w:val="24"/>
        </w:rPr>
        <w:t>“评价—推送—反馈”</w:t>
      </w:r>
      <w:r>
        <w:rPr>
          <w:rFonts w:hint="eastAsia" w:asciiTheme="minorEastAsia" w:hAnsiTheme="minorEastAsia" w:eastAsiaTheme="minorEastAsia"/>
          <w:sz w:val="24"/>
          <w:lang w:eastAsia="zh-CN"/>
        </w:rPr>
        <w:t>的教学评一体化，及时诊断学生学习状况，并调整完善教学行为。市教育信息化建设项目“基于数据分析的教学行为诊断与优化研究”，帮助我们在学生英语阅读能力和思维品质的研究中，将模糊的质性评价转化为科学的量化分析，将主观的经验判断转化为客观地实证分析，使教学研究有据可依，真实发生。</w:t>
      </w:r>
      <w:r>
        <w:rPr>
          <w:rFonts w:hint="eastAsia" w:asciiTheme="minorEastAsia" w:hAnsiTheme="minorEastAsia"/>
          <w:sz w:val="24"/>
          <w:lang w:eastAsia="zh-CN"/>
        </w:rPr>
        <w:t>本学期，十四五备案课题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《基于证据的小学生言语评价及对策研究》</w:t>
      </w:r>
      <w:r>
        <w:rPr>
          <w:rFonts w:hint="eastAsia" w:asciiTheme="minorEastAsia" w:hAnsiTheme="minorEastAsia"/>
          <w:sz w:val="24"/>
          <w:lang w:eastAsia="zh-CN"/>
        </w:rPr>
        <w:t>的研究基于平台，更聚焦于学生表达能力的评价与进阶发展。</w:t>
      </w:r>
    </w:p>
    <w:p>
      <w:pPr>
        <w:spacing w:line="360" w:lineRule="auto"/>
        <w:ind w:firstLine="361" w:firstLineChars="15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</w:t>
      </w:r>
      <w:r>
        <w:rPr>
          <w:rFonts w:asciiTheme="minorEastAsia" w:hAnsiTheme="minorEastAsia" w:eastAsiaTheme="minorEastAsia"/>
          <w:b/>
          <w:sz w:val="24"/>
        </w:rPr>
        <w:t>科学管理，日常教研系列化</w:t>
      </w: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</w:p>
    <w:p>
      <w:pPr>
        <w:spacing w:line="360" w:lineRule="auto"/>
        <w:ind w:firstLine="602" w:firstLineChars="25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内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外</w:t>
      </w:r>
      <w:r>
        <w:rPr>
          <w:rFonts w:hint="eastAsia" w:asciiTheme="minorEastAsia" w:hAnsiTheme="minorEastAsia" w:eastAsiaTheme="minorEastAsia"/>
          <w:b/>
          <w:sz w:val="24"/>
        </w:rPr>
        <w:t>协同，构建多层面教研体系。</w:t>
      </w:r>
      <w:r>
        <w:rPr>
          <w:rFonts w:hint="eastAsia" w:asciiTheme="minorEastAsia" w:hAnsiTheme="minorEastAsia" w:eastAsiaTheme="minorEastAsia"/>
          <w:sz w:val="24"/>
        </w:rPr>
        <w:t>我校英语组作为省前瞻性项目研究领衔校，</w:t>
      </w:r>
      <w:r>
        <w:rPr>
          <w:rFonts w:hint="eastAsia" w:asciiTheme="minorEastAsia" w:hAnsiTheme="minorEastAsia"/>
          <w:sz w:val="24"/>
          <w:lang w:eastAsia="zh-CN"/>
        </w:rPr>
        <w:t>与区李霞教师工作室联动发展，</w:t>
      </w:r>
      <w:r>
        <w:rPr>
          <w:rFonts w:hint="eastAsia" w:asciiTheme="minorEastAsia" w:hAnsiTheme="minorEastAsia" w:eastAsiaTheme="minorEastAsia"/>
          <w:sz w:val="24"/>
        </w:rPr>
        <w:t>带</w:t>
      </w:r>
      <w:r>
        <w:rPr>
          <w:rFonts w:hint="eastAsia" w:asciiTheme="minorEastAsia" w:hAnsiTheme="minorEastAsia"/>
          <w:sz w:val="24"/>
          <w:lang w:eastAsia="zh-CN"/>
        </w:rPr>
        <w:t>动集团联盟校及区域相关学校的英语团队</w:t>
      </w:r>
      <w:r>
        <w:rPr>
          <w:rFonts w:hint="eastAsia" w:asciiTheme="minorEastAsia" w:hAnsiTheme="minorEastAsia" w:eastAsiaTheme="minorEastAsia"/>
          <w:sz w:val="24"/>
        </w:rPr>
        <w:t>共同研究</w:t>
      </w:r>
      <w:r>
        <w:rPr>
          <w:rFonts w:hint="eastAsia" w:asciiTheme="minorEastAsia" w:hAnsiTheme="minorEastAsia"/>
          <w:sz w:val="24"/>
          <w:lang w:eastAsia="zh-CN"/>
        </w:rPr>
        <w:t>、共同发展</w:t>
      </w:r>
      <w:r>
        <w:rPr>
          <w:rFonts w:hint="eastAsia" w:asciiTheme="minorEastAsia" w:hAnsiTheme="minorEastAsia" w:eastAsiaTheme="minorEastAsia"/>
          <w:sz w:val="24"/>
        </w:rPr>
        <w:t>，教研团队成员也变得多元：通过多元化学习共同体，围绕共同的研究主题，共同提升教师团队理论素养与课堂教学实践能力。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差异互动，创新多维度调研机制。</w:t>
      </w:r>
      <w:r>
        <w:rPr>
          <w:rFonts w:hint="eastAsia" w:asciiTheme="minorEastAsia" w:hAnsiTheme="minorEastAsia" w:eastAsiaTheme="minorEastAsia"/>
          <w:sz w:val="24"/>
        </w:rPr>
        <w:t>在常态化调研听课的过程中，我们放大调研的价值，对教师分层调研，根据不同梯队教师特点又制定分类调研内容，使调研的指向性和引领性更强。调研中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>我们</w:t>
      </w:r>
      <w:r>
        <w:rPr>
          <w:rFonts w:hint="eastAsia" w:asciiTheme="minorEastAsia" w:hAnsiTheme="minorEastAsia" w:eastAsiaTheme="minorEastAsia"/>
          <w:sz w:val="24"/>
          <w:lang w:eastAsia="zh-CN"/>
        </w:rPr>
        <w:t>及时发现不同阶段的</w:t>
      </w:r>
      <w:r>
        <w:rPr>
          <w:rFonts w:hint="eastAsia" w:asciiTheme="minorEastAsia" w:hAnsiTheme="minorEastAsia" w:eastAsiaTheme="minorEastAsia"/>
          <w:sz w:val="24"/>
        </w:rPr>
        <w:t>普遍问题</w:t>
      </w:r>
      <w:r>
        <w:rPr>
          <w:rFonts w:hint="eastAsia" w:asciiTheme="minorEastAsia" w:hAnsiTheme="minorEastAsia" w:eastAsiaTheme="minorEastAsia"/>
          <w:sz w:val="24"/>
          <w:lang w:eastAsia="zh-CN"/>
        </w:rPr>
        <w:t>和不同梯队教师的典型问题，</w:t>
      </w:r>
      <w:r>
        <w:rPr>
          <w:rFonts w:hint="eastAsia" w:asciiTheme="minorEastAsia" w:hAnsiTheme="minorEastAsia" w:eastAsiaTheme="minorEastAsia"/>
          <w:sz w:val="24"/>
        </w:rPr>
        <w:t>细化改进措施，</w:t>
      </w:r>
      <w:r>
        <w:rPr>
          <w:rFonts w:hint="eastAsia" w:asciiTheme="minorEastAsia" w:hAnsiTheme="minorEastAsia" w:eastAsiaTheme="minorEastAsia"/>
          <w:sz w:val="24"/>
          <w:lang w:eastAsia="zh-CN"/>
        </w:rPr>
        <w:t>有向跟进，互动</w:t>
      </w:r>
      <w:r>
        <w:rPr>
          <w:rFonts w:hint="eastAsia" w:asciiTheme="minorEastAsia" w:hAnsiTheme="minorEastAsia" w:eastAsiaTheme="minorEastAsia"/>
          <w:sz w:val="24"/>
        </w:rPr>
        <w:t>提升。</w:t>
      </w:r>
    </w:p>
    <w:p>
      <w:pPr>
        <w:spacing w:line="360" w:lineRule="auto"/>
        <w:ind w:firstLine="361" w:firstLineChars="150"/>
        <w:rPr>
          <w:rFonts w:hint="eastAsia" w:ascii="方正粗黑宋简体" w:hAnsi="方正粗黑宋简体" w:eastAsia="方正粗黑宋简体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 xml:space="preserve">  四、</w:t>
      </w:r>
      <w:r>
        <w:rPr>
          <w:rFonts w:asciiTheme="minorEastAsia" w:hAnsiTheme="minorEastAsia" w:eastAsiaTheme="minorEastAsia"/>
          <w:b/>
          <w:sz w:val="24"/>
        </w:rPr>
        <w:t>创新实践，学科育人特色化</w:t>
      </w:r>
      <w:r>
        <w:rPr>
          <w:rFonts w:hint="eastAsia" w:asciiTheme="minorEastAsia" w:hAnsiTheme="minorEastAsia" w:eastAsiaTheme="minorEastAsia"/>
          <w:b/>
          <w:sz w:val="24"/>
        </w:rPr>
        <w:t xml:space="preserve">  </w:t>
      </w:r>
    </w:p>
    <w:p>
      <w:pPr>
        <w:spacing w:line="360" w:lineRule="auto"/>
        <w:ind w:firstLine="602" w:firstLineChars="25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挖掘特色，培植学科品牌教师。</w:t>
      </w:r>
      <w:r>
        <w:rPr>
          <w:rFonts w:hint="eastAsia" w:asciiTheme="minorEastAsia" w:hAnsiTheme="minorEastAsia" w:eastAsiaTheme="minorEastAsia"/>
          <w:sz w:val="24"/>
        </w:rPr>
        <w:t>英语团队12位老师</w:t>
      </w:r>
      <w:r>
        <w:rPr>
          <w:rFonts w:hint="eastAsia" w:asciiTheme="minorEastAsia" w:hAnsiTheme="minorEastAsia"/>
          <w:sz w:val="24"/>
          <w:lang w:eastAsia="zh-CN"/>
        </w:rPr>
        <w:t>本学期</w:t>
      </w:r>
      <w:r>
        <w:rPr>
          <w:rFonts w:hint="eastAsia" w:asciiTheme="minorEastAsia" w:hAnsiTheme="minorEastAsia" w:eastAsiaTheme="minorEastAsia"/>
          <w:sz w:val="24"/>
        </w:rPr>
        <w:t>参与了常州市教科院组织的“青果在线”春学期常州市公益服务活动，分别录制了三-六年级英语期中在线复习指导视频的录制工作，获得好评。</w:t>
      </w:r>
      <w:r>
        <w:rPr>
          <w:rFonts w:hint="eastAsia" w:asciiTheme="minorEastAsia" w:hAnsiTheme="minorEastAsia"/>
          <w:sz w:val="24"/>
          <w:lang w:eastAsia="zh-CN"/>
        </w:rPr>
        <w:t>“常老师”四有好教师教师微视频讲解，英语组有四位老师的作品被推送至市平台分享。宗薇擅长</w:t>
      </w:r>
      <w:r>
        <w:rPr>
          <w:rFonts w:hint="eastAsia" w:asciiTheme="minorEastAsia" w:hAnsiTheme="minorEastAsia" w:eastAsiaTheme="minorEastAsia"/>
          <w:sz w:val="24"/>
        </w:rPr>
        <w:t>朗读指导</w:t>
      </w:r>
      <w:r>
        <w:rPr>
          <w:rFonts w:hint="eastAsia" w:asciiTheme="minorEastAsia" w:hAnsiTheme="minorEastAsia"/>
          <w:sz w:val="24"/>
          <w:lang w:eastAsia="zh-CN"/>
        </w:rPr>
        <w:t>，他指导的三</w:t>
      </w:r>
      <w:r>
        <w:rPr>
          <w:rFonts w:hint="eastAsia" w:asciiTheme="minorEastAsia" w:hAnsiTheme="minorEastAsia"/>
          <w:sz w:val="24"/>
          <w:lang w:val="en-US" w:eastAsia="zh-CN"/>
        </w:rPr>
        <w:t>4班学生在2021年常州市小学英语三年级整班朗读暨拼读能力比赛中获三等奖。</w:t>
      </w:r>
      <w:r>
        <w:rPr>
          <w:rFonts w:hint="eastAsia" w:asciiTheme="minorEastAsia" w:hAnsiTheme="minorEastAsia" w:eastAsiaTheme="minorEastAsia"/>
          <w:sz w:val="24"/>
        </w:rPr>
        <w:t>通过常态化教学研讨活动，我们聚焦“品牌”，开展研讨与学习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</w:rPr>
        <w:t xml:space="preserve">“聚是一团火，散是满天星”，就是英语组的形象写照。 </w:t>
      </w:r>
    </w:p>
    <w:p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彰显文化，打造学科品牌活动。</w:t>
      </w:r>
      <w:r>
        <w:rPr>
          <w:rFonts w:hint="eastAsia" w:asciiTheme="minorEastAsia" w:hAnsiTheme="minorEastAsia" w:eastAsiaTheme="minorEastAsia"/>
          <w:sz w:val="24"/>
        </w:rPr>
        <w:t>基于市级课题《小学生英语绘本阅读教学的研究》，各年级教师以不同的方式推进绘本阅读：</w:t>
      </w:r>
      <w:r>
        <w:rPr>
          <w:rFonts w:hint="eastAsia" w:asciiTheme="minorEastAsia" w:hAnsiTheme="minorEastAsia" w:eastAsiaTheme="minorEastAsia"/>
          <w:sz w:val="24"/>
          <w:lang w:eastAsia="zh-CN"/>
        </w:rPr>
        <w:t>从内容、方式、评价等方面，形成绘本阅读的年级序列，</w:t>
      </w:r>
      <w:r>
        <w:rPr>
          <w:rFonts w:hint="eastAsia" w:asciiTheme="minorEastAsia" w:hAnsiTheme="minorEastAsia" w:eastAsiaTheme="minorEastAsia"/>
          <w:sz w:val="24"/>
        </w:rPr>
        <w:t>让孩子们通过阅读，在阅读中既增加词汇量，又提升了阅读理解的水平与能力。</w:t>
      </w:r>
      <w:r>
        <w:rPr>
          <w:rFonts w:hint="eastAsia" w:asciiTheme="minorEastAsia" w:hAnsiTheme="minorEastAsia" w:eastAsiaTheme="minorEastAsia"/>
          <w:sz w:val="24"/>
          <w:lang w:eastAsia="zh-CN"/>
        </w:rPr>
        <w:t>为了营造学科文化氛围，每学期我们都进行全校性的学科综合活动，第一学期安排在元旦迎新，第二学期安排在六一前夕，内容紧扣年级学科关键能力，形式活泼多样，全员参与，以挑战、竞赛的方式促进学生的学科学习，让不同层次的学生都能在学科活动中找到学习的乐趣，展示的舞台。</w:t>
      </w:r>
    </w:p>
    <w:p>
      <w:pPr>
        <w:spacing w:line="360" w:lineRule="auto"/>
        <w:ind w:firstLine="482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获得成绩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：本学期，在教学方面，老师共</w:t>
      </w:r>
      <w:r>
        <w:rPr>
          <w:rFonts w:hint="eastAsia" w:asciiTheme="minorEastAsia" w:hAnsiTheme="minorEastAsia"/>
          <w:sz w:val="24"/>
          <w:lang w:val="en-US" w:eastAsia="zh-CN"/>
        </w:rPr>
        <w:t>录制12节市展示录像；四节微视频上传至市平台，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研讨课</w:t>
      </w: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节；</w:t>
      </w:r>
      <w:r>
        <w:rPr>
          <w:rFonts w:hint="eastAsia" w:asciiTheme="minorEastAsia" w:hAnsi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年级</w:t>
      </w:r>
      <w:r>
        <w:rPr>
          <w:rFonts w:hint="eastAsia" w:asciiTheme="minorEastAsia" w:hAnsiTheme="minorEastAsia"/>
          <w:sz w:val="24"/>
          <w:lang w:val="en-US" w:eastAsia="zh-CN"/>
        </w:rPr>
        <w:t>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测，</w:t>
      </w:r>
      <w:r>
        <w:rPr>
          <w:rFonts w:hint="eastAsia" w:asciiTheme="minorEastAsia" w:hAnsiTheme="minorEastAsia"/>
          <w:sz w:val="24"/>
          <w:lang w:val="en-US" w:eastAsia="zh-CN"/>
        </w:rPr>
        <w:t>戴春娟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老师和</w:t>
      </w:r>
      <w:r>
        <w:rPr>
          <w:rFonts w:hint="eastAsia" w:asciiTheme="minorEastAsia" w:hAnsiTheme="minorEastAsia"/>
          <w:sz w:val="24"/>
          <w:lang w:val="en-US" w:eastAsia="zh-CN"/>
        </w:rPr>
        <w:t>谈丽金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老师所任教的班在全</w:t>
      </w:r>
      <w:r>
        <w:rPr>
          <w:rFonts w:hint="eastAsia" w:asciiTheme="minorEastAsia" w:hAnsiTheme="minorEastAsia"/>
          <w:sz w:val="24"/>
          <w:lang w:val="en-US" w:eastAsia="zh-CN"/>
        </w:rPr>
        <w:t>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位列第</w:t>
      </w:r>
      <w:r>
        <w:rPr>
          <w:rFonts w:hint="eastAsia" w:asciiTheme="minorEastAsia" w:hAnsiTheme="minorEastAsia"/>
          <w:sz w:val="24"/>
          <w:lang w:val="en-US" w:eastAsia="zh-CN"/>
        </w:rPr>
        <w:t>十二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；；在三年级整班朗读比赛暨口语交际比赛中，</w:t>
      </w:r>
      <w:r>
        <w:rPr>
          <w:rFonts w:hint="eastAsia" w:asciiTheme="minorEastAsia" w:hAnsiTheme="minorEastAsia"/>
          <w:sz w:val="24"/>
          <w:lang w:val="en-US" w:eastAsia="zh-CN"/>
        </w:rPr>
        <w:t>宗薇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老师任教的班级获区第</w:t>
      </w:r>
      <w:r>
        <w:rPr>
          <w:rFonts w:hint="eastAsia" w:asciiTheme="minorEastAsia" w:hAnsiTheme="minorEastAsia"/>
          <w:sz w:val="24"/>
          <w:lang w:val="en-US" w:eastAsia="zh-CN"/>
        </w:rPr>
        <w:t>一、市第三。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在</w:t>
      </w:r>
      <w:r>
        <w:rPr>
          <w:rFonts w:hint="eastAsia" w:asciiTheme="minorEastAsia" w:hAnsiTheme="minorEastAsia"/>
          <w:sz w:val="24"/>
          <w:lang w:val="en-US" w:eastAsia="zh-CN"/>
        </w:rPr>
        <w:t>江苏省中小学英语听力口语网络测试比赛中，我校669人分获一二等奖，全校学生英语水平得到了很好的证实。</w:t>
      </w:r>
    </w:p>
    <w:p>
      <w:pPr>
        <w:spacing w:after="240" w:line="360" w:lineRule="auto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扎根研究，变革实践，不仅成就了英语组的教师团队，也发展了学生的英语素养。“教在二实小是幸福的，学在二实小是快乐的”。二实小英语组将一如既往地耕耘在英语教学改革的这片乐土上！</w:t>
      </w: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77B9"/>
    <w:multiLevelType w:val="singleLevel"/>
    <w:tmpl w:val="EB7E77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2U3YjFkOTAxM2NkM2IyYjIwZTJhZDE2MmM2MzYifQ=="/>
  </w:docVars>
  <w:rsids>
    <w:rsidRoot w:val="05984EF4"/>
    <w:rsid w:val="05984EF4"/>
    <w:rsid w:val="12B132AA"/>
    <w:rsid w:val="258761C5"/>
    <w:rsid w:val="533E7B8B"/>
    <w:rsid w:val="673E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2102</Words>
  <Characters>2123</Characters>
  <Lines>0</Lines>
  <Paragraphs>0</Paragraphs>
  <TotalTime>7</TotalTime>
  <ScaleCrop>false</ScaleCrop>
  <LinksUpToDate>false</LinksUpToDate>
  <CharactersWithSpaces>2136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2022-06-21T02:29:00Z</dcterms:created>
  <dc:creator>译博云天</dc:creator>
  <cp:lastModifiedBy>译博云天</cp:lastModifiedBy>
  <dcterms:modified xsi:type="dcterms:W3CDTF">2022-10-15T14:09:41Z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9307A2F820084EDB91D968D6C152DEA7</vt:lpwstr>
  </property>
</Properties>
</file>