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875" cy="20002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jc w:val="center"/>
        <w:rPr>
          <w:rFonts w:ascii="微软雅黑" w:hAnsi="微软雅黑" w:eastAsia="微软雅黑" w:cs="微软雅黑"/>
          <w:color w:val="0C0C0C"/>
          <w:spacing w:val="23"/>
          <w:sz w:val="24"/>
          <w:szCs w:val="24"/>
        </w:rPr>
      </w:pPr>
      <w:r>
        <w:rPr>
          <w:rStyle w:val="5"/>
          <w:rFonts w:hint="eastAsia" w:ascii="微软雅黑" w:hAnsi="微软雅黑" w:eastAsia="微软雅黑" w:cs="微软雅黑"/>
          <w:color w:val="0C0C0C"/>
          <w:spacing w:val="23"/>
          <w:sz w:val="24"/>
          <w:szCs w:val="24"/>
        </w:rPr>
        <w:t>“骑”乐无穷 幸“盔”有你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207260" cy="220726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220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</w:rPr>
        <w:drawing>
          <wp:inline distT="0" distB="0" distL="114300" distR="114300">
            <wp:extent cx="2661920" cy="2025015"/>
            <wp:effectExtent l="0" t="0" r="5080" b="1333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rPr>
          <w:rFonts w:ascii="微软雅黑" w:hAnsi="微软雅黑" w:eastAsia="微软雅黑" w:cs="微软雅黑"/>
          <w:color w:val="0C0C0C"/>
          <w:spacing w:val="2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jc w:val="both"/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</w:rPr>
        <w:t>    交通安全关系到每个家庭的幸福,关系到社会的和谐稳定。随着疫情防控形势持续向好,生产生活秩序加快恢复,交通安全风险增长,特别是驾乘汽车不系安全带,骑乘摩托车、电动车不戴头盔等交通陋习屡见不鲜,导致交通事故发生时驾乘人员得不到应有的保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jc w:val="both"/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jc w:val="both"/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</w:rPr>
        <w:t>    天禧幼儿园小禧班小朋友向全园发出了“一盔一带”的倡议书，为了您和家人的安全, 请正确佩戴安全头盔、规范使用安全带。“安全出行，从我做起”，班级每位幼儿签名承诺，还设计了各种有特色的头盔。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  <w:lang w:eastAsia="zh-CN"/>
        </w:rPr>
        <w:drawing>
          <wp:inline distT="0" distB="0" distL="114300" distR="114300">
            <wp:extent cx="2548890" cy="1911985"/>
            <wp:effectExtent l="0" t="0" r="3810" b="12065"/>
            <wp:docPr id="12" name="图片 12" descr="60ea7dfdcf9687c0f7cc47e40e511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0ea7dfdcf9687c0f7cc47e40e511f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  <w:lang w:eastAsia="zh-CN"/>
        </w:rPr>
        <w:drawing>
          <wp:inline distT="0" distB="0" distL="114300" distR="114300">
            <wp:extent cx="2477770" cy="1932940"/>
            <wp:effectExtent l="0" t="0" r="17780" b="10160"/>
            <wp:docPr id="11" name="图片 11" descr="faf88381be189215cecb98efd0d1f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af88381be189215cecb98efd0d1f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  <w:lang w:eastAsia="zh-CN"/>
        </w:rPr>
        <w:drawing>
          <wp:inline distT="0" distB="0" distL="114300" distR="114300">
            <wp:extent cx="2505710" cy="2516505"/>
            <wp:effectExtent l="0" t="0" r="8890" b="17145"/>
            <wp:docPr id="15" name="图片 15" descr="8400c26e841b90e6b365eb7f98706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400c26e841b90e6b365eb7f987069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C0C0C"/>
          <w:spacing w:val="23"/>
          <w:sz w:val="24"/>
          <w:szCs w:val="24"/>
          <w:lang w:eastAsia="zh-CN"/>
        </w:rPr>
        <w:drawing>
          <wp:inline distT="0" distB="0" distL="114300" distR="114300">
            <wp:extent cx="2713990" cy="2526030"/>
            <wp:effectExtent l="0" t="0" r="10160" b="7620"/>
            <wp:docPr id="16" name="图片 16" descr="de5238decb09df7b4622b44018d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e5238decb09df7b4622b44018d80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5075" cy="3340100"/>
            <wp:effectExtent l="0" t="0" r="9525" b="12700"/>
            <wp:docPr id="13" name="图片 13" descr="14c0905bf4c3be0553d767d9b562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c0905bf4c3be0553d767d9b562e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86050" cy="3284855"/>
            <wp:effectExtent l="0" t="0" r="0" b="10795"/>
            <wp:docPr id="14" name="图片 14" descr="453dbe53d95e3bdb27b38d99ffb4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53dbe53d95e3bdb27b38d99ffb41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rPr>
          <w:rFonts w:hint="eastAsia" w:ascii="微软雅黑" w:hAnsi="微软雅黑" w:eastAsia="微软雅黑" w:cs="微软雅黑"/>
          <w:color w:val="000000"/>
          <w:spacing w:val="2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8" w:lineRule="atLeast"/>
        <w:ind w:left="0" w:right="0" w:firstLine="0"/>
        <w:jc w:val="both"/>
        <w:rPr>
          <w:rFonts w:hint="eastAsia" w:ascii="微软雅黑" w:hAnsi="微软雅黑" w:eastAsia="微软雅黑" w:cs="微软雅黑"/>
          <w:color w:val="000000"/>
          <w:spacing w:val="23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000000"/>
          <w:spacing w:val="23"/>
          <w:sz w:val="25"/>
          <w:szCs w:val="25"/>
        </w:rPr>
        <w:t>   为了进一步加强幼儿安全交通宣传教育，努力提高幼儿的安全交通意识和自我安全防范意识，天禧幼儿园进行了一系列“安全从‘头’做起”的安全教育活动。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0C0C0C"/>
          <w:spacing w:val="2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0C0C0C"/>
          <w:spacing w:val="2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color w:val="0C0C0C"/>
          <w:spacing w:val="23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color w:val="0C0C0C"/>
          <w:spacing w:val="23"/>
          <w:sz w:val="24"/>
          <w:szCs w:val="24"/>
        </w:rPr>
      </w:pPr>
      <w:r>
        <w:rPr>
          <w:color w:val="0C0C0C"/>
          <w:spacing w:val="23"/>
          <w:sz w:val="24"/>
          <w:szCs w:val="24"/>
        </w:rPr>
        <w:t xml:space="preserve">  </w:t>
      </w:r>
    </w:p>
    <w:p>
      <w:pPr>
        <w:keepNext w:val="0"/>
        <w:keepLines w:val="0"/>
        <w:widowControl/>
        <w:suppressLineNumbers w:val="0"/>
        <w:spacing w:after="240" w:afterAutospacing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3F9E5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  <w:shd w:val="clear" w:fill="F3F9E5"/>
        </w:rPr>
        <w:drawing>
          <wp:inline distT="0" distB="0" distL="114300" distR="114300">
            <wp:extent cx="4762500" cy="5553075"/>
            <wp:effectExtent l="0" t="0" r="0" b="9525"/>
            <wp:docPr id="10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3F9E5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3F9E5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5"/>
          <w:szCs w:val="25"/>
          <w:shd w:val="clear" w:fill="F3F9E5"/>
        </w:rPr>
        <w:t>   安全守护齐尽责，文明交通我践行。让我们携起手来，共同努力，一起构建文明和谐社会，一同打造文明、安全、畅通的交通环境。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3F9E5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3F9E5"/>
        <w:spacing w:before="0" w:beforeAutospacing="0" w:after="0" w:afterAutospacing="0"/>
        <w:ind w:right="0" w:firstLine="5624" w:firstLineChars="190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5"/>
          <w:szCs w:val="25"/>
          <w:shd w:val="clear" w:fill="F3F9E5"/>
        </w:rPr>
        <w:t>常州市天禧幼儿园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3F9E5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1"/>
          <w:szCs w:val="21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3F9E5"/>
        <w:spacing w:before="0" w:beforeAutospacing="0" w:after="0" w:afterAutospacing="0"/>
        <w:ind w:right="0" w:firstLine="6216" w:firstLineChars="2100"/>
        <w:jc w:val="both"/>
        <w:rPr>
          <w:rFonts w:hint="default" w:eastAsia="Microsoft YaHei UI"/>
          <w:lang w:val="en-US" w:eastAsia="zh-CN"/>
        </w:rPr>
      </w:pPr>
      <w:bookmarkStart w:id="0" w:name="_GoBack"/>
      <w:bookmarkEnd w:id="0"/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5"/>
          <w:szCs w:val="25"/>
          <w:shd w:val="clear" w:fill="F3F9E5"/>
        </w:rPr>
        <w:t>202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5"/>
          <w:szCs w:val="25"/>
          <w:shd w:val="clear" w:fill="F3F9E5"/>
          <w:lang w:val="en-US" w:eastAsia="zh-CN"/>
        </w:rPr>
        <w:t>2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5"/>
          <w:szCs w:val="25"/>
          <w:shd w:val="clear" w:fill="F3F9E5"/>
        </w:rPr>
        <w:t>.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000000"/>
          <w:spacing w:val="23"/>
          <w:sz w:val="25"/>
          <w:szCs w:val="25"/>
          <w:shd w:val="clear" w:fill="F3F9E5"/>
          <w:lang w:val="en-US" w:eastAsia="zh-CN"/>
        </w:rPr>
        <w:t>10.13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mMmFmMjdmODY5ZGEyYTY5NjhmZTU4MzI5MDM2ZmQifQ=="/>
  </w:docVars>
  <w:rsids>
    <w:rsidRoot w:val="7EB141C4"/>
    <w:rsid w:val="635F6265"/>
    <w:rsid w:val="7EB14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GI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563</Words>
  <Characters>568</Characters>
  <Lines>0</Lines>
  <Paragraphs>0</Paragraphs>
  <TotalTime>1</TotalTime>
  <ScaleCrop>false</ScaleCrop>
  <LinksUpToDate>false</LinksUpToDate>
  <CharactersWithSpaces>592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2022-06-24T02:34:00Z</dcterms:created>
  <dc:creator>灿灿</dc:creator>
  <cp:lastModifiedBy>灿灿</cp:lastModifiedBy>
  <dcterms:modified xsi:type="dcterms:W3CDTF">2022-10-13T08:52:19Z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0F2F58E34135450A953D417E3A0EED07</vt:lpwstr>
  </property>
</Properties>
</file>