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人间第一流——赵翼观后感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52" w:firstLineChars="200"/>
        <w:jc w:val="both"/>
        <w:textAlignment w:val="auto"/>
        <w:rPr>
          <w:rFonts w:hint="default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2022年10月10日，学校组织我们观看了《人间第一流——赵翼》的故事。感触颇深。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52" w:firstLineChars="200"/>
        <w:jc w:val="both"/>
        <w:textAlignment w:val="auto"/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要做第一流的人，归根结底，需要拥有第一流的心志。而第一流的心志，则是不断反求诸己，将自己打造成为日趋至德之人。一个人的命运，在过去早有积累，现在这一生所得到的，所享受到的，其实已有决定。在人生的层面上，这种种瓜得瓜，种豆得豆原理，也是适用的。</w:t>
      </w:r>
      <w:r>
        <w:rPr>
          <w:rFonts w:hint="default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所以，希望提升自己所在的阶层，希望实现人生境界的超越，也实在是要从根本上下工夫，舍此无他。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52" w:firstLineChars="200"/>
        <w:jc w:val="both"/>
        <w:textAlignment w:val="auto"/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222222"/>
          <w:spacing w:val="8"/>
          <w:sz w:val="21"/>
          <w:szCs w:val="21"/>
          <w:shd w:val="clear" w:fill="FFFFFF"/>
          <w:lang w:val="en-US" w:eastAsia="zh-CN"/>
        </w:rPr>
        <w:t>所以，真正第一流的人物，是在内心的建构和成长上，有着出类拔萃功勋的人。正如一个人的强大，并非看他能做什么，而是看他能承担什么一样，在这世界上，真正能称得上第一流的人，也必定是在内心的不断净化升级，和心灵文明的回归上有所建树的人。人间真正的第一流人物，便是这样不断在德行上砥砺成长，臻于至善的人，而他们奋力其间的这条心灵文明的千年故道上，也正日光暖煦，白云悠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mIzMzE4MzU0NDM0YTE5MGVmOWU3ZjI0NjVkOTYifQ=="/>
  </w:docVars>
  <w:rsids>
    <w:rsidRoot w:val="00000000"/>
    <w:rsid w:val="19F24157"/>
    <w:rsid w:val="24231FDC"/>
    <w:rsid w:val="5F49114F"/>
    <w:rsid w:val="6BB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399</Characters>
  <Lines>0</Lines>
  <Paragraphs>0</Paragraphs>
  <TotalTime>11</TotalTime>
  <ScaleCrop>false</ScaleCrop>
  <LinksUpToDate>false</LinksUpToDate>
  <CharactersWithSpaces>399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2022-10-11T05:34:41Z</dcterms:created>
  <dc:creator>Tangtang</dc:creator>
  <cp:lastModifiedBy>Tangtang</cp:lastModifiedBy>
  <dcterms:modified xsi:type="dcterms:W3CDTF">2022-10-11T05:46:46Z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D6967B12194042FF9BD7F5F780979F7D</vt:lpwstr>
  </property>
</Properties>
</file>