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76" w:rsidRPr="003B10A4" w:rsidRDefault="00874E9A" w:rsidP="001C6C6F">
      <w:pPr>
        <w:spacing w:line="360" w:lineRule="auto"/>
        <w:ind w:firstLineChars="550" w:firstLine="1760"/>
        <w:rPr>
          <w:rFonts w:ascii="黑体" w:eastAsia="黑体" w:hAnsi="黑体"/>
          <w:color w:val="000000" w:themeColor="text1"/>
          <w:sz w:val="32"/>
          <w:szCs w:val="32"/>
        </w:rPr>
      </w:pPr>
      <w:r>
        <w:rPr>
          <w:rFonts w:ascii="黑体" w:eastAsia="黑体" w:hAnsi="黑体" w:hint="eastAsia"/>
          <w:color w:val="000000" w:themeColor="text1"/>
          <w:sz w:val="32"/>
          <w:szCs w:val="32"/>
        </w:rPr>
        <w:t>“</w:t>
      </w:r>
      <w:r w:rsidR="00CE3F6C">
        <w:rPr>
          <w:rFonts w:ascii="黑体" w:eastAsia="黑体" w:hAnsi="黑体" w:hint="eastAsia"/>
          <w:color w:val="000000" w:themeColor="text1"/>
          <w:sz w:val="32"/>
          <w:szCs w:val="32"/>
        </w:rPr>
        <w:t>一盔一带 安全常在”</w:t>
      </w:r>
      <w:r w:rsidR="001C6C6F">
        <w:rPr>
          <w:rFonts w:ascii="黑体" w:eastAsia="黑体" w:hAnsi="黑体" w:hint="eastAsia"/>
          <w:color w:val="000000" w:themeColor="text1"/>
          <w:sz w:val="32"/>
          <w:szCs w:val="32"/>
        </w:rPr>
        <w:t>安全专题活动</w:t>
      </w:r>
    </w:p>
    <w:p w:rsidR="006E5276" w:rsidRPr="00CE3F6C" w:rsidRDefault="00874E9A" w:rsidP="001C6C6F">
      <w:pPr>
        <w:spacing w:line="360" w:lineRule="auto"/>
        <w:ind w:firstLineChars="650" w:firstLine="1560"/>
        <w:rPr>
          <w:rFonts w:asciiTheme="minorEastAsia" w:hAnsiTheme="minorEastAsia"/>
          <w:sz w:val="24"/>
          <w:szCs w:val="24"/>
        </w:rPr>
      </w:pPr>
      <w:r w:rsidRPr="00CE3F6C">
        <w:rPr>
          <w:rFonts w:asciiTheme="minorEastAsia" w:hAnsiTheme="minorEastAsia" w:hint="eastAsia"/>
          <w:sz w:val="24"/>
          <w:szCs w:val="24"/>
        </w:rPr>
        <w:t>---</w:t>
      </w:r>
      <w:r w:rsidR="00CE3F6C" w:rsidRPr="00CE3F6C">
        <w:rPr>
          <w:rFonts w:asciiTheme="minorEastAsia" w:hAnsiTheme="minorEastAsia" w:hint="eastAsia"/>
          <w:sz w:val="24"/>
          <w:szCs w:val="24"/>
        </w:rPr>
        <w:t>常州市新北区新港幼儿</w:t>
      </w:r>
      <w:r w:rsidR="00CE3F6C">
        <w:rPr>
          <w:rFonts w:asciiTheme="minorEastAsia" w:hAnsiTheme="minorEastAsia" w:hint="eastAsia"/>
          <w:sz w:val="24"/>
          <w:szCs w:val="24"/>
        </w:rPr>
        <w:t>一盔一带</w:t>
      </w:r>
      <w:r w:rsidR="00CE3F6C" w:rsidRPr="00CE3F6C">
        <w:rPr>
          <w:rFonts w:asciiTheme="minorEastAsia" w:hAnsiTheme="minorEastAsia" w:hint="eastAsia"/>
          <w:color w:val="000000" w:themeColor="text1"/>
          <w:sz w:val="24"/>
          <w:szCs w:val="24"/>
        </w:rPr>
        <w:t>交通安全专题活动</w:t>
      </w:r>
    </w:p>
    <w:p w:rsidR="00CE3F6C" w:rsidRDefault="006E5276" w:rsidP="006E5276">
      <w:pPr>
        <w:spacing w:line="360" w:lineRule="auto"/>
        <w:rPr>
          <w:rFonts w:asciiTheme="minorEastAsia" w:hAnsiTheme="minorEastAsia"/>
          <w:sz w:val="24"/>
          <w:szCs w:val="24"/>
        </w:rPr>
      </w:pPr>
      <w:r w:rsidRPr="006E5276">
        <w:rPr>
          <w:rFonts w:asciiTheme="minorEastAsia" w:hAnsiTheme="minorEastAsia" w:hint="eastAsia"/>
          <w:sz w:val="24"/>
          <w:szCs w:val="24"/>
        </w:rPr>
        <w:t xml:space="preserve"> </w:t>
      </w:r>
      <w:r w:rsidR="006A34E1">
        <w:rPr>
          <w:rFonts w:asciiTheme="minorEastAsia" w:hAnsiTheme="minorEastAsia" w:hint="eastAsia"/>
          <w:sz w:val="24"/>
          <w:szCs w:val="24"/>
        </w:rPr>
        <w:t xml:space="preserve">  </w:t>
      </w:r>
      <w:r w:rsidR="00FC2502" w:rsidRPr="00FC2502">
        <w:rPr>
          <w:rFonts w:asciiTheme="minorEastAsia" w:hAnsiTheme="minorEastAsia" w:hint="eastAsia"/>
          <w:sz w:val="24"/>
          <w:szCs w:val="24"/>
        </w:rPr>
        <w:t>为进一步加强幼儿交通安全，消除交通安全隐患，保</w:t>
      </w:r>
      <w:r w:rsidR="00FC2502">
        <w:rPr>
          <w:rFonts w:asciiTheme="minorEastAsia" w:hAnsiTheme="minorEastAsia" w:hint="eastAsia"/>
          <w:sz w:val="24"/>
          <w:szCs w:val="24"/>
        </w:rPr>
        <w:t>障幼儿安全出行，提高幼儿及家长的交通安全意识和自我安全防范意识，</w:t>
      </w:r>
      <w:r w:rsidR="00551A73">
        <w:rPr>
          <w:rFonts w:asciiTheme="minorEastAsia" w:hAnsiTheme="minorEastAsia" w:hint="eastAsia"/>
          <w:sz w:val="24"/>
          <w:szCs w:val="24"/>
        </w:rPr>
        <w:t>开学初</w:t>
      </w:r>
      <w:r w:rsidR="00FC2502">
        <w:rPr>
          <w:rFonts w:asciiTheme="minorEastAsia" w:hAnsiTheme="minorEastAsia" w:hint="eastAsia"/>
          <w:sz w:val="24"/>
          <w:szCs w:val="24"/>
        </w:rPr>
        <w:t>我园</w:t>
      </w:r>
      <w:r w:rsidR="00FC2502" w:rsidRPr="00FC2502">
        <w:rPr>
          <w:rFonts w:asciiTheme="minorEastAsia" w:hAnsiTheme="minorEastAsia" w:hint="eastAsia"/>
          <w:sz w:val="24"/>
          <w:szCs w:val="24"/>
        </w:rPr>
        <w:t>开展了“一-盔- -带安全常在”为主题的安全主题</w:t>
      </w:r>
      <w:r w:rsidR="00FC2502">
        <w:rPr>
          <w:rFonts w:asciiTheme="minorEastAsia" w:hAnsiTheme="minorEastAsia" w:hint="eastAsia"/>
          <w:sz w:val="24"/>
          <w:szCs w:val="24"/>
        </w:rPr>
        <w:t>。现将活动总结如下：</w:t>
      </w:r>
    </w:p>
    <w:p w:rsidR="00FC2502" w:rsidRPr="008E1879" w:rsidRDefault="008E1879" w:rsidP="008E1879">
      <w:pPr>
        <w:rPr>
          <w:b/>
          <w:sz w:val="24"/>
          <w:szCs w:val="24"/>
        </w:rPr>
      </w:pPr>
      <w:r>
        <w:rPr>
          <w:rFonts w:hint="eastAsia"/>
          <w:b/>
          <w:sz w:val="24"/>
          <w:szCs w:val="24"/>
        </w:rPr>
        <w:t>一、</w:t>
      </w:r>
      <w:r w:rsidR="00FC2502" w:rsidRPr="008E1879">
        <w:rPr>
          <w:rFonts w:hint="eastAsia"/>
          <w:b/>
          <w:sz w:val="24"/>
          <w:szCs w:val="24"/>
        </w:rPr>
        <w:t>加强领导，落实责任</w:t>
      </w:r>
      <w:r w:rsidR="00551A73" w:rsidRPr="008E1879">
        <w:rPr>
          <w:rFonts w:hint="eastAsia"/>
          <w:b/>
          <w:sz w:val="24"/>
          <w:szCs w:val="24"/>
        </w:rPr>
        <w:t>。</w:t>
      </w:r>
    </w:p>
    <w:p w:rsidR="00551A73" w:rsidRDefault="00FC2502" w:rsidP="00FC2502">
      <w:pPr>
        <w:spacing w:line="360" w:lineRule="auto"/>
        <w:ind w:left="480"/>
        <w:rPr>
          <w:rFonts w:asciiTheme="minorEastAsia" w:hAnsiTheme="minorEastAsia"/>
          <w:sz w:val="24"/>
          <w:szCs w:val="24"/>
        </w:rPr>
      </w:pPr>
      <w:r w:rsidRPr="00FC2502">
        <w:rPr>
          <w:rFonts w:asciiTheme="minorEastAsia" w:hAnsiTheme="minorEastAsia" w:hint="eastAsia"/>
          <w:sz w:val="24"/>
          <w:szCs w:val="24"/>
        </w:rPr>
        <w:t>为保证活动长期有序地开展，我</w:t>
      </w:r>
      <w:r w:rsidR="00551A73">
        <w:rPr>
          <w:rFonts w:asciiTheme="minorEastAsia" w:hAnsiTheme="minorEastAsia" w:hint="eastAsia"/>
          <w:sz w:val="24"/>
          <w:szCs w:val="24"/>
        </w:rPr>
        <w:t>园</w:t>
      </w:r>
      <w:r w:rsidRPr="00FC2502">
        <w:rPr>
          <w:rFonts w:asciiTheme="minorEastAsia" w:hAnsiTheme="minorEastAsia" w:hint="eastAsia"/>
          <w:sz w:val="24"/>
          <w:szCs w:val="24"/>
        </w:rPr>
        <w:t>成立了</w:t>
      </w:r>
      <w:r w:rsidR="00551A73">
        <w:rPr>
          <w:rFonts w:asciiTheme="minorEastAsia" w:hAnsiTheme="minorEastAsia" w:hint="eastAsia"/>
          <w:sz w:val="24"/>
          <w:szCs w:val="24"/>
        </w:rPr>
        <w:t>以赵晓丽园长为首的</w:t>
      </w:r>
      <w:r w:rsidRPr="00FC2502">
        <w:rPr>
          <w:rFonts w:asciiTheme="minorEastAsia" w:hAnsiTheme="minorEastAsia" w:hint="eastAsia"/>
          <w:sz w:val="24"/>
          <w:szCs w:val="24"/>
        </w:rPr>
        <w:t>“学校交通安全</w:t>
      </w:r>
    </w:p>
    <w:p w:rsidR="00FC2502" w:rsidRDefault="00FC2502" w:rsidP="00551A73">
      <w:pPr>
        <w:spacing w:line="360" w:lineRule="auto"/>
        <w:rPr>
          <w:rFonts w:asciiTheme="minorEastAsia" w:hAnsiTheme="minorEastAsia"/>
          <w:sz w:val="24"/>
          <w:szCs w:val="24"/>
        </w:rPr>
      </w:pPr>
      <w:r w:rsidRPr="00FC2502">
        <w:rPr>
          <w:rFonts w:asciiTheme="minorEastAsia" w:hAnsiTheme="minorEastAsia" w:hint="eastAsia"/>
          <w:sz w:val="24"/>
          <w:szCs w:val="24"/>
        </w:rPr>
        <w:t>教育领导小组”，负责组织和安</w:t>
      </w:r>
      <w:r w:rsidR="00551A73" w:rsidRPr="00551A73">
        <w:rPr>
          <w:rFonts w:asciiTheme="minorEastAsia" w:hAnsiTheme="minorEastAsia" w:hint="eastAsia"/>
          <w:sz w:val="24"/>
          <w:szCs w:val="24"/>
        </w:rPr>
        <w:t>排学校的交通安全教育工作,</w:t>
      </w:r>
      <w:r w:rsidR="00551A73">
        <w:rPr>
          <w:rFonts w:asciiTheme="minorEastAsia" w:hAnsiTheme="minorEastAsia" w:hint="eastAsia"/>
          <w:sz w:val="24"/>
          <w:szCs w:val="24"/>
        </w:rPr>
        <w:t>召开专题会议、级组会议</w:t>
      </w:r>
      <w:r w:rsidR="00551A73" w:rsidRPr="00551A73">
        <w:rPr>
          <w:rFonts w:asciiTheme="minorEastAsia" w:hAnsiTheme="minorEastAsia" w:hint="eastAsia"/>
          <w:sz w:val="24"/>
          <w:szCs w:val="24"/>
        </w:rPr>
        <w:t>商讨幼儿交通安全工作落实情况，确保幼儿的交通安全。</w:t>
      </w:r>
    </w:p>
    <w:p w:rsidR="00551A73" w:rsidRPr="008E1879" w:rsidRDefault="008E1879" w:rsidP="00551A73">
      <w:pPr>
        <w:spacing w:line="360" w:lineRule="auto"/>
        <w:rPr>
          <w:rFonts w:asciiTheme="minorEastAsia" w:hAnsiTheme="minorEastAsia"/>
          <w:b/>
          <w:sz w:val="24"/>
          <w:szCs w:val="24"/>
        </w:rPr>
      </w:pPr>
      <w:r>
        <w:rPr>
          <w:rFonts w:asciiTheme="minorEastAsia" w:hAnsiTheme="minorEastAsia" w:hint="eastAsia"/>
          <w:sz w:val="24"/>
          <w:szCs w:val="24"/>
        </w:rPr>
        <w:t>二、</w:t>
      </w:r>
      <w:r w:rsidR="00551A73" w:rsidRPr="008E1879">
        <w:rPr>
          <w:rFonts w:asciiTheme="minorEastAsia" w:hAnsiTheme="minorEastAsia" w:hint="eastAsia"/>
          <w:b/>
          <w:sz w:val="24"/>
          <w:szCs w:val="24"/>
        </w:rPr>
        <w:t>营造氛围，广泛宣传。</w:t>
      </w:r>
    </w:p>
    <w:p w:rsidR="006E5276" w:rsidRPr="006F6745" w:rsidRDefault="00842DC0" w:rsidP="006A34E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sidRPr="006F6745">
        <w:rPr>
          <w:rFonts w:asciiTheme="minorEastAsia" w:hAnsiTheme="minorEastAsia" w:hint="eastAsia"/>
          <w:sz w:val="24"/>
          <w:szCs w:val="24"/>
        </w:rPr>
        <w:t>网络发放</w:t>
      </w:r>
      <w:r w:rsidR="006E5276">
        <w:rPr>
          <w:rFonts w:asciiTheme="minorEastAsia" w:hAnsiTheme="minorEastAsia" w:hint="eastAsia"/>
          <w:sz w:val="24"/>
          <w:szCs w:val="24"/>
        </w:rPr>
        <w:t>交通安全</w:t>
      </w:r>
      <w:r w:rsidR="006E5276" w:rsidRPr="006F6745">
        <w:rPr>
          <w:rFonts w:asciiTheme="minorEastAsia" w:hAnsiTheme="minorEastAsia" w:hint="eastAsia"/>
          <w:sz w:val="24"/>
          <w:szCs w:val="24"/>
        </w:rPr>
        <w:t>倡议书：各班把《</w:t>
      </w:r>
      <w:r w:rsidR="00CE3F6C">
        <w:rPr>
          <w:rFonts w:asciiTheme="minorEastAsia" w:hAnsiTheme="minorEastAsia" w:hint="eastAsia"/>
          <w:sz w:val="24"/>
          <w:szCs w:val="24"/>
        </w:rPr>
        <w:t>一盔一带</w:t>
      </w:r>
      <w:r w:rsidR="006E5276" w:rsidRPr="006F6745">
        <w:rPr>
          <w:rFonts w:asciiTheme="minorEastAsia" w:hAnsiTheme="minorEastAsia" w:hint="eastAsia"/>
          <w:sz w:val="24"/>
          <w:szCs w:val="24"/>
        </w:rPr>
        <w:t>》倡议书通过班级家长微信群、QQ群等方式，发放给家长，让家长了解本次活动的意义及目的，向家长提出文明出行的倡议。</w:t>
      </w:r>
    </w:p>
    <w:p w:rsidR="006E5276" w:rsidRDefault="006E5276" w:rsidP="006E5276">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(2)</w:t>
      </w:r>
      <w:r w:rsidRPr="006F6745">
        <w:rPr>
          <w:rFonts w:asciiTheme="minorEastAsia" w:hAnsiTheme="minorEastAsia" w:hint="eastAsia"/>
          <w:sz w:val="24"/>
          <w:szCs w:val="24"/>
        </w:rPr>
        <w:t>现场发放</w:t>
      </w:r>
      <w:r w:rsidR="00842DC0">
        <w:rPr>
          <w:rFonts w:asciiTheme="minorEastAsia" w:hAnsiTheme="minorEastAsia" w:hint="eastAsia"/>
          <w:sz w:val="24"/>
          <w:szCs w:val="24"/>
        </w:rPr>
        <w:t>交通安全</w:t>
      </w:r>
      <w:r w:rsidR="00842DC0" w:rsidRPr="006F6745">
        <w:rPr>
          <w:rFonts w:asciiTheme="minorEastAsia" w:hAnsiTheme="minorEastAsia" w:hint="eastAsia"/>
          <w:sz w:val="24"/>
          <w:szCs w:val="24"/>
        </w:rPr>
        <w:t>倡议书</w:t>
      </w:r>
      <w:r w:rsidRPr="006F6745">
        <w:rPr>
          <w:rFonts w:asciiTheme="minorEastAsia" w:hAnsiTheme="minorEastAsia" w:hint="eastAsia"/>
          <w:sz w:val="24"/>
          <w:szCs w:val="24"/>
        </w:rPr>
        <w:t>：各班班级教师1名，带领5名幼儿，在社区人员集中处，如：菜场、超市、幼儿园门口，发放《</w:t>
      </w:r>
      <w:r w:rsidR="00551A73">
        <w:rPr>
          <w:rFonts w:asciiTheme="minorEastAsia" w:hAnsiTheme="minorEastAsia" w:hint="eastAsia"/>
          <w:sz w:val="24"/>
          <w:szCs w:val="24"/>
        </w:rPr>
        <w:t>一盔一带</w:t>
      </w:r>
      <w:r w:rsidRPr="006F6745">
        <w:rPr>
          <w:rFonts w:asciiTheme="minorEastAsia" w:hAnsiTheme="minorEastAsia" w:hint="eastAsia"/>
          <w:sz w:val="24"/>
          <w:szCs w:val="24"/>
        </w:rPr>
        <w:t>》纸质倡议书，向社会人士积极宣传交通安全的重要性。</w:t>
      </w:r>
    </w:p>
    <w:p w:rsidR="00E41039" w:rsidRDefault="00B01932" w:rsidP="00B01932">
      <w:pPr>
        <w:spacing w:line="360" w:lineRule="auto"/>
        <w:ind w:firstLineChars="150" w:firstLine="360"/>
        <w:rPr>
          <w:rFonts w:asciiTheme="minorEastAsia" w:hAnsiTheme="minorEastAsia"/>
          <w:sz w:val="24"/>
          <w:szCs w:val="24"/>
        </w:rPr>
      </w:pPr>
      <w:r>
        <w:rPr>
          <w:rFonts w:asciiTheme="minorEastAsia" w:hAnsiTheme="minorEastAsia"/>
          <w:noProof/>
          <w:sz w:val="24"/>
          <w:szCs w:val="24"/>
        </w:rPr>
        <w:drawing>
          <wp:inline distT="0" distB="0" distL="0" distR="0">
            <wp:extent cx="2551105" cy="1914525"/>
            <wp:effectExtent l="19050" t="0" r="1595" b="0"/>
            <wp:docPr id="11" name="图片 10" descr="C:\Users\Administrator\Desktop\IMG_1435_爱奇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IMG_1435_爱奇艺.jpg"/>
                    <pic:cNvPicPr>
                      <a:picLocks noChangeAspect="1" noChangeArrowheads="1"/>
                    </pic:cNvPicPr>
                  </pic:nvPicPr>
                  <pic:blipFill>
                    <a:blip r:embed="rId8" cstate="print"/>
                    <a:srcRect/>
                    <a:stretch>
                      <a:fillRect/>
                    </a:stretch>
                  </pic:blipFill>
                  <pic:spPr bwMode="auto">
                    <a:xfrm>
                      <a:off x="0" y="0"/>
                      <a:ext cx="2551105" cy="1914525"/>
                    </a:xfrm>
                    <a:prstGeom prst="rect">
                      <a:avLst/>
                    </a:prstGeom>
                    <a:noFill/>
                    <a:ln w="9525">
                      <a:noFill/>
                      <a:miter lim="800000"/>
                      <a:headEnd/>
                      <a:tailEnd/>
                    </a:ln>
                  </pic:spPr>
                </pic:pic>
              </a:graphicData>
            </a:graphic>
          </wp:inline>
        </w:drawing>
      </w:r>
      <w:r>
        <w:rPr>
          <w:rFonts w:asciiTheme="minorEastAsia" w:hAnsiTheme="minorEastAsia"/>
          <w:noProof/>
          <w:sz w:val="24"/>
          <w:szCs w:val="24"/>
        </w:rPr>
        <w:drawing>
          <wp:inline distT="0" distB="0" distL="0" distR="0">
            <wp:extent cx="2581275" cy="1937167"/>
            <wp:effectExtent l="19050" t="0" r="9525" b="0"/>
            <wp:docPr id="10" name="图片 9" descr="C:\Users\Administrator\Desktop\IMG_1439_爱奇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IMG_1439_爱奇艺.jpg"/>
                    <pic:cNvPicPr>
                      <a:picLocks noChangeAspect="1" noChangeArrowheads="1"/>
                    </pic:cNvPicPr>
                  </pic:nvPicPr>
                  <pic:blipFill>
                    <a:blip r:embed="rId9" cstate="print"/>
                    <a:srcRect/>
                    <a:stretch>
                      <a:fillRect/>
                    </a:stretch>
                  </pic:blipFill>
                  <pic:spPr bwMode="auto">
                    <a:xfrm>
                      <a:off x="0" y="0"/>
                      <a:ext cx="2581275" cy="1937167"/>
                    </a:xfrm>
                    <a:prstGeom prst="rect">
                      <a:avLst/>
                    </a:prstGeom>
                    <a:noFill/>
                    <a:ln w="9525">
                      <a:noFill/>
                      <a:miter lim="800000"/>
                      <a:headEnd/>
                      <a:tailEnd/>
                    </a:ln>
                  </pic:spPr>
                </pic:pic>
              </a:graphicData>
            </a:graphic>
          </wp:inline>
        </w:drawing>
      </w:r>
    </w:p>
    <w:p w:rsidR="006E5276" w:rsidRDefault="00842DC0" w:rsidP="008E1879">
      <w:pPr>
        <w:spacing w:line="360" w:lineRule="auto"/>
        <w:ind w:firstLineChars="150" w:firstLine="360"/>
        <w:rPr>
          <w:rFonts w:ascii="宋体" w:eastAsia="宋体" w:hAnsi="宋体"/>
          <w:sz w:val="24"/>
          <w:szCs w:val="24"/>
        </w:rPr>
      </w:pPr>
      <w:r>
        <w:rPr>
          <w:rFonts w:asciiTheme="minorEastAsia" w:hAnsiTheme="minorEastAsia" w:hint="eastAsia"/>
          <w:sz w:val="24"/>
          <w:szCs w:val="24"/>
        </w:rPr>
        <w:t>（</w:t>
      </w:r>
      <w:r w:rsidR="006E5276">
        <w:rPr>
          <w:rFonts w:asciiTheme="minorEastAsia" w:hAnsiTheme="minorEastAsia" w:hint="eastAsia"/>
          <w:sz w:val="24"/>
          <w:szCs w:val="24"/>
        </w:rPr>
        <w:t>3</w:t>
      </w:r>
      <w:r>
        <w:rPr>
          <w:rFonts w:asciiTheme="minorEastAsia" w:hAnsiTheme="minorEastAsia" w:hint="eastAsia"/>
          <w:sz w:val="24"/>
          <w:szCs w:val="24"/>
        </w:rPr>
        <w:t>）通过家长群、QQ群、微信、家园联系栏、幼儿园电子屏等向家长、幼儿介</w:t>
      </w:r>
      <w:r w:rsidRPr="008E1879">
        <w:rPr>
          <w:rFonts w:ascii="宋体" w:eastAsia="宋体" w:hAnsi="宋体" w:hint="eastAsia"/>
          <w:sz w:val="24"/>
          <w:szCs w:val="24"/>
        </w:rPr>
        <w:t>绍相关交通安全知识，</w:t>
      </w:r>
      <w:r w:rsidR="00551A73" w:rsidRPr="008E1879">
        <w:rPr>
          <w:rFonts w:ascii="宋体" w:eastAsia="宋体" w:hAnsi="宋体" w:hint="eastAsia"/>
          <w:color w:val="000000"/>
          <w:sz w:val="24"/>
          <w:szCs w:val="24"/>
          <w:shd w:val="clear" w:color="auto" w:fill="FFFFFF"/>
        </w:rPr>
        <w:t>告知家长朋友们骑乘电动车、摩托车要正确佩戴安全头盔，乘坐家人的电动自行车或自己骑行电动自行车时佩戴安全头盔，乘坐私家车时系好安全带。为孩子树立安全出行的榜样。</w:t>
      </w:r>
      <w:r w:rsidRPr="008E1879">
        <w:rPr>
          <w:rFonts w:ascii="宋体" w:eastAsia="宋体" w:hAnsi="宋体" w:hint="eastAsia"/>
          <w:sz w:val="24"/>
          <w:szCs w:val="24"/>
        </w:rPr>
        <w:t>做到日常生活或带幼儿外出随机进行教育，并采取正面引导。</w:t>
      </w:r>
    </w:p>
    <w:p w:rsidR="008267B8" w:rsidRPr="008E1879" w:rsidRDefault="008267B8" w:rsidP="008267B8">
      <w:pPr>
        <w:spacing w:line="360" w:lineRule="auto"/>
        <w:ind w:firstLineChars="150" w:firstLine="360"/>
        <w:rPr>
          <w:rFonts w:ascii="宋体" w:eastAsia="宋体" w:hAnsi="宋体"/>
          <w:sz w:val="24"/>
          <w:szCs w:val="24"/>
        </w:rPr>
      </w:pPr>
      <w:r>
        <w:rPr>
          <w:rFonts w:ascii="宋体" w:eastAsia="宋体" w:hAnsi="宋体"/>
          <w:noProof/>
          <w:sz w:val="24"/>
          <w:szCs w:val="24"/>
        </w:rPr>
        <w:lastRenderedPageBreak/>
        <w:drawing>
          <wp:inline distT="0" distB="0" distL="0" distR="0">
            <wp:extent cx="2535752" cy="1895475"/>
            <wp:effectExtent l="19050" t="0" r="0" b="0"/>
            <wp:docPr id="7" name="图片 7" descr="C:\Users\Administrator\Desktop\一盔一带\电子屏宣传一盔一带活动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一盔一带\电子屏宣传一盔一带活动 (2).jpg"/>
                    <pic:cNvPicPr>
                      <a:picLocks noChangeAspect="1" noChangeArrowheads="1"/>
                    </pic:cNvPicPr>
                  </pic:nvPicPr>
                  <pic:blipFill>
                    <a:blip r:embed="rId10" cstate="print"/>
                    <a:srcRect/>
                    <a:stretch>
                      <a:fillRect/>
                    </a:stretch>
                  </pic:blipFill>
                  <pic:spPr bwMode="auto">
                    <a:xfrm>
                      <a:off x="0" y="0"/>
                      <a:ext cx="2538384" cy="1897442"/>
                    </a:xfrm>
                    <a:prstGeom prst="rect">
                      <a:avLst/>
                    </a:prstGeom>
                    <a:noFill/>
                    <a:ln w="9525">
                      <a:noFill/>
                      <a:miter lim="800000"/>
                      <a:headEnd/>
                      <a:tailEnd/>
                    </a:ln>
                  </pic:spPr>
                </pic:pic>
              </a:graphicData>
            </a:graphic>
          </wp:inline>
        </w:drawing>
      </w:r>
      <w:r>
        <w:rPr>
          <w:rFonts w:ascii="宋体" w:eastAsia="宋体" w:hAnsi="宋体"/>
          <w:noProof/>
          <w:sz w:val="24"/>
          <w:szCs w:val="24"/>
        </w:rPr>
        <w:drawing>
          <wp:inline distT="0" distB="0" distL="0" distR="0">
            <wp:extent cx="2552700" cy="1908143"/>
            <wp:effectExtent l="19050" t="0" r="0" b="0"/>
            <wp:docPr id="9" name="图片 8" descr="C:\Users\Administrator\Desktop\一盔一带\电子屏宣传一盔一带活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一盔一带\电子屏宣传一盔一带活动.jpg"/>
                    <pic:cNvPicPr>
                      <a:picLocks noChangeAspect="1" noChangeArrowheads="1"/>
                    </pic:cNvPicPr>
                  </pic:nvPicPr>
                  <pic:blipFill>
                    <a:blip r:embed="rId11" cstate="print"/>
                    <a:srcRect/>
                    <a:stretch>
                      <a:fillRect/>
                    </a:stretch>
                  </pic:blipFill>
                  <pic:spPr bwMode="auto">
                    <a:xfrm>
                      <a:off x="0" y="0"/>
                      <a:ext cx="2552700" cy="1908143"/>
                    </a:xfrm>
                    <a:prstGeom prst="rect">
                      <a:avLst/>
                    </a:prstGeom>
                    <a:noFill/>
                    <a:ln w="9525">
                      <a:noFill/>
                      <a:miter lim="800000"/>
                      <a:headEnd/>
                      <a:tailEnd/>
                    </a:ln>
                  </pic:spPr>
                </pic:pic>
              </a:graphicData>
            </a:graphic>
          </wp:inline>
        </w:drawing>
      </w:r>
    </w:p>
    <w:p w:rsidR="00842DC0" w:rsidRPr="008E1879" w:rsidRDefault="00842DC0" w:rsidP="008E1879">
      <w:pPr>
        <w:spacing w:line="360" w:lineRule="auto"/>
        <w:ind w:firstLineChars="150" w:firstLine="360"/>
        <w:rPr>
          <w:rFonts w:ascii="宋体" w:eastAsia="宋体" w:hAnsi="宋体"/>
          <w:sz w:val="24"/>
          <w:szCs w:val="24"/>
        </w:rPr>
      </w:pPr>
      <w:r w:rsidRPr="008E1879">
        <w:rPr>
          <w:rFonts w:ascii="宋体" w:eastAsia="宋体" w:hAnsi="宋体" w:hint="eastAsia"/>
          <w:sz w:val="24"/>
          <w:szCs w:val="24"/>
        </w:rPr>
        <w:t>（4）开展以</w:t>
      </w:r>
      <w:r w:rsidR="00551A73" w:rsidRPr="008E1879">
        <w:rPr>
          <w:rFonts w:ascii="宋体" w:eastAsia="宋体" w:hAnsi="宋体" w:hint="eastAsia"/>
          <w:sz w:val="24"/>
          <w:szCs w:val="24"/>
        </w:rPr>
        <w:t>一盔一带</w:t>
      </w:r>
      <w:r w:rsidRPr="008E1879">
        <w:rPr>
          <w:rFonts w:ascii="宋体" w:eastAsia="宋体" w:hAnsi="宋体" w:hint="eastAsia"/>
          <w:sz w:val="24"/>
          <w:szCs w:val="24"/>
        </w:rPr>
        <w:t>交通安全为主题的国旗下讲话，结合交通安全相关知识，选择贴近师幼的内容进行国旗下讲话，广泛宣传“</w:t>
      </w:r>
      <w:r w:rsidR="00551A73" w:rsidRPr="008E1879">
        <w:rPr>
          <w:rFonts w:ascii="宋体" w:eastAsia="宋体" w:hAnsi="宋体" w:hint="eastAsia"/>
          <w:sz w:val="24"/>
          <w:szCs w:val="24"/>
        </w:rPr>
        <w:t>一盔一带</w:t>
      </w:r>
      <w:r w:rsidRPr="008E1879">
        <w:rPr>
          <w:rFonts w:ascii="宋体" w:eastAsia="宋体" w:hAnsi="宋体" w:hint="eastAsia"/>
          <w:sz w:val="24"/>
          <w:szCs w:val="24"/>
        </w:rPr>
        <w:t>”，</w:t>
      </w:r>
      <w:r w:rsidR="008E1879" w:rsidRPr="008E1879">
        <w:rPr>
          <w:rFonts w:ascii="宋体" w:eastAsia="宋体" w:hAnsi="宋体" w:hint="eastAsia"/>
          <w:sz w:val="24"/>
          <w:szCs w:val="24"/>
        </w:rPr>
        <w:t>提高全体师幼安全意识</w:t>
      </w:r>
      <w:r w:rsidRPr="008E1879">
        <w:rPr>
          <w:rFonts w:ascii="宋体" w:eastAsia="宋体" w:hAnsi="宋体" w:hint="eastAsia"/>
          <w:sz w:val="24"/>
          <w:szCs w:val="24"/>
        </w:rPr>
        <w:t>，让全园师幼了解交通安全的重要性。</w:t>
      </w:r>
    </w:p>
    <w:p w:rsidR="00842DC0" w:rsidRPr="00842DC0" w:rsidRDefault="008E1879" w:rsidP="006E5276">
      <w:pPr>
        <w:spacing w:line="360" w:lineRule="auto"/>
        <w:rPr>
          <w:rFonts w:asciiTheme="minorEastAsia" w:hAnsiTheme="minorEastAsia"/>
          <w:b/>
          <w:sz w:val="24"/>
          <w:szCs w:val="24"/>
        </w:rPr>
      </w:pPr>
      <w:r>
        <w:rPr>
          <w:rFonts w:asciiTheme="minorEastAsia" w:hAnsiTheme="minorEastAsia" w:hint="eastAsia"/>
          <w:b/>
          <w:sz w:val="24"/>
          <w:szCs w:val="24"/>
        </w:rPr>
        <w:t>三、安全</w:t>
      </w:r>
      <w:r w:rsidR="00842DC0" w:rsidRPr="00842DC0">
        <w:rPr>
          <w:rFonts w:asciiTheme="minorEastAsia" w:hAnsiTheme="minorEastAsia" w:hint="eastAsia"/>
          <w:b/>
          <w:sz w:val="24"/>
          <w:szCs w:val="24"/>
        </w:rPr>
        <w:t>行动</w:t>
      </w:r>
      <w:r>
        <w:rPr>
          <w:rFonts w:asciiTheme="minorEastAsia" w:hAnsiTheme="minorEastAsia" w:hint="eastAsia"/>
          <w:b/>
          <w:sz w:val="24"/>
          <w:szCs w:val="24"/>
        </w:rPr>
        <w:t>，强化意识。</w:t>
      </w:r>
    </w:p>
    <w:p w:rsidR="006E5276" w:rsidRPr="006F6745" w:rsidRDefault="00842DC0" w:rsidP="00842DC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1.交通安全集体活动</w:t>
      </w:r>
    </w:p>
    <w:p w:rsidR="00842DC0" w:rsidRDefault="00842DC0" w:rsidP="00842DC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各班通过幼儿年龄特点组织</w:t>
      </w:r>
      <w:r w:rsidR="008E1879">
        <w:rPr>
          <w:rFonts w:asciiTheme="minorEastAsia" w:hAnsiTheme="minorEastAsia" w:hint="eastAsia"/>
          <w:sz w:val="24"/>
          <w:szCs w:val="24"/>
        </w:rPr>
        <w:t>开展：“一盔一带 安全出行”</w:t>
      </w:r>
      <w:r>
        <w:rPr>
          <w:rFonts w:asciiTheme="minorEastAsia" w:hAnsiTheme="minorEastAsia" w:hint="eastAsia"/>
          <w:sz w:val="24"/>
          <w:szCs w:val="24"/>
        </w:rPr>
        <w:t>交通安全方面的集体活动。</w:t>
      </w:r>
    </w:p>
    <w:p w:rsidR="00E41039" w:rsidRPr="00E41039" w:rsidRDefault="00E41039" w:rsidP="00E41039">
      <w:pPr>
        <w:spacing w:line="360" w:lineRule="auto"/>
        <w:ind w:firstLine="480"/>
        <w:rPr>
          <w:rFonts w:asciiTheme="minorEastAsia" w:hAnsiTheme="minorEastAsia"/>
          <w:sz w:val="24"/>
          <w:szCs w:val="24"/>
        </w:rPr>
      </w:pPr>
      <w:r w:rsidRPr="00E41039">
        <w:rPr>
          <w:rFonts w:asciiTheme="minorEastAsia" w:hAnsiTheme="minorEastAsia" w:hint="eastAsia"/>
          <w:sz w:val="24"/>
          <w:szCs w:val="24"/>
        </w:rPr>
        <w:t>（1</w:t>
      </w:r>
      <w:r>
        <w:rPr>
          <w:rFonts w:asciiTheme="minorEastAsia" w:hAnsiTheme="minorEastAsia" w:hint="eastAsia"/>
          <w:sz w:val="24"/>
          <w:szCs w:val="24"/>
        </w:rPr>
        <w:t>）</w:t>
      </w:r>
      <w:r w:rsidR="008E1879" w:rsidRPr="00E41039">
        <w:rPr>
          <w:rFonts w:asciiTheme="minorEastAsia" w:hAnsiTheme="minorEastAsia" w:hint="eastAsia"/>
          <w:sz w:val="24"/>
          <w:szCs w:val="24"/>
        </w:rPr>
        <w:t>小班级组利用课件，通过生动形象的交通案例、教具，结合图片和视频等，帮助幼儿了解基本的交通规则，让幼儿感知交通安全的重要性。</w:t>
      </w:r>
    </w:p>
    <w:p w:rsidR="00E41039" w:rsidRPr="00E41039" w:rsidRDefault="00E41039" w:rsidP="00E41039">
      <w:pPr>
        <w:ind w:firstLine="480"/>
      </w:pPr>
      <w:r>
        <w:rPr>
          <w:noProof/>
        </w:rPr>
        <w:drawing>
          <wp:inline distT="0" distB="0" distL="0" distR="0">
            <wp:extent cx="2513028" cy="1885950"/>
            <wp:effectExtent l="19050" t="0" r="1572" b="0"/>
            <wp:docPr id="1" name="图片 1" descr="C:\Users\Administrator\Desktop\一盔一带\小班交通安全图片\小班交通安全图片\小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一盔一带\小班交通安全图片\小班交通安全图片\小班.JPG"/>
                    <pic:cNvPicPr>
                      <a:picLocks noChangeAspect="1" noChangeArrowheads="1"/>
                    </pic:cNvPicPr>
                  </pic:nvPicPr>
                  <pic:blipFill>
                    <a:blip r:embed="rId12" cstate="print"/>
                    <a:srcRect/>
                    <a:stretch>
                      <a:fillRect/>
                    </a:stretch>
                  </pic:blipFill>
                  <pic:spPr bwMode="auto">
                    <a:xfrm>
                      <a:off x="0" y="0"/>
                      <a:ext cx="2513028" cy="1885950"/>
                    </a:xfrm>
                    <a:prstGeom prst="rect">
                      <a:avLst/>
                    </a:prstGeom>
                    <a:noFill/>
                    <a:ln w="9525">
                      <a:noFill/>
                      <a:miter lim="800000"/>
                      <a:headEnd/>
                      <a:tailEnd/>
                    </a:ln>
                  </pic:spPr>
                </pic:pic>
              </a:graphicData>
            </a:graphic>
          </wp:inline>
        </w:drawing>
      </w:r>
      <w:r>
        <w:rPr>
          <w:noProof/>
        </w:rPr>
        <w:drawing>
          <wp:inline distT="0" distB="0" distL="0" distR="0">
            <wp:extent cx="2495550" cy="1871663"/>
            <wp:effectExtent l="19050" t="0" r="0" b="0"/>
            <wp:docPr id="2" name="图片 2" descr="C:\Users\Administrator\Desktop\一盔一带\小班交通安全图片\小班交通安全图片\小班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一盔一带\小班交通安全图片\小班交通安全图片\小班 (2).jpg"/>
                    <pic:cNvPicPr>
                      <a:picLocks noChangeAspect="1" noChangeArrowheads="1"/>
                    </pic:cNvPicPr>
                  </pic:nvPicPr>
                  <pic:blipFill>
                    <a:blip r:embed="rId13" cstate="print"/>
                    <a:srcRect/>
                    <a:stretch>
                      <a:fillRect/>
                    </a:stretch>
                  </pic:blipFill>
                  <pic:spPr bwMode="auto">
                    <a:xfrm>
                      <a:off x="0" y="0"/>
                      <a:ext cx="2499220" cy="1874415"/>
                    </a:xfrm>
                    <a:prstGeom prst="rect">
                      <a:avLst/>
                    </a:prstGeom>
                    <a:noFill/>
                    <a:ln w="9525">
                      <a:noFill/>
                      <a:miter lim="800000"/>
                      <a:headEnd/>
                      <a:tailEnd/>
                    </a:ln>
                  </pic:spPr>
                </pic:pic>
              </a:graphicData>
            </a:graphic>
          </wp:inline>
        </w:drawing>
      </w:r>
    </w:p>
    <w:p w:rsidR="00E41039" w:rsidRDefault="008E1879" w:rsidP="00E41039">
      <w:pPr>
        <w:spacing w:line="360" w:lineRule="auto"/>
        <w:ind w:firstLine="482"/>
        <w:rPr>
          <w:rFonts w:asciiTheme="minorEastAsia" w:hAnsiTheme="minorEastAsia"/>
          <w:sz w:val="24"/>
          <w:szCs w:val="24"/>
        </w:rPr>
      </w:pPr>
      <w:r w:rsidRPr="00E41039">
        <w:rPr>
          <w:rFonts w:asciiTheme="minorEastAsia" w:hAnsiTheme="minorEastAsia" w:hint="eastAsia"/>
          <w:sz w:val="24"/>
          <w:szCs w:val="24"/>
        </w:rPr>
        <w:t>中班级组通过演示、情景表演等方式，重点向幼儿介绍了“一盔一带”的重要性。讨论戴什么样的头盔才安全，让小朋友们学会了佩戴头盔的正确方法，知道正确佩戴的头盔才能保护好自己。</w:t>
      </w:r>
    </w:p>
    <w:p w:rsidR="00E41039" w:rsidRPr="00E41039" w:rsidRDefault="00E41039" w:rsidP="00E41039">
      <w:pPr>
        <w:spacing w:line="360" w:lineRule="auto"/>
        <w:ind w:firstLine="482"/>
        <w:rPr>
          <w:rFonts w:asciiTheme="minorEastAsia" w:hAnsiTheme="minorEastAsia"/>
          <w:sz w:val="24"/>
          <w:szCs w:val="24"/>
        </w:rPr>
      </w:pPr>
      <w:r>
        <w:rPr>
          <w:rFonts w:asciiTheme="minorEastAsia" w:hAnsiTheme="minorEastAsia"/>
          <w:noProof/>
          <w:sz w:val="24"/>
          <w:szCs w:val="24"/>
        </w:rPr>
        <w:lastRenderedPageBreak/>
        <w:drawing>
          <wp:inline distT="0" distB="0" distL="0" distR="0">
            <wp:extent cx="2409825" cy="1808499"/>
            <wp:effectExtent l="19050" t="0" r="9525" b="0"/>
            <wp:docPr id="6" name="图片 6" descr="C:\Users\Administrator\Desktop\QQ图片2022101215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QQ图片20221012155728.jpg"/>
                    <pic:cNvPicPr>
                      <a:picLocks noChangeAspect="1" noChangeArrowheads="1"/>
                    </pic:cNvPicPr>
                  </pic:nvPicPr>
                  <pic:blipFill>
                    <a:blip r:embed="rId14" cstate="print"/>
                    <a:srcRect/>
                    <a:stretch>
                      <a:fillRect/>
                    </a:stretch>
                  </pic:blipFill>
                  <pic:spPr bwMode="auto">
                    <a:xfrm>
                      <a:off x="0" y="0"/>
                      <a:ext cx="2409825" cy="1808499"/>
                    </a:xfrm>
                    <a:prstGeom prst="rect">
                      <a:avLst/>
                    </a:prstGeom>
                    <a:noFill/>
                    <a:ln w="9525">
                      <a:noFill/>
                      <a:miter lim="800000"/>
                      <a:headEnd/>
                      <a:tailEnd/>
                    </a:ln>
                  </pic:spPr>
                </pic:pic>
              </a:graphicData>
            </a:graphic>
          </wp:inline>
        </w:drawing>
      </w:r>
      <w:r>
        <w:rPr>
          <w:rFonts w:asciiTheme="minorEastAsia" w:hAnsiTheme="minorEastAsia"/>
          <w:noProof/>
          <w:sz w:val="24"/>
          <w:szCs w:val="24"/>
        </w:rPr>
        <w:drawing>
          <wp:inline distT="0" distB="0" distL="0" distR="0">
            <wp:extent cx="2428875" cy="1822795"/>
            <wp:effectExtent l="19050" t="0" r="9525" b="0"/>
            <wp:docPr id="5" name="图片 5" descr="C:\Users\Administrator\Desktop\QQ图片2022101215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QQ图片20221012155618.jpg"/>
                    <pic:cNvPicPr>
                      <a:picLocks noChangeAspect="1" noChangeArrowheads="1"/>
                    </pic:cNvPicPr>
                  </pic:nvPicPr>
                  <pic:blipFill>
                    <a:blip r:embed="rId15" cstate="print"/>
                    <a:srcRect/>
                    <a:stretch>
                      <a:fillRect/>
                    </a:stretch>
                  </pic:blipFill>
                  <pic:spPr bwMode="auto">
                    <a:xfrm>
                      <a:off x="0" y="0"/>
                      <a:ext cx="2428875" cy="1822795"/>
                    </a:xfrm>
                    <a:prstGeom prst="rect">
                      <a:avLst/>
                    </a:prstGeom>
                    <a:noFill/>
                    <a:ln w="9525">
                      <a:noFill/>
                      <a:miter lim="800000"/>
                      <a:headEnd/>
                      <a:tailEnd/>
                    </a:ln>
                  </pic:spPr>
                </pic:pic>
              </a:graphicData>
            </a:graphic>
          </wp:inline>
        </w:drawing>
      </w:r>
    </w:p>
    <w:p w:rsidR="008E1879" w:rsidRDefault="008E1879" w:rsidP="00E41039">
      <w:pPr>
        <w:spacing w:line="360" w:lineRule="auto"/>
        <w:ind w:firstLine="482"/>
        <w:rPr>
          <w:rFonts w:asciiTheme="minorEastAsia" w:hAnsiTheme="minorEastAsia"/>
          <w:sz w:val="24"/>
          <w:szCs w:val="24"/>
        </w:rPr>
      </w:pPr>
      <w:r w:rsidRPr="00E41039">
        <w:rPr>
          <w:rFonts w:asciiTheme="minorEastAsia" w:hAnsiTheme="minorEastAsia" w:hint="eastAsia"/>
          <w:sz w:val="24"/>
          <w:szCs w:val="24"/>
        </w:rPr>
        <w:t>大班级组大班级部则通过“童心绘安全，平安伴成长”为主题的绘画活动汇聚爱心传递绘画作品，在老师的鼓励下，结合文明交通安全出行知识和对“一盔一-带"的理解， 用手中的画笔完成了一幅幅充满童趣的作品。</w:t>
      </w:r>
    </w:p>
    <w:p w:rsidR="00E41039" w:rsidRPr="00E41039" w:rsidRDefault="00E41039" w:rsidP="00E41039">
      <w:pPr>
        <w:spacing w:line="360" w:lineRule="auto"/>
        <w:ind w:firstLine="482"/>
        <w:rPr>
          <w:rFonts w:asciiTheme="minorEastAsia" w:hAnsiTheme="minorEastAsia"/>
          <w:sz w:val="24"/>
          <w:szCs w:val="24"/>
        </w:rPr>
      </w:pPr>
      <w:r>
        <w:rPr>
          <w:rFonts w:asciiTheme="minorEastAsia" w:hAnsiTheme="minorEastAsia"/>
          <w:noProof/>
          <w:sz w:val="24"/>
          <w:szCs w:val="24"/>
        </w:rPr>
        <w:drawing>
          <wp:inline distT="0" distB="0" distL="0" distR="0">
            <wp:extent cx="2474952" cy="1857375"/>
            <wp:effectExtent l="19050" t="0" r="1548" b="0"/>
            <wp:docPr id="3" name="图片 3" descr="C:\Users\Administrator\Desktop\QQ图片2022101215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QQ图片20221012154943.jpg"/>
                    <pic:cNvPicPr>
                      <a:picLocks noChangeAspect="1" noChangeArrowheads="1"/>
                    </pic:cNvPicPr>
                  </pic:nvPicPr>
                  <pic:blipFill>
                    <a:blip r:embed="rId16" cstate="print"/>
                    <a:srcRect/>
                    <a:stretch>
                      <a:fillRect/>
                    </a:stretch>
                  </pic:blipFill>
                  <pic:spPr bwMode="auto">
                    <a:xfrm>
                      <a:off x="0" y="0"/>
                      <a:ext cx="2474952" cy="1857375"/>
                    </a:xfrm>
                    <a:prstGeom prst="rect">
                      <a:avLst/>
                    </a:prstGeom>
                    <a:noFill/>
                    <a:ln w="9525">
                      <a:noFill/>
                      <a:miter lim="800000"/>
                      <a:headEnd/>
                      <a:tailEnd/>
                    </a:ln>
                  </pic:spPr>
                </pic:pic>
              </a:graphicData>
            </a:graphic>
          </wp:inline>
        </w:drawing>
      </w:r>
      <w:r>
        <w:rPr>
          <w:rFonts w:asciiTheme="minorEastAsia" w:hAnsiTheme="minorEastAsia"/>
          <w:noProof/>
          <w:sz w:val="24"/>
          <w:szCs w:val="24"/>
        </w:rPr>
        <w:drawing>
          <wp:inline distT="0" distB="0" distL="0" distR="0">
            <wp:extent cx="2466975" cy="1850231"/>
            <wp:effectExtent l="19050" t="0" r="9525" b="0"/>
            <wp:docPr id="4" name="图片 4" descr="C:\Users\Administrator\Desktop\QQ图片20221012154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QQ图片20221012154953.jpg"/>
                    <pic:cNvPicPr>
                      <a:picLocks noChangeAspect="1" noChangeArrowheads="1"/>
                    </pic:cNvPicPr>
                  </pic:nvPicPr>
                  <pic:blipFill>
                    <a:blip r:embed="rId17" cstate="print"/>
                    <a:srcRect/>
                    <a:stretch>
                      <a:fillRect/>
                    </a:stretch>
                  </pic:blipFill>
                  <pic:spPr bwMode="auto">
                    <a:xfrm>
                      <a:off x="0" y="0"/>
                      <a:ext cx="2470668" cy="1853001"/>
                    </a:xfrm>
                    <a:prstGeom prst="rect">
                      <a:avLst/>
                    </a:prstGeom>
                    <a:noFill/>
                    <a:ln w="9525">
                      <a:noFill/>
                      <a:miter lim="800000"/>
                      <a:headEnd/>
                      <a:tailEnd/>
                    </a:ln>
                  </pic:spPr>
                </pic:pic>
              </a:graphicData>
            </a:graphic>
          </wp:inline>
        </w:drawing>
      </w:r>
    </w:p>
    <w:p w:rsidR="00842DC0" w:rsidRDefault="00842DC0" w:rsidP="00842DC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8E1879">
        <w:rPr>
          <w:rFonts w:asciiTheme="minorEastAsia" w:hAnsiTheme="minorEastAsia" w:hint="eastAsia"/>
          <w:sz w:val="24"/>
          <w:szCs w:val="24"/>
        </w:rPr>
        <w:t>2）利用晨间谈话的</w:t>
      </w:r>
      <w:r>
        <w:rPr>
          <w:rFonts w:asciiTheme="minorEastAsia" w:hAnsiTheme="minorEastAsia" w:hint="eastAsia"/>
          <w:sz w:val="24"/>
          <w:szCs w:val="24"/>
        </w:rPr>
        <w:t>方式，让幼儿进一步了解交通安全安全方面的知识。</w:t>
      </w:r>
    </w:p>
    <w:p w:rsidR="00842DC0" w:rsidRDefault="00842DC0" w:rsidP="00842DC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（3）在户外活动的时候，我们通过</w:t>
      </w:r>
      <w:r w:rsidR="008E1879">
        <w:rPr>
          <w:rFonts w:asciiTheme="minorEastAsia" w:hAnsiTheme="minorEastAsia" w:hint="eastAsia"/>
          <w:sz w:val="24"/>
          <w:szCs w:val="24"/>
        </w:rPr>
        <w:t>“一盔一带”</w:t>
      </w:r>
      <w:r>
        <w:rPr>
          <w:rFonts w:asciiTheme="minorEastAsia" w:hAnsiTheme="minorEastAsia" w:hint="eastAsia"/>
          <w:sz w:val="24"/>
          <w:szCs w:val="24"/>
        </w:rPr>
        <w:t>交通安全教育融入日常游戏，让孩子们穿上交警的服装及道具，维持秩序，体验交警的活动。</w:t>
      </w:r>
    </w:p>
    <w:p w:rsidR="008E1879" w:rsidRPr="008E1879" w:rsidRDefault="008E1879" w:rsidP="008E1879">
      <w:pPr>
        <w:spacing w:line="360" w:lineRule="auto"/>
        <w:ind w:firstLineChars="200" w:firstLine="480"/>
        <w:rPr>
          <w:rFonts w:ascii="宋体" w:eastAsia="宋体" w:hAnsi="宋体"/>
          <w:sz w:val="24"/>
          <w:szCs w:val="24"/>
        </w:rPr>
      </w:pPr>
      <w:r w:rsidRPr="008E1879">
        <w:rPr>
          <w:rFonts w:ascii="宋体" w:eastAsia="宋体" w:hAnsi="宋体" w:hint="eastAsia"/>
          <w:sz w:val="24"/>
          <w:szCs w:val="24"/>
        </w:rPr>
        <w:t>（4）幼儿园安排值日老师在园门口随机检查幼儿乘坐家长电动自行车和自己骑行电动自行车时佩戴安全头盔情况，并记录下未佩戴情况，与班级常规考核相挂钩。使佩戴头盔检查工作要常态化，实现幼儿戴盔率达到100%</w:t>
      </w:r>
      <w:r w:rsidR="00E41039">
        <w:rPr>
          <w:rFonts w:ascii="宋体" w:eastAsia="宋体" w:hAnsi="宋体" w:hint="eastAsia"/>
          <w:sz w:val="24"/>
          <w:szCs w:val="24"/>
        </w:rPr>
        <w:t>。</w:t>
      </w:r>
    </w:p>
    <w:p w:rsidR="00842DC0" w:rsidRPr="00A31D71" w:rsidRDefault="00A31D71" w:rsidP="00842DC0">
      <w:pPr>
        <w:spacing w:line="360" w:lineRule="auto"/>
        <w:rPr>
          <w:b/>
          <w:sz w:val="24"/>
          <w:szCs w:val="24"/>
        </w:rPr>
      </w:pPr>
      <w:r w:rsidRPr="00A31D71">
        <w:rPr>
          <w:rFonts w:hint="eastAsia"/>
          <w:b/>
          <w:sz w:val="24"/>
          <w:szCs w:val="24"/>
        </w:rPr>
        <w:t>四、</w:t>
      </w:r>
      <w:r w:rsidR="00842DC0" w:rsidRPr="00A31D71">
        <w:rPr>
          <w:rFonts w:hint="eastAsia"/>
          <w:b/>
          <w:sz w:val="24"/>
          <w:szCs w:val="24"/>
        </w:rPr>
        <w:t>安全总收获</w:t>
      </w:r>
    </w:p>
    <w:p w:rsidR="00842DC0" w:rsidRPr="00842DC0" w:rsidRDefault="00842DC0" w:rsidP="00842DC0">
      <w:pPr>
        <w:spacing w:line="360" w:lineRule="auto"/>
        <w:rPr>
          <w:sz w:val="24"/>
          <w:szCs w:val="24"/>
        </w:rPr>
      </w:pPr>
      <w:r w:rsidRPr="00842DC0">
        <w:rPr>
          <w:rFonts w:hint="eastAsia"/>
          <w:sz w:val="24"/>
          <w:szCs w:val="24"/>
        </w:rPr>
        <w:t xml:space="preserve"> </w:t>
      </w:r>
      <w:r>
        <w:rPr>
          <w:rFonts w:hint="eastAsia"/>
          <w:sz w:val="24"/>
          <w:szCs w:val="24"/>
        </w:rPr>
        <w:t xml:space="preserve">   </w:t>
      </w:r>
      <w:r w:rsidRPr="00842DC0">
        <w:rPr>
          <w:rFonts w:hint="eastAsia"/>
          <w:sz w:val="24"/>
          <w:szCs w:val="24"/>
        </w:rPr>
        <w:t>通过此次的</w:t>
      </w:r>
      <w:r w:rsidR="008E1879">
        <w:rPr>
          <w:rFonts w:hint="eastAsia"/>
          <w:sz w:val="24"/>
          <w:szCs w:val="24"/>
        </w:rPr>
        <w:t>“一盔一带</w:t>
      </w:r>
      <w:r w:rsidR="008E1879">
        <w:rPr>
          <w:rFonts w:hint="eastAsia"/>
          <w:sz w:val="24"/>
          <w:szCs w:val="24"/>
        </w:rPr>
        <w:t xml:space="preserve"> </w:t>
      </w:r>
      <w:r w:rsidR="008E1879">
        <w:rPr>
          <w:rFonts w:hint="eastAsia"/>
          <w:sz w:val="24"/>
          <w:szCs w:val="24"/>
        </w:rPr>
        <w:t>安全出行“</w:t>
      </w:r>
      <w:r w:rsidRPr="00842DC0">
        <w:rPr>
          <w:rFonts w:hint="eastAsia"/>
          <w:sz w:val="24"/>
          <w:szCs w:val="24"/>
        </w:rPr>
        <w:t>交通安</w:t>
      </w:r>
      <w:r w:rsidR="008E1879">
        <w:rPr>
          <w:rFonts w:hint="eastAsia"/>
          <w:sz w:val="24"/>
          <w:szCs w:val="24"/>
        </w:rPr>
        <w:t>安全专题教育</w:t>
      </w:r>
      <w:r w:rsidRPr="00842DC0">
        <w:rPr>
          <w:rFonts w:hint="eastAsia"/>
          <w:sz w:val="24"/>
          <w:szCs w:val="24"/>
        </w:rPr>
        <w:t>活动，我们将建立长效的交通安全工作机制，优化完善交通安全预案，增强全员师生胡安全防范意识，在学期中的每一天，我们将尽职尽责抓好安全工作，为全园师幼营造一个安全舒适的教学环境。</w:t>
      </w:r>
    </w:p>
    <w:sectPr w:rsidR="00842DC0" w:rsidRPr="00842DC0" w:rsidSect="007D4667">
      <w:headerReference w:type="default" r:id="rId18"/>
      <w:footerReference w:type="default" r:id="rId19"/>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ED3" w:rsidRDefault="00FD6ED3" w:rsidP="007D4667">
      <w:r>
        <w:separator/>
      </w:r>
    </w:p>
  </w:endnote>
  <w:endnote w:type="continuationSeparator" w:id="0">
    <w:p w:rsidR="00FD6ED3" w:rsidRDefault="00FD6ED3" w:rsidP="007D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805A6C">
    <w:pPr>
      <w:pStyle w:val="a4"/>
      <w:rPr>
        <w:rFonts w:eastAsia="宋体"/>
      </w:rPr>
    </w:pPr>
    <w:r w:rsidRPr="00805A6C">
      <w:pict>
        <v:line id="_x0000_s1026" style="position:absolute;z-index:251658240" from="1.05pt,-1.85pt" to="415.8pt,-1.85pt"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eVHq9QAAAAHAQAADwAAAAAAAAAB&#10;ACAAAAAiAAAAZHJzL2Rvd25yZXYueG1sUEsBAhQAFAAAAAgAh07iQJMRpj7bAQAAfQMAAA4AAAAA&#10;AAAAAQAgAAAAIwEAAGRycy9lMm9Eb2MueG1sUEsFBgAAAAAGAAYAWQEAAHAFAAAAAA==&#10;" strokeweight=".5pt">
          <v:stroke joinstyle="miter"/>
        </v:line>
      </w:pict>
    </w:r>
    <w:r w:rsidR="00803CFA">
      <w:rPr>
        <w:rFonts w:hint="eastAsia"/>
      </w:rPr>
      <w:t xml:space="preserve">                                                                          </w:t>
    </w:r>
    <w:r w:rsidR="00803CFA">
      <w:rPr>
        <w:rFonts w:hint="eastAsia"/>
      </w:rPr>
      <w:t>质朴</w:t>
    </w:r>
    <w:r w:rsidR="00803CFA">
      <w:rPr>
        <w:rFonts w:hint="eastAsia"/>
      </w:rPr>
      <w:t xml:space="preserve">  </w:t>
    </w:r>
    <w:r w:rsidR="00803CFA">
      <w:rPr>
        <w:rFonts w:hint="eastAsia"/>
      </w:rPr>
      <w:t>关爱</w:t>
    </w:r>
    <w:r w:rsidR="00803CFA">
      <w:rPr>
        <w:rFonts w:hint="eastAsia"/>
      </w:rPr>
      <w:t xml:space="preserve">  </w:t>
    </w:r>
    <w:r w:rsidR="00803CFA">
      <w:rPr>
        <w:rFonts w:hint="eastAsia"/>
      </w:rPr>
      <w:t>创造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ED3" w:rsidRDefault="00FD6ED3" w:rsidP="007D4667">
      <w:r>
        <w:separator/>
      </w:r>
    </w:p>
  </w:footnote>
  <w:footnote w:type="continuationSeparator" w:id="0">
    <w:p w:rsidR="00FD6ED3" w:rsidRDefault="00FD6ED3" w:rsidP="007D4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9A" w:rsidRDefault="00874E9A">
    <w:pPr>
      <w:pStyle w:val="a4"/>
      <w:pBdr>
        <w:bottom w:val="single" w:sz="4" w:space="0" w:color="auto"/>
      </w:pBdr>
      <w:rPr>
        <w:rFonts w:eastAsia="宋体"/>
        <w:noProof/>
      </w:rPr>
    </w:pPr>
  </w:p>
  <w:p w:rsidR="007D4667" w:rsidRDefault="00874E9A">
    <w:pPr>
      <w:pStyle w:val="a4"/>
      <w:pBdr>
        <w:bottom w:val="single" w:sz="4" w:space="0" w:color="auto"/>
      </w:pBdr>
      <w:rPr>
        <w:rFonts w:eastAsia="宋体"/>
      </w:rPr>
    </w:pPr>
    <w:r>
      <w:rPr>
        <w:rFonts w:hint="eastAsia"/>
      </w:rPr>
      <w:t xml:space="preserve">     </w:t>
    </w:r>
    <w:r w:rsidRPr="00874E9A">
      <w:rPr>
        <w:rFonts w:hint="eastAsia"/>
        <w:noProof/>
      </w:rPr>
      <w:drawing>
        <wp:anchor distT="0" distB="0" distL="114300" distR="114300" simplePos="0" relativeHeight="251660288" behindDoc="1" locked="0" layoutInCell="1" allowOverlap="1">
          <wp:simplePos x="0" y="0"/>
          <wp:positionH relativeFrom="column">
            <wp:posOffset>-544</wp:posOffset>
          </wp:positionH>
          <wp:positionV relativeFrom="paragraph">
            <wp:posOffset>-144508</wp:posOffset>
          </wp:positionV>
          <wp:extent cx="464275" cy="313509"/>
          <wp:effectExtent l="19050" t="0" r="0" b="0"/>
          <wp:wrapNone/>
          <wp:docPr id="8"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20805140617"/>
                  <pic:cNvPicPr>
                    <a:picLocks noChangeAspect="1"/>
                  </pic:cNvPicPr>
                </pic:nvPicPr>
                <pic:blipFill>
                  <a:blip r:embed="rId1"/>
                  <a:stretch>
                    <a:fillRect/>
                  </a:stretch>
                </pic:blipFill>
                <pic:spPr>
                  <a:xfrm>
                    <a:off x="0" y="0"/>
                    <a:ext cx="458470" cy="314960"/>
                  </a:xfrm>
                  <a:prstGeom prst="rect">
                    <a:avLst/>
                  </a:prstGeom>
                </pic:spPr>
              </pic:pic>
            </a:graphicData>
          </a:graphic>
        </wp:anchor>
      </w:drawing>
    </w:r>
    <w:r>
      <w:rPr>
        <w:rFonts w:hint="eastAsia"/>
      </w:rPr>
      <w:t xml:space="preserve">                                 </w:t>
    </w:r>
    <w:r>
      <w:rPr>
        <w:rFonts w:hint="eastAsia"/>
      </w:rPr>
      <w:t>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58E"/>
    <w:multiLevelType w:val="hybridMultilevel"/>
    <w:tmpl w:val="104461AA"/>
    <w:lvl w:ilvl="0" w:tplc="13D071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A102DE"/>
    <w:multiLevelType w:val="hybridMultilevel"/>
    <w:tmpl w:val="A6A82E98"/>
    <w:lvl w:ilvl="0" w:tplc="C9AE8EB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B8D4EB8"/>
    <w:multiLevelType w:val="hybridMultilevel"/>
    <w:tmpl w:val="BDE6C422"/>
    <w:lvl w:ilvl="0" w:tplc="F01C03F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E43B1B"/>
    <w:multiLevelType w:val="hybridMultilevel"/>
    <w:tmpl w:val="EDB6210E"/>
    <w:lvl w:ilvl="0" w:tplc="A7283FD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2EE2E5E"/>
    <w:multiLevelType w:val="hybridMultilevel"/>
    <w:tmpl w:val="339409DA"/>
    <w:lvl w:ilvl="0" w:tplc="B5C4C3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F364D6"/>
    <w:rsid w:val="00042BDC"/>
    <w:rsid w:val="00080A90"/>
    <w:rsid w:val="000D2833"/>
    <w:rsid w:val="000F5AFD"/>
    <w:rsid w:val="000F7FE8"/>
    <w:rsid w:val="0013433E"/>
    <w:rsid w:val="00135D78"/>
    <w:rsid w:val="001477D6"/>
    <w:rsid w:val="001C6C6F"/>
    <w:rsid w:val="002434C1"/>
    <w:rsid w:val="00257F47"/>
    <w:rsid w:val="002802C1"/>
    <w:rsid w:val="002959E4"/>
    <w:rsid w:val="00310DD0"/>
    <w:rsid w:val="00356C27"/>
    <w:rsid w:val="0038690A"/>
    <w:rsid w:val="003E731F"/>
    <w:rsid w:val="00415908"/>
    <w:rsid w:val="00457357"/>
    <w:rsid w:val="004C01A6"/>
    <w:rsid w:val="00500E1F"/>
    <w:rsid w:val="0050701D"/>
    <w:rsid w:val="00551A73"/>
    <w:rsid w:val="005C1D7E"/>
    <w:rsid w:val="005E0F88"/>
    <w:rsid w:val="0060597A"/>
    <w:rsid w:val="00616A6B"/>
    <w:rsid w:val="00636218"/>
    <w:rsid w:val="00664007"/>
    <w:rsid w:val="00694708"/>
    <w:rsid w:val="006A34E1"/>
    <w:rsid w:val="006B22F7"/>
    <w:rsid w:val="006E020A"/>
    <w:rsid w:val="006E5276"/>
    <w:rsid w:val="006F75E1"/>
    <w:rsid w:val="00703FAB"/>
    <w:rsid w:val="007618D4"/>
    <w:rsid w:val="00797695"/>
    <w:rsid w:val="007A3748"/>
    <w:rsid w:val="007B039C"/>
    <w:rsid w:val="007D4667"/>
    <w:rsid w:val="007F0E09"/>
    <w:rsid w:val="00803CFA"/>
    <w:rsid w:val="00805A6C"/>
    <w:rsid w:val="008267B8"/>
    <w:rsid w:val="008332C4"/>
    <w:rsid w:val="00842DC0"/>
    <w:rsid w:val="00874E9A"/>
    <w:rsid w:val="00875133"/>
    <w:rsid w:val="0089357F"/>
    <w:rsid w:val="00897AF9"/>
    <w:rsid w:val="008C0875"/>
    <w:rsid w:val="008E1879"/>
    <w:rsid w:val="008F0265"/>
    <w:rsid w:val="009278A3"/>
    <w:rsid w:val="00970ED1"/>
    <w:rsid w:val="00A31D71"/>
    <w:rsid w:val="00A6239C"/>
    <w:rsid w:val="00A84B53"/>
    <w:rsid w:val="00AC2AEE"/>
    <w:rsid w:val="00B01932"/>
    <w:rsid w:val="00B27860"/>
    <w:rsid w:val="00B50307"/>
    <w:rsid w:val="00BE50A4"/>
    <w:rsid w:val="00C04B93"/>
    <w:rsid w:val="00C060F4"/>
    <w:rsid w:val="00C6293E"/>
    <w:rsid w:val="00C93D21"/>
    <w:rsid w:val="00CA27D9"/>
    <w:rsid w:val="00CE3F6C"/>
    <w:rsid w:val="00D005C8"/>
    <w:rsid w:val="00D25D62"/>
    <w:rsid w:val="00D31EB5"/>
    <w:rsid w:val="00D46DEE"/>
    <w:rsid w:val="00D5132E"/>
    <w:rsid w:val="00D62A39"/>
    <w:rsid w:val="00D75B6B"/>
    <w:rsid w:val="00DF5B45"/>
    <w:rsid w:val="00E20B2C"/>
    <w:rsid w:val="00E41039"/>
    <w:rsid w:val="00E437CD"/>
    <w:rsid w:val="00E53663"/>
    <w:rsid w:val="00E8170D"/>
    <w:rsid w:val="00E83335"/>
    <w:rsid w:val="00F24897"/>
    <w:rsid w:val="00F50C59"/>
    <w:rsid w:val="00F57CCB"/>
    <w:rsid w:val="00F76973"/>
    <w:rsid w:val="00F83893"/>
    <w:rsid w:val="00F905D8"/>
    <w:rsid w:val="00FB2B20"/>
    <w:rsid w:val="00FC2502"/>
    <w:rsid w:val="00FD6ED3"/>
    <w:rsid w:val="00FE41DE"/>
    <w:rsid w:val="00FE5650"/>
    <w:rsid w:val="02A2733F"/>
    <w:rsid w:val="03AA4F50"/>
    <w:rsid w:val="074266D3"/>
    <w:rsid w:val="0B244E4A"/>
    <w:rsid w:val="0B95148A"/>
    <w:rsid w:val="12807413"/>
    <w:rsid w:val="15107277"/>
    <w:rsid w:val="177809BF"/>
    <w:rsid w:val="18FD743B"/>
    <w:rsid w:val="20D41639"/>
    <w:rsid w:val="20E901CA"/>
    <w:rsid w:val="25016E61"/>
    <w:rsid w:val="2D992A5F"/>
    <w:rsid w:val="2EE02680"/>
    <w:rsid w:val="39DB4B98"/>
    <w:rsid w:val="3AF364D6"/>
    <w:rsid w:val="49380AA8"/>
    <w:rsid w:val="53D055C8"/>
    <w:rsid w:val="5E587EBF"/>
    <w:rsid w:val="6B0A608A"/>
    <w:rsid w:val="6C097B3C"/>
    <w:rsid w:val="70F608D9"/>
    <w:rsid w:val="71652D9E"/>
    <w:rsid w:val="717B5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276"/>
    <w:pPr>
      <w:widowControl w:val="0"/>
      <w:jc w:val="both"/>
    </w:pPr>
    <w:rPr>
      <w:kern w:val="2"/>
      <w:sz w:val="21"/>
      <w:szCs w:val="22"/>
    </w:rPr>
  </w:style>
  <w:style w:type="paragraph" w:styleId="1">
    <w:name w:val="heading 1"/>
    <w:basedOn w:val="a"/>
    <w:next w:val="a"/>
    <w:qFormat/>
    <w:rsid w:val="007D4667"/>
    <w:pPr>
      <w:autoSpaceDE w:val="0"/>
      <w:autoSpaceDN w:val="0"/>
      <w:adjustRightInd w:val="0"/>
      <w:ind w:left="540" w:hanging="540"/>
      <w:jc w:val="left"/>
      <w:outlineLvl w:val="0"/>
    </w:pPr>
    <w:rPr>
      <w:rFonts w:ascii="Times New Roman" w:hAnsi="Times New Roman" w:hint="eastAsia"/>
      <w:color w:val="000000"/>
      <w:sz w:val="64"/>
      <w:lang w:val="zh-CN"/>
    </w:rPr>
  </w:style>
  <w:style w:type="paragraph" w:styleId="2">
    <w:name w:val="heading 2"/>
    <w:basedOn w:val="a"/>
    <w:next w:val="a"/>
    <w:unhideWhenUsed/>
    <w:qFormat/>
    <w:rsid w:val="007D4667"/>
    <w:pPr>
      <w:autoSpaceDE w:val="0"/>
      <w:autoSpaceDN w:val="0"/>
      <w:adjustRightInd w:val="0"/>
      <w:ind w:left="1170" w:hanging="450"/>
      <w:jc w:val="left"/>
      <w:outlineLvl w:val="1"/>
    </w:pPr>
    <w:rPr>
      <w:rFonts w:ascii="Times New Roman" w:hAnsi="Times New Roman" w:hint="eastAsia"/>
      <w:color w:val="000000"/>
      <w:sz w:val="56"/>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D4667"/>
    <w:rPr>
      <w:sz w:val="18"/>
      <w:szCs w:val="18"/>
    </w:rPr>
  </w:style>
  <w:style w:type="paragraph" w:styleId="a4">
    <w:name w:val="footer"/>
    <w:basedOn w:val="a"/>
    <w:qFormat/>
    <w:rsid w:val="007D4667"/>
    <w:pPr>
      <w:tabs>
        <w:tab w:val="center" w:pos="4153"/>
        <w:tab w:val="right" w:pos="8306"/>
      </w:tabs>
      <w:snapToGrid w:val="0"/>
      <w:jc w:val="left"/>
    </w:pPr>
    <w:rPr>
      <w:sz w:val="18"/>
    </w:rPr>
  </w:style>
  <w:style w:type="paragraph" w:styleId="a5">
    <w:name w:val="header"/>
    <w:basedOn w:val="a"/>
    <w:qFormat/>
    <w:rsid w:val="007D46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7D4667"/>
    <w:pPr>
      <w:widowControl/>
      <w:spacing w:before="100" w:beforeAutospacing="1" w:after="100" w:afterAutospacing="1"/>
      <w:jc w:val="left"/>
    </w:pPr>
    <w:rPr>
      <w:rFonts w:ascii="宋体" w:hAnsi="宋体" w:cs="宋体"/>
      <w:kern w:val="0"/>
      <w:sz w:val="24"/>
    </w:rPr>
  </w:style>
  <w:style w:type="table" w:styleId="a7">
    <w:name w:val="Table Grid"/>
    <w:basedOn w:val="a1"/>
    <w:qFormat/>
    <w:rsid w:val="007D4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qFormat/>
    <w:rsid w:val="007D4667"/>
    <w:rPr>
      <w:kern w:val="2"/>
      <w:sz w:val="18"/>
      <w:szCs w:val="18"/>
    </w:rPr>
  </w:style>
  <w:style w:type="paragraph" w:styleId="a8">
    <w:name w:val="No Spacing"/>
    <w:uiPriority w:val="1"/>
    <w:qFormat/>
    <w:rsid w:val="007D4667"/>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7D4667"/>
    <w:pPr>
      <w:ind w:firstLineChars="200" w:firstLine="420"/>
    </w:pPr>
  </w:style>
  <w:style w:type="paragraph" w:styleId="a9">
    <w:name w:val="List Paragraph"/>
    <w:basedOn w:val="a"/>
    <w:uiPriority w:val="99"/>
    <w:unhideWhenUsed/>
    <w:qFormat/>
    <w:rsid w:val="007D466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198</Words>
  <Characters>1130</Characters>
  <Application>Microsoft Office Word</Application>
  <DocSecurity>0</DocSecurity>
  <Lines>9</Lines>
  <Paragraphs>2</Paragraphs>
  <ScaleCrop>false</ScaleCrop>
  <Company>Microsoft</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2019-01-24T07:25:00Z</cp:lastPrinted>
  <dcterms:created xsi:type="dcterms:W3CDTF">2022-10-12T06:09:00Z</dcterms:created>
  <dcterms:modified xsi:type="dcterms:W3CDTF">2022-10-12T08:49:00Z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