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你看！你看！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雕庄中心幼儿园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·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采菱园 张瑜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一、观察背景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观察时间：</w:t>
      </w:r>
      <w:r>
        <w:rPr>
          <w:rFonts w:hint="eastAsia"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—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观察对象：Z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观察地点：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南中心场地，幼儿自主选择性强，有多种运动器械可以选择游戏。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二、观察目的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观察中班幼儿在户外运动游戏中的运动能力和同伴交往的情况。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三、观察记录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观察一：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“张老师，你快看！”只见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Z</w:t>
      </w:r>
      <w:r>
        <w:rPr>
          <w:rFonts w:hint="eastAsia" w:ascii="宋体" w:hAnsi="宋体" w:eastAsia="宋体" w:cs="宋体"/>
          <w:sz w:val="24"/>
          <w:szCs w:val="24"/>
        </w:rPr>
        <w:t>两脚分开站在横放着的梯子两边，慢慢往前移动，我向他点了点头，他立马加快了移动速度，走过梯子，跨到竖形梯子上，然后身体蹲下，坐在横杆上，两腿分开，从斜放的梯子上滑下来。接着，他又从滑下来的梯子上爬上去，再两腿分开滑下来。之后，他回到组合梯的“起点”，重新开始，这时他前面有一个女孩子W跪在梯子上爬过去，他立马喊道：“不是这样的，你看我！”他站立着从横梯上移动，示范给前面的小朋友看，当W从梯子上滑下去以后，他又说：“你要像我一样滑，你看！脚分开……”W并没有理会他，他们继续独自游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观察二：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Z走到轮胎路，两脚分开踩到轮胎两边，前后交替往前走，走过第三个轮胎时，看到前面小朋友F单脚往前跨到了较远的那个轮胎上，并成功站稳在了轮胎上，Z小朋友立马也跨跳到旁边一个轮胎上。接着，他继续跨跳了两个轮胎。这时，女生L也从轮胎上走过，当她要跨跳到前面一个轮胎时，她没有站稳，从轮胎小路上掉了下来，Z立马跑到L前面，说：“你看我！要这样！”然后给L示范了他的动作，接着看着L再尝试一次，但L依然没有成功，于是她跑开了。Z继续走轮胎小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分析：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《指南》中指出4-5岁幼儿能在较窄的低矮物体上平稳地走一段距离。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Z幼儿在运动中具有一定的平衡能力，动作协调、灵敏。他在轮胎小路上行走、跨跳也很平稳，说明他平衡能力很好。在组合梯上能够顺利进行攀爬游戏，攀爬速度较快，说明该幼儿的身体协调性较好；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《指南》中指出要重视幼儿的学习品质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。通过观察发现，Z幼儿在玩游戏的过程中有较好的坚持性，能够认真专注地进行游戏。在晨间活动观察的20分钟内，Z起初一直在玩组合梯，进行攀爬练习，但12分钟以后，组合梯上人较多，等待时间较长，于是他走向了轮胎小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3.该幼儿在游戏中善于思考、善于模仿，他有自己的想法，总结了自己玩游戏的方法，并能够模仿他人的游戏方式，很快掌握。在游戏中，Z有想要与同伴共同游戏的愿望，并尝试用“你看！你看！”这样的语言吸引同伴的注意，但是他所采取的同伴互动的方式不被同伴所认可，社会交往的积极性受到打击。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《指南》中社会领域提到幼儿能与同伴友好相处，对于4-5岁幼儿来说要学会运用简单技巧加入同伴游戏；活动时愿意接受同伴的意见和建议。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Z幼儿在运用技巧方面比较薄弱；其他幼儿在接受同伴建议方面也需要改进。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调整：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1" w:firstLineChars="0"/>
        <w:textAlignment w:val="auto"/>
        <w:rPr>
          <w:rFonts w:hint="eastAsia" w:ascii="宋体" w:hAnsi="宋体" w:cs="宋体"/>
          <w:b w:val="0"/>
          <w:bCs w:val="0"/>
          <w:i w:val="0"/>
          <w:snapToGrid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snapToGrid/>
          <w:color w:val="000000"/>
          <w:sz w:val="24"/>
          <w:szCs w:val="24"/>
          <w:shd w:val="clear" w:color="auto" w:fill="FFFFFF"/>
          <w:lang w:val="en-US" w:eastAsia="zh-CN"/>
        </w:rPr>
        <w:t>鼓励Z幼儿愿意与同伴交往的愿望，不让个别幼儿的不理睬或不主动而打击其与同伴互动的积极性，让幼儿在运动中继续保持愿意沟通、分享的行为。鼓励其他幼儿要学会接受同伴的帮助、沟通、分享等。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1" w:firstLineChars="0"/>
        <w:textAlignment w:val="auto"/>
        <w:rPr>
          <w:rFonts w:hint="eastAsia" w:ascii="宋体" w:hAnsi="宋体" w:cs="宋体"/>
          <w:b w:val="0"/>
          <w:bCs w:val="0"/>
          <w:i w:val="0"/>
          <w:snapToGrid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snapToGrid/>
          <w:color w:val="000000"/>
          <w:sz w:val="24"/>
          <w:szCs w:val="24"/>
          <w:shd w:val="clear" w:color="auto" w:fill="FFFFFF"/>
          <w:lang w:val="en-US" w:eastAsia="zh-CN"/>
        </w:rPr>
        <w:t>2.鼓励幼儿在游戏中积极思考，能够想出不同的游戏方法，并在游戏中不断改变自己的游戏方式，尝试与同伴合作游戏，互相交流、学习好的玩法。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A365D7"/>
    <w:multiLevelType w:val="singleLevel"/>
    <w:tmpl w:val="28A365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953DF"/>
    <w:rsid w:val="015953DF"/>
    <w:rsid w:val="20C97301"/>
    <w:rsid w:val="604F32A9"/>
    <w:rsid w:val="639511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2022-03-22T08:02:00Z</dcterms:created>
  <dc:creator>小小小丸子</dc:creator>
  <cp:lastModifiedBy>小小小丸子</cp:lastModifiedBy>
  <dcterms:modified xsi:type="dcterms:W3CDTF">2022-03-26T02:38:57Z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C4424D655BF740DA9E17F9288C759813</vt:lpwstr>
  </property>
</Properties>
</file>