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开学的第七周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大部分的宝贝都能自己进入幼儿园，没有哭闹，真不错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事假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来园情绪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今天来园大部分孩子都能独立进园，很多宝贝能情绪稳定地玩玩具，非常棒哦！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今天只有冯怀瑾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小朋友有点小情绪，不过只哭了一会会，也是很棒哒！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物品管理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宝贝们能在老师的提醒下将水杯放到水杯架上，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早上来园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大部分孩子能够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将自己的物品放到小抽屉里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lang w:val="en-US" w:eastAsia="zh-Hans"/>
        </w:rPr>
        <w:t>早上来幼儿园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小朋友能够自己选择自己喜欢的区域游戏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每位小朋友都能认真专注的游戏</w:t>
      </w:r>
      <w:r>
        <w:rPr>
          <w:rFonts w:hint="default" w:ascii="宋体" w:hAnsi="宋体" w:cs="宋体"/>
          <w:bCs/>
          <w:color w:val="000000"/>
          <w:lang w:eastAsia="zh-Hans"/>
        </w:rPr>
        <w:t>。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5800" cy="1466850"/>
            <wp:effectExtent l="0" t="0" r="0" b="6350"/>
            <wp:docPr id="31" name="图片 31" descr="/Users/apple/Desktop/2E2C5CE8AA7312A7D6980C2EFB6D96C2.jpg2E2C5CE8AA7312A7D6980C2EFB6D9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apple/Desktop/2E2C5CE8AA7312A7D6980C2EFB6D96C2.jpg2E2C5CE8AA7312A7D6980C2EFB6D96C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32" name="图片 32" descr="/Users/apple/Desktop/3EC71390E9BF69F05FC7F05C18383C44.jpg3EC71390E9BF69F05FC7F05C18383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apple/Desktop/3EC71390E9BF69F05FC7F05C18383C44.jpg3EC71390E9BF69F05FC7F05C18383C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6" name="图片 6" descr="/Users/apple/Desktop/960AC4AE8BE1A0CAB059939E9B11B6EC.jpg960AC4AE8BE1A0CAB059939E9B11B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960AC4AE8BE1A0CAB059939E9B11B6EC.jpg960AC4AE8BE1A0CAB059939E9B11B6E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图一：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浩浩和康康在科探区玩游戏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图二：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妹妹和宝宝在建构区在建构作品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图三：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依依和妹妹在益智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区玩小车的亿童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 xml:space="preserve">      </w:t>
      </w:r>
    </w:p>
    <w:p>
      <w:pPr>
        <w:pStyle w:val="23"/>
        <w:spacing w:before="0" w:beforeAutospacing="0" w:after="0" w:afterAutospacing="0"/>
        <w:ind w:firstLine="420" w:firstLineChars="200"/>
        <w:rPr>
          <w:rFonts w:hint="default" w:ascii="宋体" w:hAnsi="宋体" w:eastAsia="宋体"/>
          <w:bCs/>
          <w:sz w:val="21"/>
          <w:szCs w:val="21"/>
          <w:lang w:eastAsia="zh-Hans"/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default"/>
        </w:rPr>
      </w:pPr>
      <w:r>
        <w:rPr>
          <w:rFonts w:hint="eastAsia" w:ascii="宋体" w:hAnsi="宋体"/>
          <w:szCs w:val="21"/>
        </w:rPr>
        <w:t>《秋叶飘》是一则语言优美、富有童趣的散文，散文中生动有趣的情节深深吸引着幼儿，它采用拟人化的手法，讲述了秋叶飘落到不同地方与小动物之间发生的有趣的事，赋予了幼儿丰富的想象，重复的句式便于幼儿学习、理解，使幼儿感知到秋天的树叶飘落的自然现象，感受到秋天的美。</w:t>
      </w:r>
      <w:r>
        <w:drawing>
          <wp:inline distT="0" distB="0" distL="0" distR="0">
            <wp:extent cx="1800860" cy="1350645"/>
            <wp:effectExtent l="0" t="0" r="2540" b="20955"/>
            <wp:docPr id="39" name="图片 39" descr="/Users/apple/Desktop/0B65D5CF83DF163FC9A5E02FE9834867.jpg0B65D5CF83DF163FC9A5E02FE9834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/Users/apple/Desktop/0B65D5CF83DF163FC9A5E02FE9834867.jpg0B65D5CF83DF163FC9A5E02FE983486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3240" cy="1344930"/>
            <wp:effectExtent l="0" t="0" r="10160" b="1270"/>
            <wp:docPr id="40" name="图片 40" descr="/Users/apple/Desktop/47D983737C42698F2B30E64B3809E377.jpg47D983737C42698F2B30E64B3809E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47D983737C42698F2B30E64B3809E377.jpg47D983737C42698F2B30E64B3809E37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default"/>
        </w:rPr>
        <w:t xml:space="preserve"> </w:t>
      </w:r>
      <w:r>
        <w:drawing>
          <wp:inline distT="0" distB="0" distL="0" distR="0">
            <wp:extent cx="1800860" cy="1350645"/>
            <wp:effectExtent l="0" t="0" r="2540" b="20955"/>
            <wp:docPr id="16" name="图片 16" descr="/Users/apple/Desktop/C00E4777F675DFF95E8BD69B9B1D0AB0.jpgC00E4777F675DFF95E8BD69B9B1D0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apple/Desktop/C00E4777F675DFF95E8BD69B9B1D0AB0.jpgC00E4777F675DFF95E8BD69B9B1D0AB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3644" w:firstLineChars="13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户外游戏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Style w:val="28"/>
          <w:rFonts w:hint="default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/>
        </w:rPr>
        <w:t xml:space="preserve">             </w:t>
      </w:r>
      <w:r>
        <w:drawing>
          <wp:inline distT="0" distB="0" distL="0" distR="0">
            <wp:extent cx="1800860" cy="1350645"/>
            <wp:effectExtent l="0" t="0" r="2540" b="20955"/>
            <wp:docPr id="12" name="图片 12" descr="/Users/apple/Desktop/534E6EDC2C6C2F467E2DFC9571EF33EA.jpg534E6EDC2C6C2F467E2DFC9571EF3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534E6EDC2C6C2F467E2DFC9571EF33EA.jpg534E6EDC2C6C2F467E2DFC9571EF33EA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0860" cy="1350645"/>
            <wp:effectExtent l="0" t="0" r="2540" b="20955"/>
            <wp:docPr id="13" name="图片 13" descr="/Users/apple/Desktop/8385334C1AE5CDBED012E47E07726FC3.jpg8385334C1AE5CDBED012E47E07726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8385334C1AE5CDBED012E47E07726FC3.jpg8385334C1AE5CDBED012E47E07726FC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0860" cy="1350645"/>
            <wp:effectExtent l="0" t="0" r="2540" b="20955"/>
            <wp:docPr id="15" name="图片 15" descr="/Users/apple/Desktop/CEE88F7C97CC2CD80FC19C85559FFBB1.jpgCEE88F7C97CC2CD80FC19C85559FF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CEE88F7C97CC2CD80FC19C85559FFBB1.jpgCEE88F7C97CC2CD80FC19C85559FFBB1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ind w:firstLine="3644" w:firstLineChars="1300"/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1.孩子们带的物品尽量简单一些，不用带书包哦。水杯里的水可以少一些，或者用小水杯（记得写名字、写名字、写名字）。不用担心孩子口渴，幼儿园有孩子们专门的喝水杯的，每天都清洗、消毒的哦！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孩子们的穿着是便于他们穿脱的、一定穿合适的运动鞋。告诉孩子午睡时不用脱袜子，以防起床找不到。女宝宝的头上尽量不要带一些饰品、发夹等，避免孩子弄丢。每天给孩子穿衣服时，让孩子认一认自己的衣物，认识自己的外套、裤子、鞋子、袜子等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3.如果孩子要垫吸汗巾，可以在来园前就垫好，并在吸汗巾上写好名字。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FEECCB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FFF784D"/>
    <w:rsid w:val="40F90DAC"/>
    <w:rsid w:val="43035213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7FB222F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3DF604F"/>
    <w:rsid w:val="75281956"/>
    <w:rsid w:val="75CF64A9"/>
    <w:rsid w:val="77FB363D"/>
    <w:rsid w:val="78317C5B"/>
    <w:rsid w:val="79146E61"/>
    <w:rsid w:val="7A272F4B"/>
    <w:rsid w:val="7A7B0C2F"/>
    <w:rsid w:val="7A8B49B7"/>
    <w:rsid w:val="7B5D74C6"/>
    <w:rsid w:val="7C2E3D5F"/>
    <w:rsid w:val="7E861604"/>
    <w:rsid w:val="7F425DE0"/>
    <w:rsid w:val="7F5403DD"/>
    <w:rsid w:val="7FE6ECE6"/>
    <w:rsid w:val="878F4355"/>
    <w:rsid w:val="BF63386A"/>
    <w:rsid w:val="BF69F6FA"/>
    <w:rsid w:val="D77DE8CC"/>
    <w:rsid w:val="EFF73628"/>
    <w:rsid w:val="F33EF7B2"/>
    <w:rsid w:val="FBD51E2B"/>
    <w:rsid w:val="FFA9DB1B"/>
    <w:rsid w:val="FFC3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1276</Characters>
  <Lines>10</Lines>
  <Paragraphs>2</Paragraphs>
  <TotalTime>2</TotalTime>
  <ScaleCrop>false</ScaleCrop>
  <LinksUpToDate>false</LinksUpToDate>
  <CharactersWithSpaces>1409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2021-09-18T12:34:00Z</dcterms:created>
  <dc:creator>Microsoft Office 用户</dc:creator>
  <cp:lastModifiedBy>茅十八</cp:lastModifiedBy>
  <dcterms:modified xsi:type="dcterms:W3CDTF">2022-10-11T12:33:41Z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71299F13CCF725DB601B3563E821DAC3</vt:lpwstr>
  </property>
</Properties>
</file>