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3B5" w:rsidRPr="00E573B5" w:rsidRDefault="00E573B5" w:rsidP="00E573B5">
      <w:pPr>
        <w:jc w:val="center"/>
        <w:rPr>
          <w:rFonts w:hint="eastAsia"/>
        </w:rPr>
      </w:pPr>
    </w:p>
    <w:p w:rsidR="00E573B5" w:rsidRPr="00E573B5" w:rsidRDefault="00E573B5" w:rsidP="00E573B5">
      <w:pPr>
        <w:jc w:val="center"/>
        <w:rPr>
          <w:rFonts w:hint="eastAsia"/>
        </w:rPr>
      </w:pPr>
    </w:p>
    <w:p w:rsidR="00E573B5" w:rsidRPr="00E573B5" w:rsidRDefault="00E573B5" w:rsidP="00E573B5">
      <w:pPr>
        <w:jc w:val="center"/>
        <w:rPr>
          <w:rFonts w:hint="eastAsia"/>
        </w:rPr>
      </w:pPr>
    </w:p>
    <w:p w:rsidR="00E573B5" w:rsidRPr="00E573B5" w:rsidRDefault="00E573B5" w:rsidP="00E573B5">
      <w:pPr>
        <w:jc w:val="center"/>
        <w:rPr>
          <w:rFonts w:hint="eastAsia"/>
        </w:rPr>
      </w:pPr>
    </w:p>
    <w:p w:rsidR="00E573B5" w:rsidRPr="00E573B5" w:rsidRDefault="00E573B5" w:rsidP="00E573B5">
      <w:pPr>
        <w:jc w:val="center"/>
        <w:rPr>
          <w:rFonts w:hint="eastAsia"/>
        </w:rPr>
      </w:pPr>
    </w:p>
    <w:p w:rsidR="00000000" w:rsidRPr="00E573B5" w:rsidRDefault="00E573B5" w:rsidP="00E573B5">
      <w:pPr>
        <w:jc w:val="center"/>
        <w:rPr>
          <w:rFonts w:hint="eastAsia"/>
        </w:rPr>
      </w:pPr>
      <w:r w:rsidRPr="00E573B5">
        <w:rPr>
          <w:noProof/>
        </w:rPr>
        <w:drawing>
          <wp:inline distT="0" distB="0" distL="0" distR="0">
            <wp:extent cx="4924425" cy="6839479"/>
            <wp:effectExtent l="19050" t="0" r="9525" b="0"/>
            <wp:docPr id="2" name="图片 1" descr="中小学健康教育指导纲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中小学健康教育指导纲要.jpg"/>
                    <pic:cNvPicPr/>
                  </pic:nvPicPr>
                  <pic:blipFill>
                    <a:blip r:embed="rId6"/>
                    <a:stretch>
                      <a:fillRect/>
                    </a:stretch>
                  </pic:blipFill>
                  <pic:spPr>
                    <a:xfrm>
                      <a:off x="0" y="0"/>
                      <a:ext cx="4924425" cy="6839479"/>
                    </a:xfrm>
                    <a:prstGeom prst="rect">
                      <a:avLst/>
                    </a:prstGeom>
                  </pic:spPr>
                </pic:pic>
              </a:graphicData>
            </a:graphic>
          </wp:inline>
        </w:drawing>
      </w:r>
    </w:p>
    <w:p w:rsidR="00E573B5" w:rsidRPr="00E573B5" w:rsidRDefault="00E573B5" w:rsidP="00E573B5">
      <w:pPr>
        <w:jc w:val="center"/>
        <w:rPr>
          <w:rFonts w:hint="eastAsia"/>
        </w:rPr>
      </w:pPr>
    </w:p>
    <w:p w:rsidR="00E573B5" w:rsidRPr="00E573B5" w:rsidRDefault="00E573B5" w:rsidP="00E573B5">
      <w:pPr>
        <w:jc w:val="center"/>
        <w:rPr>
          <w:rFonts w:hint="eastAsia"/>
        </w:rPr>
      </w:pPr>
    </w:p>
    <w:p w:rsidR="00E573B5" w:rsidRPr="00E573B5" w:rsidRDefault="00E573B5" w:rsidP="00E573B5">
      <w:pPr>
        <w:widowControl/>
        <w:jc w:val="left"/>
        <w:rPr>
          <w:rFonts w:ascii="Arial" w:eastAsia="宋体" w:hAnsi="Arial" w:cs="Arial"/>
          <w:b/>
          <w:kern w:val="0"/>
          <w:sz w:val="24"/>
          <w:szCs w:val="24"/>
        </w:rPr>
      </w:pPr>
      <w:r w:rsidRPr="00E573B5">
        <w:br w:type="page"/>
      </w:r>
      <w:r w:rsidRPr="00E573B5">
        <w:rPr>
          <w:rFonts w:ascii="Arial" w:eastAsia="宋体" w:hAnsi="Arial" w:cs="Arial"/>
          <w:b/>
          <w:kern w:val="0"/>
          <w:sz w:val="36"/>
          <w:szCs w:val="24"/>
        </w:rPr>
        <w:lastRenderedPageBreak/>
        <w:t>概述</w:t>
      </w:r>
    </w:p>
    <w:p w:rsidR="00E573B5" w:rsidRPr="00E573B5" w:rsidRDefault="00E573B5" w:rsidP="00E573B5">
      <w:pPr>
        <w:widowControl/>
        <w:shd w:val="clear" w:color="auto" w:fill="FFFFFF"/>
        <w:spacing w:line="360" w:lineRule="atLeast"/>
        <w:ind w:firstLine="480"/>
        <w:jc w:val="left"/>
        <w:rPr>
          <w:rFonts w:ascii="Arial" w:eastAsia="宋体" w:hAnsi="Arial" w:cs="Arial"/>
          <w:kern w:val="0"/>
          <w:sz w:val="24"/>
          <w:szCs w:val="24"/>
        </w:rPr>
      </w:pPr>
      <w:hyperlink r:id="rId7" w:history="1">
        <w:r w:rsidRPr="00CB451F">
          <w:rPr>
            <w:rFonts w:ascii="Arial" w:eastAsia="宋体" w:hAnsi="Arial" w:cs="Arial"/>
            <w:kern w:val="0"/>
            <w:sz w:val="24"/>
            <w:szCs w:val="24"/>
          </w:rPr>
          <w:t>中小学健康教育指导纲要</w:t>
        </w:r>
      </w:hyperlink>
      <w:r w:rsidRPr="00E573B5">
        <w:rPr>
          <w:rFonts w:ascii="Arial" w:eastAsia="宋体" w:hAnsi="Arial" w:cs="Arial"/>
          <w:kern w:val="0"/>
          <w:sz w:val="24"/>
          <w:szCs w:val="24"/>
        </w:rPr>
        <w:t>根据制定的《中小学</w:t>
      </w:r>
      <w:hyperlink r:id="rId8" w:tgtFrame="_blank" w:history="1">
        <w:r w:rsidRPr="00CB451F">
          <w:rPr>
            <w:rFonts w:ascii="Arial" w:eastAsia="宋体" w:hAnsi="Arial" w:cs="Arial"/>
            <w:kern w:val="0"/>
            <w:sz w:val="24"/>
            <w:szCs w:val="24"/>
          </w:rPr>
          <w:t>健康</w:t>
        </w:r>
      </w:hyperlink>
      <w:hyperlink r:id="rId9" w:tgtFrame="_blank" w:history="1">
        <w:r w:rsidRPr="00CB451F">
          <w:rPr>
            <w:rFonts w:ascii="Arial" w:eastAsia="宋体" w:hAnsi="Arial" w:cs="Arial"/>
            <w:kern w:val="0"/>
            <w:sz w:val="24"/>
            <w:szCs w:val="24"/>
          </w:rPr>
          <w:t>教育</w:t>
        </w:r>
      </w:hyperlink>
      <w:r w:rsidRPr="00E573B5">
        <w:rPr>
          <w:rFonts w:ascii="Arial" w:eastAsia="宋体" w:hAnsi="Arial" w:cs="Arial"/>
          <w:kern w:val="0"/>
          <w:sz w:val="24"/>
          <w:szCs w:val="24"/>
        </w:rPr>
        <w:t>指导纲要》，中小学生依照不同年龄要掌握一定的健康知识和技能，以促进学生养成健康的行为和生活方式，学校教育质量也将据此进行考评。</w:t>
      </w:r>
    </w:p>
    <w:p w:rsidR="00E573B5" w:rsidRPr="00E573B5" w:rsidRDefault="00E573B5" w:rsidP="00E573B5">
      <w:pPr>
        <w:widowControl/>
        <w:shd w:val="clear" w:color="auto" w:fill="FFFFFF"/>
        <w:spacing w:after="225" w:line="360" w:lineRule="atLeast"/>
        <w:ind w:firstLine="480"/>
        <w:jc w:val="left"/>
        <w:rPr>
          <w:rFonts w:ascii="Arial" w:eastAsia="宋体" w:hAnsi="Arial" w:cs="Arial"/>
          <w:kern w:val="0"/>
          <w:sz w:val="24"/>
          <w:szCs w:val="24"/>
        </w:rPr>
      </w:pPr>
      <w:r w:rsidRPr="00E573B5">
        <w:rPr>
          <w:rFonts w:ascii="Arial" w:eastAsia="宋体" w:hAnsi="Arial" w:cs="Arial"/>
          <w:kern w:val="0"/>
          <w:sz w:val="24"/>
          <w:szCs w:val="24"/>
        </w:rPr>
        <w:t>《纲要》指出，中小学健康教育内容包括五个领域：健康行为与生活方式、疾病预防、心理健康、生长发育与青春期保健、安全应急与避险。根据儿童青少年生长发育的不同阶段，依照小学低年级、小学中年级、小学高年级、初中年级、高中年级五级水平，把五个领域的内容合理分配到五级水平中，分别为水平一（小学</w:t>
      </w:r>
      <w:r w:rsidRPr="00E573B5">
        <w:rPr>
          <w:rFonts w:ascii="Arial" w:eastAsia="宋体" w:hAnsi="Arial" w:cs="Arial"/>
          <w:kern w:val="0"/>
          <w:sz w:val="24"/>
          <w:szCs w:val="24"/>
        </w:rPr>
        <w:t>1—2</w:t>
      </w:r>
      <w:r w:rsidRPr="00E573B5">
        <w:rPr>
          <w:rFonts w:ascii="Arial" w:eastAsia="宋体" w:hAnsi="Arial" w:cs="Arial"/>
          <w:kern w:val="0"/>
          <w:sz w:val="24"/>
          <w:szCs w:val="24"/>
        </w:rPr>
        <w:t>年级）、水平二（小学</w:t>
      </w:r>
      <w:r w:rsidRPr="00E573B5">
        <w:rPr>
          <w:rFonts w:ascii="Arial" w:eastAsia="宋体" w:hAnsi="Arial" w:cs="Arial"/>
          <w:kern w:val="0"/>
          <w:sz w:val="24"/>
          <w:szCs w:val="24"/>
        </w:rPr>
        <w:t>3—4</w:t>
      </w:r>
      <w:r w:rsidRPr="00E573B5">
        <w:rPr>
          <w:rFonts w:ascii="Arial" w:eastAsia="宋体" w:hAnsi="Arial" w:cs="Arial"/>
          <w:kern w:val="0"/>
          <w:sz w:val="24"/>
          <w:szCs w:val="24"/>
        </w:rPr>
        <w:t>年级）、水平三（小学</w:t>
      </w:r>
      <w:r w:rsidRPr="00E573B5">
        <w:rPr>
          <w:rFonts w:ascii="Arial" w:eastAsia="宋体" w:hAnsi="Arial" w:cs="Arial"/>
          <w:kern w:val="0"/>
          <w:sz w:val="24"/>
          <w:szCs w:val="24"/>
        </w:rPr>
        <w:t>5—6</w:t>
      </w:r>
      <w:r w:rsidRPr="00E573B5">
        <w:rPr>
          <w:rFonts w:ascii="Arial" w:eastAsia="宋体" w:hAnsi="Arial" w:cs="Arial"/>
          <w:kern w:val="0"/>
          <w:sz w:val="24"/>
          <w:szCs w:val="24"/>
        </w:rPr>
        <w:t>年级）、水平四（初中</w:t>
      </w:r>
      <w:r w:rsidRPr="00E573B5">
        <w:rPr>
          <w:rFonts w:ascii="Arial" w:eastAsia="宋体" w:hAnsi="Arial" w:cs="Arial"/>
          <w:kern w:val="0"/>
          <w:sz w:val="24"/>
          <w:szCs w:val="24"/>
        </w:rPr>
        <w:t>7—9</w:t>
      </w:r>
      <w:r w:rsidRPr="00E573B5">
        <w:rPr>
          <w:rFonts w:ascii="Arial" w:eastAsia="宋体" w:hAnsi="Arial" w:cs="Arial"/>
          <w:kern w:val="0"/>
          <w:sz w:val="24"/>
          <w:szCs w:val="24"/>
        </w:rPr>
        <w:t>年级）、水平五（高中</w:t>
      </w:r>
      <w:r w:rsidRPr="00E573B5">
        <w:rPr>
          <w:rFonts w:ascii="Arial" w:eastAsia="宋体" w:hAnsi="Arial" w:cs="Arial"/>
          <w:kern w:val="0"/>
          <w:sz w:val="24"/>
          <w:szCs w:val="24"/>
        </w:rPr>
        <w:t>10—12</w:t>
      </w:r>
      <w:r w:rsidRPr="00E573B5">
        <w:rPr>
          <w:rFonts w:ascii="Arial" w:eastAsia="宋体" w:hAnsi="Arial" w:cs="Arial"/>
          <w:kern w:val="0"/>
          <w:sz w:val="24"/>
          <w:szCs w:val="24"/>
        </w:rPr>
        <w:t>年级）。五个不同水平互相衔接，完成中小学校健康教育的总体目标。</w:t>
      </w:r>
    </w:p>
    <w:p w:rsidR="00E573B5" w:rsidRPr="00E573B5" w:rsidRDefault="00E573B5" w:rsidP="00E573B5">
      <w:pPr>
        <w:widowControl/>
        <w:shd w:val="clear" w:color="auto" w:fill="FFFFFF"/>
        <w:spacing w:line="360" w:lineRule="atLeast"/>
        <w:ind w:firstLine="480"/>
        <w:jc w:val="left"/>
        <w:rPr>
          <w:rFonts w:ascii="Arial" w:eastAsia="宋体" w:hAnsi="Arial" w:cs="Arial"/>
          <w:kern w:val="0"/>
          <w:sz w:val="24"/>
          <w:szCs w:val="24"/>
        </w:rPr>
      </w:pPr>
      <w:r w:rsidRPr="00E573B5">
        <w:rPr>
          <w:rFonts w:ascii="Arial" w:eastAsia="宋体" w:hAnsi="Arial" w:cs="Arial"/>
          <w:kern w:val="0"/>
          <w:sz w:val="24"/>
          <w:szCs w:val="24"/>
        </w:rPr>
        <w:t>在健康教育基本内容的安全应急与避险部分，《纲要》指出，从小学</w:t>
      </w:r>
      <w:r w:rsidRPr="00E573B5">
        <w:rPr>
          <w:rFonts w:ascii="Arial" w:eastAsia="宋体" w:hAnsi="Arial" w:cs="Arial"/>
          <w:kern w:val="0"/>
          <w:sz w:val="24"/>
          <w:szCs w:val="24"/>
        </w:rPr>
        <w:t>5—6</w:t>
      </w:r>
      <w:r w:rsidRPr="00E573B5">
        <w:rPr>
          <w:rFonts w:ascii="Arial" w:eastAsia="宋体" w:hAnsi="Arial" w:cs="Arial"/>
          <w:kern w:val="0"/>
          <w:sz w:val="24"/>
          <w:szCs w:val="24"/>
        </w:rPr>
        <w:t>年级开始，增加了提高网络安全防范意识等内容。初中阶段增加了预防毒品和艾滋病的知识。高中阶段特别强调要帮助学生认识</w:t>
      </w:r>
      <w:hyperlink r:id="rId10" w:tgtFrame="_blank" w:history="1">
        <w:r w:rsidRPr="00CB451F">
          <w:rPr>
            <w:rFonts w:ascii="Arial" w:eastAsia="宋体" w:hAnsi="Arial" w:cs="Arial"/>
            <w:kern w:val="0"/>
            <w:sz w:val="24"/>
            <w:szCs w:val="24"/>
          </w:rPr>
          <w:t>婚前性行为</w:t>
        </w:r>
      </w:hyperlink>
      <w:r w:rsidRPr="00E573B5">
        <w:rPr>
          <w:rFonts w:ascii="Arial" w:eastAsia="宋体" w:hAnsi="Arial" w:cs="Arial"/>
          <w:kern w:val="0"/>
          <w:sz w:val="24"/>
          <w:szCs w:val="24"/>
        </w:rPr>
        <w:t>对身心健康的危害，树立健康文明的性</w:t>
      </w:r>
      <w:hyperlink r:id="rId11" w:tgtFrame="_blank" w:history="1">
        <w:r w:rsidRPr="00CB451F">
          <w:rPr>
            <w:rFonts w:ascii="Arial" w:eastAsia="宋体" w:hAnsi="Arial" w:cs="Arial"/>
            <w:kern w:val="0"/>
            <w:sz w:val="24"/>
            <w:szCs w:val="24"/>
          </w:rPr>
          <w:t>观念</w:t>
        </w:r>
      </w:hyperlink>
      <w:r w:rsidRPr="00E573B5">
        <w:rPr>
          <w:rFonts w:ascii="Arial" w:eastAsia="宋体" w:hAnsi="Arial" w:cs="Arial"/>
          <w:kern w:val="0"/>
          <w:sz w:val="24"/>
          <w:szCs w:val="24"/>
        </w:rPr>
        <w:t>和性</w:t>
      </w:r>
      <w:hyperlink r:id="rId12" w:tgtFrame="_blank" w:history="1">
        <w:r w:rsidRPr="00CB451F">
          <w:rPr>
            <w:rFonts w:ascii="Arial" w:eastAsia="宋体" w:hAnsi="Arial" w:cs="Arial"/>
            <w:kern w:val="0"/>
            <w:sz w:val="24"/>
            <w:szCs w:val="24"/>
          </w:rPr>
          <w:t>道德</w:t>
        </w:r>
      </w:hyperlink>
      <w:r w:rsidRPr="00E573B5">
        <w:rPr>
          <w:rFonts w:ascii="Arial" w:eastAsia="宋体" w:hAnsi="Arial" w:cs="Arial"/>
          <w:kern w:val="0"/>
          <w:sz w:val="24"/>
          <w:szCs w:val="24"/>
        </w:rPr>
        <w:t>。</w:t>
      </w:r>
    </w:p>
    <w:p w:rsidR="00E573B5" w:rsidRPr="00E573B5" w:rsidRDefault="00E573B5" w:rsidP="00E573B5">
      <w:pPr>
        <w:widowControl/>
        <w:shd w:val="clear" w:color="auto" w:fill="FFFFFF"/>
        <w:spacing w:line="360" w:lineRule="atLeast"/>
        <w:ind w:firstLine="480"/>
        <w:jc w:val="left"/>
        <w:rPr>
          <w:rFonts w:ascii="Arial" w:eastAsia="宋体" w:hAnsi="Arial" w:cs="Arial"/>
          <w:kern w:val="0"/>
          <w:sz w:val="24"/>
          <w:szCs w:val="24"/>
        </w:rPr>
      </w:pPr>
      <w:r w:rsidRPr="00E573B5">
        <w:rPr>
          <w:rFonts w:ascii="Arial" w:eastAsia="宋体" w:hAnsi="Arial" w:cs="Arial"/>
          <w:kern w:val="0"/>
          <w:sz w:val="24"/>
          <w:szCs w:val="24"/>
        </w:rPr>
        <w:t>《纲要》要求学校要通过多种宣传教育形式开展健康教育。学科教学每学期应安排</w:t>
      </w:r>
      <w:r w:rsidRPr="00E573B5">
        <w:rPr>
          <w:rFonts w:ascii="Arial" w:eastAsia="宋体" w:hAnsi="Arial" w:cs="Arial"/>
          <w:kern w:val="0"/>
          <w:sz w:val="24"/>
          <w:szCs w:val="24"/>
        </w:rPr>
        <w:t>6—7</w:t>
      </w:r>
      <w:r w:rsidRPr="00E573B5">
        <w:rPr>
          <w:rFonts w:ascii="Arial" w:eastAsia="宋体" w:hAnsi="Arial" w:cs="Arial"/>
          <w:kern w:val="0"/>
          <w:sz w:val="24"/>
          <w:szCs w:val="24"/>
        </w:rPr>
        <w:t>课时，主要载体课程为</w:t>
      </w:r>
      <w:hyperlink r:id="rId13" w:tgtFrame="_blank" w:history="1">
        <w:r w:rsidRPr="00CB451F">
          <w:rPr>
            <w:rFonts w:ascii="Arial" w:eastAsia="宋体" w:hAnsi="Arial" w:cs="Arial"/>
            <w:kern w:val="0"/>
            <w:sz w:val="24"/>
            <w:szCs w:val="24"/>
          </w:rPr>
          <w:t>体育与健康</w:t>
        </w:r>
      </w:hyperlink>
      <w:r w:rsidRPr="00E573B5">
        <w:rPr>
          <w:rFonts w:ascii="Arial" w:eastAsia="宋体" w:hAnsi="Arial" w:cs="Arial"/>
          <w:kern w:val="0"/>
          <w:sz w:val="24"/>
          <w:szCs w:val="24"/>
        </w:rPr>
        <w:t>，健康教育教学课时安排可有一定灵活性，如遇不适宜户外体育教学的天气时可安排健康教育课。另外，健康教育在小学阶段还应与</w:t>
      </w:r>
      <w:hyperlink r:id="rId14" w:tgtFrame="_blank" w:history="1">
        <w:r w:rsidRPr="00CB451F">
          <w:rPr>
            <w:rFonts w:ascii="Arial" w:eastAsia="宋体" w:hAnsi="Arial" w:cs="Arial"/>
            <w:kern w:val="0"/>
            <w:sz w:val="24"/>
            <w:szCs w:val="24"/>
          </w:rPr>
          <w:t>品德与生活</w:t>
        </w:r>
      </w:hyperlink>
      <w:r w:rsidRPr="00E573B5">
        <w:rPr>
          <w:rFonts w:ascii="Arial" w:eastAsia="宋体" w:hAnsi="Arial" w:cs="Arial"/>
          <w:kern w:val="0"/>
          <w:sz w:val="24"/>
          <w:szCs w:val="24"/>
        </w:rPr>
        <w:t>、</w:t>
      </w:r>
      <w:hyperlink r:id="rId15" w:tgtFrame="_blank" w:history="1">
        <w:r w:rsidRPr="00CB451F">
          <w:rPr>
            <w:rFonts w:ascii="Arial" w:eastAsia="宋体" w:hAnsi="Arial" w:cs="Arial"/>
            <w:kern w:val="0"/>
            <w:sz w:val="24"/>
            <w:szCs w:val="24"/>
          </w:rPr>
          <w:t>品德与社会</w:t>
        </w:r>
      </w:hyperlink>
      <w:r w:rsidRPr="00E573B5">
        <w:rPr>
          <w:rFonts w:ascii="Arial" w:eastAsia="宋体" w:hAnsi="Arial" w:cs="Arial"/>
          <w:kern w:val="0"/>
          <w:sz w:val="24"/>
          <w:szCs w:val="24"/>
        </w:rPr>
        <w:t>等学科的教学内容结合，中学阶段应与生物等学科教学有机结合。</w:t>
      </w:r>
    </w:p>
    <w:p w:rsidR="00E573B5" w:rsidRPr="00CB451F" w:rsidRDefault="00E573B5" w:rsidP="00E573B5">
      <w:pPr>
        <w:widowControl/>
        <w:shd w:val="clear" w:color="auto" w:fill="FFFFFF"/>
        <w:spacing w:after="225" w:line="360" w:lineRule="atLeast"/>
        <w:ind w:firstLine="480"/>
        <w:jc w:val="left"/>
        <w:rPr>
          <w:rFonts w:ascii="Arial" w:eastAsia="宋体" w:hAnsi="Arial" w:cs="Arial" w:hint="eastAsia"/>
          <w:kern w:val="0"/>
          <w:sz w:val="24"/>
          <w:szCs w:val="24"/>
        </w:rPr>
      </w:pPr>
      <w:r w:rsidRPr="00E573B5">
        <w:rPr>
          <w:rFonts w:ascii="Arial" w:eastAsia="宋体" w:hAnsi="Arial" w:cs="Arial"/>
          <w:kern w:val="0"/>
          <w:sz w:val="24"/>
          <w:szCs w:val="24"/>
        </w:rPr>
        <w:t>《纲要》强调，中小学健康教育师资以现有健康教育专兼职教师和体育教师为基础。凡进入中小学校的自助读本或相关教育材料必须经审定后方可使用。</w:t>
      </w:r>
    </w:p>
    <w:p w:rsidR="00E573B5" w:rsidRPr="00CB451F" w:rsidRDefault="00E573B5" w:rsidP="00CB451F">
      <w:pPr>
        <w:widowControl/>
        <w:jc w:val="left"/>
        <w:rPr>
          <w:rFonts w:ascii="Arial" w:eastAsia="宋体" w:hAnsi="Arial" w:cs="Arial"/>
          <w:b/>
          <w:kern w:val="0"/>
          <w:sz w:val="36"/>
          <w:szCs w:val="24"/>
        </w:rPr>
      </w:pPr>
      <w:r w:rsidRPr="00CB451F">
        <w:rPr>
          <w:rFonts w:ascii="Arial" w:eastAsia="宋体" w:hAnsi="Arial" w:cs="Arial"/>
          <w:b/>
          <w:kern w:val="0"/>
          <w:sz w:val="36"/>
          <w:szCs w:val="24"/>
        </w:rPr>
        <w:t>内容</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rFonts w:ascii="Arial" w:hAnsi="Arial" w:cs="Arial"/>
        </w:rPr>
        <w:t>为贯彻落实《中共中央国务院关于加强青少年体育增强青少年体质的意见》（中发〔</w:t>
      </w:r>
      <w:r w:rsidRPr="00CB451F">
        <w:rPr>
          <w:rFonts w:ascii="Arial" w:hAnsi="Arial" w:cs="Arial"/>
        </w:rPr>
        <w:t>2007</w:t>
      </w:r>
      <w:r w:rsidRPr="00CB451F">
        <w:rPr>
          <w:rFonts w:ascii="Arial" w:hAnsi="Arial" w:cs="Arial"/>
        </w:rPr>
        <w:t>〕</w:t>
      </w:r>
      <w:hyperlink r:id="rId16" w:tgtFrame="_blank" w:history="1">
        <w:r w:rsidRPr="00CB451F">
          <w:t>7号</w:t>
        </w:r>
      </w:hyperlink>
      <w:r w:rsidRPr="00CB451F">
        <w:rPr>
          <w:rFonts w:ascii="Arial" w:hAnsi="Arial" w:cs="Arial"/>
        </w:rPr>
        <w:t>）对健康教育提出的工作要求，进一步加强学校健康教育工作，培养学生的健康意识与公共卫生意识，掌握健康知识和技能，促进学生养成健康的行为和生活方式</w:t>
      </w:r>
      <w:r w:rsidRPr="00CB451F">
        <w:rPr>
          <w:rFonts w:ascii="Arial" w:hAnsi="Arial" w:cs="Arial"/>
        </w:rPr>
        <w:t>,</w:t>
      </w:r>
      <w:r w:rsidRPr="00CB451F">
        <w:rPr>
          <w:rFonts w:ascii="Arial" w:hAnsi="Arial" w:cs="Arial"/>
        </w:rPr>
        <w:t>依据《中国公民健康素养</w:t>
      </w:r>
      <w:r w:rsidRPr="00CB451F">
        <w:rPr>
          <w:rFonts w:ascii="Arial" w:hAnsi="Arial" w:cs="Arial"/>
        </w:rPr>
        <w:t>-</w:t>
      </w:r>
      <w:r w:rsidRPr="00CB451F">
        <w:rPr>
          <w:rFonts w:ascii="Arial" w:hAnsi="Arial" w:cs="Arial"/>
        </w:rPr>
        <w:t>基本知识与技能（试行）》及新时期学校健康教育的需求，特制定本纲要。</w:t>
      </w:r>
    </w:p>
    <w:bookmarkStart w:id="0" w:name="5472898-5710810-2_1"/>
    <w:bookmarkEnd w:id="0"/>
    <w:p w:rsidR="00E573B5" w:rsidRPr="00CB451F" w:rsidRDefault="00E573B5" w:rsidP="00E573B5">
      <w:pPr>
        <w:pStyle w:val="3"/>
        <w:pBdr>
          <w:bottom w:val="single" w:sz="6" w:space="9" w:color="ECECEC"/>
        </w:pBdr>
        <w:shd w:val="clear" w:color="auto" w:fill="FFFFFF"/>
        <w:spacing w:before="0" w:after="0" w:line="270" w:lineRule="atLeast"/>
        <w:rPr>
          <w:rFonts w:ascii="Arial" w:eastAsia="宋体" w:hAnsi="Arial" w:cs="Arial"/>
          <w:b w:val="0"/>
          <w:bCs w:val="0"/>
          <w:kern w:val="0"/>
          <w:sz w:val="24"/>
          <w:szCs w:val="24"/>
        </w:rPr>
      </w:pPr>
      <w:r w:rsidRPr="00CB451F">
        <w:rPr>
          <w:rFonts w:ascii="Arial" w:eastAsia="宋体" w:hAnsi="Arial" w:cs="Arial" w:hint="eastAsia"/>
          <w:b w:val="0"/>
          <w:bCs w:val="0"/>
          <w:kern w:val="0"/>
          <w:sz w:val="24"/>
          <w:szCs w:val="24"/>
        </w:rPr>
        <w:fldChar w:fldCharType="begin"/>
      </w:r>
      <w:r w:rsidRPr="00CB451F">
        <w:rPr>
          <w:rFonts w:ascii="Arial" w:eastAsia="宋体" w:hAnsi="Arial" w:cs="Arial" w:hint="eastAsia"/>
          <w:b w:val="0"/>
          <w:bCs w:val="0"/>
          <w:kern w:val="0"/>
          <w:sz w:val="24"/>
          <w:szCs w:val="24"/>
        </w:rPr>
        <w:instrText xml:space="preserve"> HYPERLINK "https://baike.so.com/doc/5472898-5710810.html" </w:instrText>
      </w:r>
      <w:r w:rsidRPr="00CB451F">
        <w:rPr>
          <w:rFonts w:ascii="Arial" w:eastAsia="宋体" w:hAnsi="Arial" w:cs="Arial" w:hint="eastAsia"/>
          <w:b w:val="0"/>
          <w:bCs w:val="0"/>
          <w:kern w:val="0"/>
          <w:sz w:val="24"/>
          <w:szCs w:val="24"/>
        </w:rPr>
        <w:fldChar w:fldCharType="separate"/>
      </w:r>
      <w:r w:rsidRPr="00CB451F">
        <w:rPr>
          <w:rFonts w:ascii="Arial" w:eastAsia="宋体" w:hAnsi="Arial"/>
          <w:kern w:val="0"/>
        </w:rPr>
        <w:t>折叠</w:t>
      </w:r>
      <w:r w:rsidRPr="00CB451F">
        <w:rPr>
          <w:rFonts w:ascii="Arial" w:eastAsia="宋体" w:hAnsi="Arial" w:cs="Arial" w:hint="eastAsia"/>
          <w:b w:val="0"/>
          <w:bCs w:val="0"/>
          <w:kern w:val="0"/>
          <w:sz w:val="24"/>
          <w:szCs w:val="24"/>
        </w:rPr>
        <w:fldChar w:fldCharType="end"/>
      </w:r>
      <w:r w:rsidRPr="00CB451F">
        <w:rPr>
          <w:rFonts w:ascii="Arial" w:eastAsia="宋体" w:hAnsi="Arial" w:cs="Arial"/>
          <w:b w:val="0"/>
          <w:bCs w:val="0"/>
          <w:kern w:val="0"/>
          <w:sz w:val="24"/>
          <w:szCs w:val="24"/>
        </w:rPr>
        <w:t>一、指导思想、目标和基本原则</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1.</w:t>
      </w:r>
      <w:r w:rsidRPr="00CB451F">
        <w:rPr>
          <w:rFonts w:ascii="Arial" w:hAnsi="Arial" w:cs="Arial"/>
        </w:rPr>
        <w:t>以邓小平理论和</w:t>
      </w:r>
      <w:r w:rsidRPr="00CB451F">
        <w:rPr>
          <w:rFonts w:ascii="Arial" w:hAnsi="Arial" w:cs="Arial"/>
        </w:rPr>
        <w:t>“</w:t>
      </w:r>
      <w:r w:rsidRPr="00CB451F">
        <w:rPr>
          <w:rFonts w:ascii="Arial" w:hAnsi="Arial" w:cs="Arial"/>
        </w:rPr>
        <w:t>三个代表</w:t>
      </w:r>
      <w:r w:rsidRPr="00CB451F">
        <w:rPr>
          <w:rFonts w:ascii="Arial" w:hAnsi="Arial" w:cs="Arial"/>
        </w:rPr>
        <w:t>”</w:t>
      </w:r>
      <w:r w:rsidRPr="00CB451F">
        <w:rPr>
          <w:rFonts w:ascii="Arial" w:hAnsi="Arial" w:cs="Arial"/>
        </w:rPr>
        <w:t>重要思想为指导，按照科学发展观的要求，全面贯彻党的教育方针，认真落实健康第一的指导思想，把增强学生健康素质作为学校教育的基本目标之一，促进学生健康成长。</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2.</w:t>
      </w:r>
      <w:r w:rsidRPr="00CB451F">
        <w:rPr>
          <w:rFonts w:ascii="Arial" w:hAnsi="Arial" w:cs="Arial"/>
        </w:rPr>
        <w:t>健康教育是以促进健康为核心的教育。通过有计划地开展学校健康教育，培养学生的健康意识与公共卫生意识，掌握必要的健康知识和技能，促进学生自觉地采纳和保</w:t>
      </w:r>
      <w:r w:rsidRPr="00CB451F">
        <w:rPr>
          <w:rFonts w:ascii="Arial" w:hAnsi="Arial" w:cs="Arial"/>
        </w:rPr>
        <w:lastRenderedPageBreak/>
        <w:t>持有益于健康的行为和生活方式，减少或消除影响健康的危险因素，为一生的健康奠定坚实的基础。</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rFonts w:ascii="Arial" w:hAnsi="Arial" w:cs="Arial"/>
        </w:rPr>
        <w:t>3.</w:t>
      </w:r>
      <w:r w:rsidRPr="00CB451F">
        <w:rPr>
          <w:rFonts w:ascii="Arial" w:hAnsi="Arial" w:cs="Arial"/>
        </w:rPr>
        <w:t>学校健康教育要把培养青少年的健康意识，提高学生的健康素质作为根本的出发点，注重实用性和实效性。坚持健康知识传授与健康技能传授并重原则；健康知识和技能传授呈螺旋式递进原则；健康知识传授、健康意识与健康行为形成相统一原则；总体要求与地方实际相结合原则；健康教育</w:t>
      </w:r>
      <w:hyperlink r:id="rId17" w:tgtFrame="_blank" w:history="1">
        <w:r w:rsidRPr="00CB451F">
          <w:t>理论</w:t>
        </w:r>
      </w:hyperlink>
      <w:hyperlink r:id="rId18" w:tgtFrame="_blank" w:history="1">
        <w:r w:rsidRPr="00CB451F">
          <w:t>知识</w:t>
        </w:r>
      </w:hyperlink>
      <w:r w:rsidRPr="00CB451F">
        <w:rPr>
          <w:rFonts w:ascii="Arial" w:hAnsi="Arial" w:cs="Arial"/>
        </w:rPr>
        <w:t>和学生生活实际相结合原则。做到突出重点、循序渐进，不断强化和促进健康知识的掌握、健康技能的提高、健康意识的形成、健康行为和生活方式的建立。</w:t>
      </w:r>
    </w:p>
    <w:bookmarkStart w:id="1" w:name="5472898-5710810-2_2"/>
    <w:bookmarkEnd w:id="1"/>
    <w:p w:rsidR="00E573B5" w:rsidRPr="00CB451F" w:rsidRDefault="00E573B5" w:rsidP="00E573B5">
      <w:pPr>
        <w:pStyle w:val="3"/>
        <w:pBdr>
          <w:bottom w:val="single" w:sz="6" w:space="9" w:color="ECECEC"/>
        </w:pBdr>
        <w:shd w:val="clear" w:color="auto" w:fill="FFFFFF"/>
        <w:spacing w:before="0" w:after="0" w:line="270" w:lineRule="atLeast"/>
        <w:rPr>
          <w:rFonts w:ascii="Arial" w:eastAsia="宋体" w:hAnsi="Arial" w:cs="Arial"/>
          <w:b w:val="0"/>
          <w:bCs w:val="0"/>
          <w:kern w:val="0"/>
          <w:sz w:val="24"/>
          <w:szCs w:val="24"/>
        </w:rPr>
      </w:pPr>
      <w:r w:rsidRPr="00CB451F">
        <w:rPr>
          <w:rFonts w:ascii="Arial" w:eastAsia="宋体" w:hAnsi="Arial" w:cs="Arial" w:hint="eastAsia"/>
          <w:b w:val="0"/>
          <w:bCs w:val="0"/>
          <w:kern w:val="0"/>
          <w:sz w:val="24"/>
          <w:szCs w:val="24"/>
        </w:rPr>
        <w:fldChar w:fldCharType="begin"/>
      </w:r>
      <w:r w:rsidRPr="00CB451F">
        <w:rPr>
          <w:rFonts w:ascii="Arial" w:eastAsia="宋体" w:hAnsi="Arial" w:cs="Arial" w:hint="eastAsia"/>
          <w:b w:val="0"/>
          <w:bCs w:val="0"/>
          <w:kern w:val="0"/>
          <w:sz w:val="24"/>
          <w:szCs w:val="24"/>
        </w:rPr>
        <w:instrText xml:space="preserve"> HYPERLINK "https://baike.so.com/doc/5472898-5710810.html" </w:instrText>
      </w:r>
      <w:r w:rsidRPr="00CB451F">
        <w:rPr>
          <w:rFonts w:ascii="Arial" w:eastAsia="宋体" w:hAnsi="Arial" w:cs="Arial" w:hint="eastAsia"/>
          <w:b w:val="0"/>
          <w:bCs w:val="0"/>
          <w:kern w:val="0"/>
          <w:sz w:val="24"/>
          <w:szCs w:val="24"/>
        </w:rPr>
        <w:fldChar w:fldCharType="separate"/>
      </w:r>
      <w:r w:rsidRPr="00CB451F">
        <w:rPr>
          <w:rFonts w:ascii="Arial" w:eastAsia="宋体" w:hAnsi="Arial"/>
          <w:kern w:val="0"/>
        </w:rPr>
        <w:t>折叠</w:t>
      </w:r>
      <w:r w:rsidRPr="00CB451F">
        <w:rPr>
          <w:rFonts w:ascii="Arial" w:eastAsia="宋体" w:hAnsi="Arial" w:cs="Arial" w:hint="eastAsia"/>
          <w:b w:val="0"/>
          <w:bCs w:val="0"/>
          <w:kern w:val="0"/>
          <w:sz w:val="24"/>
          <w:szCs w:val="24"/>
        </w:rPr>
        <w:fldChar w:fldCharType="end"/>
      </w:r>
      <w:r w:rsidRPr="00CB451F">
        <w:rPr>
          <w:rFonts w:ascii="Arial" w:eastAsia="宋体" w:hAnsi="Arial" w:cs="Arial"/>
          <w:b w:val="0"/>
          <w:bCs w:val="0"/>
          <w:kern w:val="0"/>
          <w:sz w:val="24"/>
          <w:szCs w:val="24"/>
        </w:rPr>
        <w:t>二、健康教育具体目标和基本内容</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中小学健康教育内容包括五个领域：健康行为与生活方式、疾病预防、心理健康、生长发育与青春期保健、安全应急与避险。</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根据儿童青少年生长发育的不同阶段，依照小学低年级、小学中年级、小学高年级、初中年级、高中年级五级水平，把五个领域的内容合理分配到五级水平中，分别为水平一（小学</w:t>
      </w:r>
      <w:r w:rsidRPr="00CB451F">
        <w:rPr>
          <w:rFonts w:ascii="Arial" w:hAnsi="Arial" w:cs="Arial"/>
        </w:rPr>
        <w:t>1-2</w:t>
      </w:r>
      <w:r w:rsidRPr="00CB451F">
        <w:rPr>
          <w:rFonts w:ascii="Arial" w:hAnsi="Arial" w:cs="Arial"/>
        </w:rPr>
        <w:t>年级）、水平二（小学</w:t>
      </w:r>
      <w:r w:rsidRPr="00CB451F">
        <w:rPr>
          <w:rFonts w:ascii="Arial" w:hAnsi="Arial" w:cs="Arial"/>
        </w:rPr>
        <w:t>3-4</w:t>
      </w:r>
      <w:r w:rsidRPr="00CB451F">
        <w:rPr>
          <w:rFonts w:ascii="Arial" w:hAnsi="Arial" w:cs="Arial"/>
        </w:rPr>
        <w:t>年级）、水平三（小学</w:t>
      </w:r>
      <w:r w:rsidRPr="00CB451F">
        <w:rPr>
          <w:rFonts w:ascii="Arial" w:hAnsi="Arial" w:cs="Arial"/>
        </w:rPr>
        <w:t>5-6</w:t>
      </w:r>
      <w:r w:rsidRPr="00CB451F">
        <w:rPr>
          <w:rFonts w:ascii="Arial" w:hAnsi="Arial" w:cs="Arial"/>
        </w:rPr>
        <w:t>年级）、水平四（初中</w:t>
      </w:r>
      <w:r w:rsidRPr="00CB451F">
        <w:rPr>
          <w:rFonts w:ascii="Arial" w:hAnsi="Arial" w:cs="Arial"/>
        </w:rPr>
        <w:t>7-9</w:t>
      </w:r>
      <w:r w:rsidRPr="00CB451F">
        <w:rPr>
          <w:rFonts w:ascii="Arial" w:hAnsi="Arial" w:cs="Arial"/>
        </w:rPr>
        <w:t>年级）、水平五（高中</w:t>
      </w:r>
      <w:r w:rsidRPr="00CB451F">
        <w:rPr>
          <w:rFonts w:ascii="Arial" w:hAnsi="Arial" w:cs="Arial"/>
        </w:rPr>
        <w:t>10-12</w:t>
      </w:r>
      <w:r w:rsidRPr="00CB451F">
        <w:rPr>
          <w:rFonts w:ascii="Arial" w:hAnsi="Arial" w:cs="Arial"/>
        </w:rPr>
        <w:t>年级）。五个不同水平互相衔接，完成中小学校健康教育的总体目标。</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b/>
          <w:bCs/>
        </w:rPr>
        <w:t>（一） 水平一（小学1-2年级）</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1.</w:t>
      </w:r>
      <w:r w:rsidRPr="00CB451F">
        <w:rPr>
          <w:rFonts w:ascii="Arial" w:hAnsi="Arial" w:cs="Arial"/>
        </w:rPr>
        <w:t>目标</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rFonts w:ascii="Arial" w:hAnsi="Arial" w:cs="Arial"/>
        </w:rPr>
        <w:t>知道个人卫生习惯对健康的影响，初步掌握正确的个人卫生知识；了解保护眼睛和牙齿的知识；知道偏食、挑食对健康的影响，养成良好的饮水、饮食习惯；了解自己的身体，学会自我保护；学会加入同伴群体的技能，能够与人友好相处；了解道路交通和玩耍中的</w:t>
      </w:r>
      <w:hyperlink r:id="rId19" w:tgtFrame="_blank" w:history="1">
        <w:r w:rsidRPr="00CB451F">
          <w:t>安全常识</w:t>
        </w:r>
      </w:hyperlink>
      <w:r w:rsidRPr="00CB451F">
        <w:rPr>
          <w:rFonts w:ascii="Arial" w:hAnsi="Arial" w:cs="Arial"/>
        </w:rPr>
        <w:t>，掌握一些简单的紧急求助方法；了解环境卫生对个人健康的影响，初步树立维护环境卫生意识。</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2.</w:t>
      </w:r>
      <w:r w:rsidRPr="00CB451F">
        <w:rPr>
          <w:rFonts w:ascii="Arial" w:hAnsi="Arial" w:cs="Arial"/>
        </w:rPr>
        <w:t>基本内容</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rFonts w:ascii="Arial" w:hAnsi="Arial" w:cs="Arial"/>
        </w:rPr>
        <w:t>（</w:t>
      </w:r>
      <w:r w:rsidRPr="00CB451F">
        <w:rPr>
          <w:rFonts w:ascii="Arial" w:hAnsi="Arial" w:cs="Arial"/>
        </w:rPr>
        <w:t>1</w:t>
      </w:r>
      <w:r w:rsidRPr="00CB451F">
        <w:rPr>
          <w:rFonts w:ascii="Arial" w:hAnsi="Arial" w:cs="Arial"/>
        </w:rPr>
        <w:t>）健康行为与生活方式：不随地吐痰，不乱丢果皮纸屑等垃圾；咳嗽、打喷嚏时遮掩口鼻；勤洗澡、勤换衣、勤洗头、勤剪指甲（包含头虱的预防）；不共用毛巾和牙刷等洗漱用品（包含沙眼的预防）；不随地大小便，饭前便后要洗手；正确的洗手方法；正确的身体坐、立、行姿势，预防脊柱弯曲异常；正确的读写姿势；正确做</w:t>
      </w:r>
      <w:hyperlink r:id="rId20" w:tgtFrame="_blank" w:history="1">
        <w:r w:rsidRPr="00CB451F">
          <w:t>眼保健操</w:t>
        </w:r>
      </w:hyperlink>
      <w:r w:rsidRPr="00CB451F">
        <w:rPr>
          <w:rFonts w:ascii="Arial" w:hAnsi="Arial" w:cs="Arial"/>
        </w:rPr>
        <w:t>；每天早晚刷牙，饭后漱口；正确的刷牙方法以及选择适宜的牙刷和牙膏；预防龋齿（认识龋齿的成因、注意口腔卫生、定期检查）；适量饮水有益健康，每日适宜饮水量，提倡喝白开水；吃好早餐，一日三餐有规律；偏食、挑食对健康的影响；经常喝牛奶、食用豆类及豆制品有益生长发育和健康；经常开窗通气有利健康；文明如厕、自觉维护厕所卫生；知道蚊子、苍蝇、老鼠、蟑螂等会传播疾病。</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w:t>
      </w:r>
      <w:r w:rsidRPr="00CB451F">
        <w:rPr>
          <w:rFonts w:ascii="Arial" w:hAnsi="Arial" w:cs="Arial"/>
        </w:rPr>
        <w:t>2</w:t>
      </w:r>
      <w:r w:rsidRPr="00CB451F">
        <w:rPr>
          <w:rFonts w:ascii="Arial" w:hAnsi="Arial" w:cs="Arial"/>
        </w:rPr>
        <w:t>）疾病预防：接种疫苗可以预防一些传染病。</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rFonts w:ascii="Arial" w:hAnsi="Arial" w:cs="Arial"/>
        </w:rPr>
        <w:lastRenderedPageBreak/>
        <w:t>（</w:t>
      </w:r>
      <w:r w:rsidRPr="00CB451F">
        <w:rPr>
          <w:rFonts w:ascii="Arial" w:hAnsi="Arial" w:cs="Arial"/>
        </w:rPr>
        <w:t>3</w:t>
      </w:r>
      <w:r w:rsidRPr="00CB451F">
        <w:rPr>
          <w:rFonts w:ascii="Arial" w:hAnsi="Arial" w:cs="Arial"/>
        </w:rPr>
        <w:t>）心理健康：日常生活中的</w:t>
      </w:r>
      <w:hyperlink r:id="rId21" w:tgtFrame="_blank" w:history="1">
        <w:r w:rsidRPr="00CB451F">
          <w:t>礼貌用语</w:t>
        </w:r>
      </w:hyperlink>
      <w:r w:rsidRPr="00CB451F">
        <w:rPr>
          <w:rFonts w:ascii="Arial" w:hAnsi="Arial" w:cs="Arial"/>
        </w:rPr>
        <w:t>，与同学友好相处技能。</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w:t>
      </w:r>
      <w:r w:rsidRPr="00CB451F">
        <w:rPr>
          <w:rFonts w:ascii="Arial" w:hAnsi="Arial" w:cs="Arial"/>
        </w:rPr>
        <w:t>4</w:t>
      </w:r>
      <w:r w:rsidRPr="00CB451F">
        <w:rPr>
          <w:rFonts w:ascii="Arial" w:hAnsi="Arial" w:cs="Arial"/>
        </w:rPr>
        <w:t>）生长发育与青春期保健：生命孕育、成长基本知识，知道</w:t>
      </w:r>
      <w:r w:rsidRPr="00CB451F">
        <w:rPr>
          <w:rFonts w:ascii="Arial" w:hAnsi="Arial" w:cs="Arial"/>
        </w:rPr>
        <w:t>“</w:t>
      </w:r>
      <w:r w:rsidRPr="00CB451F">
        <w:rPr>
          <w:rFonts w:ascii="Arial" w:hAnsi="Arial" w:cs="Arial"/>
        </w:rPr>
        <w:t>我从哪里来</w:t>
      </w:r>
      <w:r w:rsidRPr="00CB451F">
        <w:rPr>
          <w:rFonts w:ascii="Arial" w:hAnsi="Arial" w:cs="Arial"/>
        </w:rPr>
        <w:t>”</w:t>
      </w:r>
      <w:r w:rsidRPr="00CB451F">
        <w:rPr>
          <w:rFonts w:ascii="Arial" w:hAnsi="Arial" w:cs="Arial"/>
        </w:rPr>
        <w:t>。</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rFonts w:ascii="Arial" w:hAnsi="Arial" w:cs="Arial"/>
        </w:rPr>
        <w:t>（</w:t>
      </w:r>
      <w:r w:rsidRPr="00CB451F">
        <w:rPr>
          <w:rFonts w:ascii="Arial" w:hAnsi="Arial" w:cs="Arial"/>
        </w:rPr>
        <w:t>5</w:t>
      </w:r>
      <w:r w:rsidRPr="00CB451F">
        <w:rPr>
          <w:rFonts w:ascii="Arial" w:hAnsi="Arial" w:cs="Arial"/>
        </w:rPr>
        <w:t>）安全应急与避险：常见的交通安全标志；行人应遵守的基本</w:t>
      </w:r>
      <w:hyperlink r:id="rId22" w:tgtFrame="_blank" w:history="1">
        <w:r w:rsidRPr="00CB451F">
          <w:t>交通</w:t>
        </w:r>
      </w:hyperlink>
      <w:r w:rsidRPr="00CB451F">
        <w:rPr>
          <w:rFonts w:ascii="Arial" w:hAnsi="Arial" w:cs="Arial"/>
        </w:rPr>
        <w:t>规则；乘车</w:t>
      </w:r>
      <w:hyperlink r:id="rId23" w:tgtFrame="_blank" w:history="1">
        <w:r w:rsidRPr="00CB451F">
          <w:t>安全知识</w:t>
        </w:r>
      </w:hyperlink>
      <w:r w:rsidRPr="00CB451F">
        <w:rPr>
          <w:rFonts w:ascii="Arial" w:hAnsi="Arial" w:cs="Arial"/>
        </w:rPr>
        <w:t>；不玩危险游戏，注意游戏安全；燃放鞭炮要注意安全；不玩火，使用电源要注意安全；使用文具、玩具要注意卫生安全；远离野生动物，不与宠物打闹；家养犬要注射疫苗；发生紧急情况，会拨打求助</w:t>
      </w:r>
      <w:hyperlink r:id="rId24" w:tgtFrame="_blank" w:history="1">
        <w:r w:rsidRPr="00CB451F">
          <w:t>电话</w:t>
        </w:r>
      </w:hyperlink>
      <w:r w:rsidRPr="00CB451F">
        <w:rPr>
          <w:rFonts w:ascii="Arial" w:hAnsi="Arial" w:cs="Arial"/>
        </w:rPr>
        <w:t>（医疗求助电话：</w:t>
      </w:r>
      <w:r w:rsidRPr="00CB451F">
        <w:rPr>
          <w:rFonts w:ascii="Arial" w:hAnsi="Arial" w:cs="Arial"/>
        </w:rPr>
        <w:t>120</w:t>
      </w:r>
      <w:r w:rsidRPr="00CB451F">
        <w:rPr>
          <w:rFonts w:ascii="Arial" w:hAnsi="Arial" w:cs="Arial"/>
        </w:rPr>
        <w:t>，</w:t>
      </w:r>
      <w:hyperlink r:id="rId25" w:tgtFrame="_blank" w:history="1">
        <w:r w:rsidRPr="00CB451F">
          <w:t>火警电话</w:t>
        </w:r>
      </w:hyperlink>
      <w:r w:rsidRPr="00CB451F">
        <w:rPr>
          <w:rFonts w:ascii="Arial" w:hAnsi="Arial" w:cs="Arial"/>
        </w:rPr>
        <w:t>：</w:t>
      </w:r>
      <w:r w:rsidRPr="00CB451F">
        <w:rPr>
          <w:rFonts w:ascii="Arial" w:hAnsi="Arial" w:cs="Arial"/>
        </w:rPr>
        <w:t>119</w:t>
      </w:r>
      <w:r w:rsidRPr="00CB451F">
        <w:rPr>
          <w:rFonts w:ascii="Arial" w:hAnsi="Arial" w:cs="Arial"/>
        </w:rPr>
        <w:t>，匪警电话：</w:t>
      </w:r>
      <w:r w:rsidRPr="00CB451F">
        <w:rPr>
          <w:rFonts w:ascii="Arial" w:hAnsi="Arial" w:cs="Arial"/>
        </w:rPr>
        <w:t>110</w:t>
      </w:r>
      <w:r w:rsidRPr="00CB451F">
        <w:rPr>
          <w:rFonts w:ascii="Arial" w:hAnsi="Arial" w:cs="Arial"/>
        </w:rPr>
        <w:t>）。</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b/>
          <w:bCs/>
        </w:rPr>
        <w:t>（二）水平二（小学3-4年级）</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1.</w:t>
      </w:r>
      <w:r w:rsidRPr="00CB451F">
        <w:rPr>
          <w:rFonts w:ascii="Arial" w:hAnsi="Arial" w:cs="Arial"/>
        </w:rPr>
        <w:t>目标</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rFonts w:ascii="Arial" w:hAnsi="Arial" w:cs="Arial"/>
        </w:rPr>
        <w:t>进一步了解保护眼睛、预防近视眼知识，学会合理用眼；了解食品卫生基本知识，初步树立食品卫生意识；了解体育锻炼对健康的作用，初步学会合理安排课外作息时间；初步了解烟草对健康的危害；了解肠道寄生虫病、常见呼吸道传染病和</w:t>
      </w:r>
      <w:hyperlink r:id="rId26" w:tgtFrame="_blank" w:history="1">
        <w:r w:rsidRPr="00CB451F">
          <w:t>营养不良</w:t>
        </w:r>
      </w:hyperlink>
      <w:r w:rsidRPr="00CB451F">
        <w:rPr>
          <w:rFonts w:ascii="Arial" w:hAnsi="Arial" w:cs="Arial"/>
        </w:rPr>
        <w:t>等疾病的基本知识及预防方法；了解容易导致意外伤害的危险因素，熟悉常见的意外伤害的预防与简单处理方法；了解日常生活中的安全常识，掌握简单的避险与逃生技能；初步了解</w:t>
      </w:r>
      <w:hyperlink r:id="rId27" w:tgtFrame="_blank" w:history="1">
        <w:r w:rsidRPr="00CB451F">
          <w:t>生命的意义</w:t>
        </w:r>
      </w:hyperlink>
      <w:r w:rsidRPr="00CB451F">
        <w:rPr>
          <w:rFonts w:ascii="Arial" w:hAnsi="Arial" w:cs="Arial"/>
        </w:rPr>
        <w:t>和价值，树立保护生命的意识。</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2.</w:t>
      </w:r>
      <w:r w:rsidRPr="00CB451F">
        <w:rPr>
          <w:rFonts w:ascii="Arial" w:hAnsi="Arial" w:cs="Arial"/>
        </w:rPr>
        <w:t>基本内容</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w:t>
      </w:r>
      <w:r w:rsidRPr="00CB451F">
        <w:rPr>
          <w:rFonts w:ascii="Arial" w:hAnsi="Arial" w:cs="Arial"/>
        </w:rPr>
        <w:t>1</w:t>
      </w:r>
      <w:r w:rsidRPr="00CB451F">
        <w:rPr>
          <w:rFonts w:ascii="Arial" w:hAnsi="Arial" w:cs="Arial"/>
        </w:rPr>
        <w:t>）健康行为与生活方式：读书写字、看电视、用电脑的卫生要求；预防近视（认识近视的成因、学会合理用眼、注意用眼卫生、定期检查）；预防眼外伤；不吃不洁、腐败变质、超过保质期的食品；生吃蔬菜水果要洗净；人体所需的主要营养素；体育锻炼有利于促进生长发育和预防疾病；睡眠卫生要求；生活垃圾应该分类放置；烟草中含有多种有害于健康的物质，避免被动吸烟。</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w:t>
      </w:r>
      <w:r w:rsidRPr="00CB451F">
        <w:rPr>
          <w:rFonts w:ascii="Arial" w:hAnsi="Arial" w:cs="Arial"/>
        </w:rPr>
        <w:t>2</w:t>
      </w:r>
      <w:r w:rsidRPr="00CB451F">
        <w:rPr>
          <w:rFonts w:ascii="Arial" w:hAnsi="Arial" w:cs="Arial"/>
        </w:rPr>
        <w:t>）疾病预防：蛔虫、蛲虫等肠道寄生虫病对健康的危害与预防；营养不良、肥胖对健康的危害与预防；认识传染病（重点为传播链）；常见呼吸道传染病（流感、水痘、腮腺炎、麻疹、流脑等）的预防；冻疮的预防（可根据地方实际选择）；学生应接种的疫苗。</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w:t>
      </w:r>
      <w:r w:rsidRPr="00CB451F">
        <w:rPr>
          <w:rFonts w:ascii="Arial" w:hAnsi="Arial" w:cs="Arial"/>
        </w:rPr>
        <w:t>3</w:t>
      </w:r>
      <w:r w:rsidRPr="00CB451F">
        <w:rPr>
          <w:rFonts w:ascii="Arial" w:hAnsi="Arial" w:cs="Arial"/>
        </w:rPr>
        <w:t>）生长发育与青春期保健：人的生命周期包括诞生、发育、成熟、衰老、死亡；初步了解儿童青少年身体主要器官的功能，学会保护自己。</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rFonts w:ascii="Arial" w:hAnsi="Arial" w:cs="Arial"/>
        </w:rPr>
        <w:t>（</w:t>
      </w:r>
      <w:r w:rsidRPr="00CB451F">
        <w:rPr>
          <w:rFonts w:ascii="Arial" w:hAnsi="Arial" w:cs="Arial"/>
        </w:rPr>
        <w:t>4</w:t>
      </w:r>
      <w:r w:rsidRPr="00CB451F">
        <w:rPr>
          <w:rFonts w:ascii="Arial" w:hAnsi="Arial" w:cs="Arial"/>
        </w:rPr>
        <w:t>）安全应急与避险：游泳和滑冰的安全知识；不乱服药物，不乱用化妆品；火灾发生时的逃生与求助；地震发生时的逃生与求助；动物咬伤或抓伤后应立即冲洗伤口，及时就医，及时注射</w:t>
      </w:r>
      <w:hyperlink r:id="rId28" w:tgtFrame="_blank" w:history="1">
        <w:r w:rsidRPr="00CB451F">
          <w:t>狂犬疫苗</w:t>
        </w:r>
      </w:hyperlink>
      <w:r w:rsidRPr="00CB451F">
        <w:rPr>
          <w:rFonts w:ascii="Arial" w:hAnsi="Arial" w:cs="Arial"/>
        </w:rPr>
        <w:t>；</w:t>
      </w:r>
      <w:hyperlink r:id="rId29" w:tgtFrame="_blank" w:history="1">
        <w:r w:rsidRPr="00CB451F">
          <w:t>鼻出血</w:t>
        </w:r>
      </w:hyperlink>
      <w:r w:rsidRPr="00CB451F">
        <w:rPr>
          <w:rFonts w:ascii="Arial" w:hAnsi="Arial" w:cs="Arial"/>
        </w:rPr>
        <w:t>的简单处理；简便止血方法（指压法、加压包扎法）。</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（三）水平三（小学</w:t>
      </w:r>
      <w:r w:rsidRPr="00CB451F">
        <w:rPr>
          <w:rFonts w:ascii="Arial" w:hAnsi="Arial" w:cs="Arial"/>
        </w:rPr>
        <w:t>5-6</w:t>
      </w:r>
      <w:r w:rsidRPr="00CB451F">
        <w:rPr>
          <w:rFonts w:ascii="Arial" w:hAnsi="Arial" w:cs="Arial"/>
        </w:rPr>
        <w:t>年级）</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1</w:t>
      </w:r>
      <w:r w:rsidRPr="00CB451F">
        <w:rPr>
          <w:rFonts w:ascii="Arial" w:hAnsi="Arial" w:cs="Arial"/>
        </w:rPr>
        <w:t>．目标</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rFonts w:ascii="Arial" w:hAnsi="Arial" w:cs="Arial"/>
        </w:rPr>
        <w:lastRenderedPageBreak/>
        <w:t>了解健康的含义与</w:t>
      </w:r>
      <w:hyperlink r:id="rId30" w:tgtFrame="_blank" w:history="1">
        <w:r w:rsidRPr="00CB451F">
          <w:t>健康的生活方式</w:t>
        </w:r>
      </w:hyperlink>
      <w:r w:rsidRPr="00CB451F">
        <w:rPr>
          <w:rFonts w:ascii="Arial" w:hAnsi="Arial" w:cs="Arial"/>
        </w:rPr>
        <w:t>，初步形成健康意识；了解营养对促进儿童少年生长发育的意义，树立正确的营养观；了解食品卫生知识，养成良好的饮食卫生习惯；了解烟草对健康的危害，树立</w:t>
      </w:r>
      <w:hyperlink r:id="rId31" w:tgtFrame="_blank" w:history="1">
        <w:r w:rsidRPr="00CB451F">
          <w:t>吸烟有害健康</w:t>
        </w:r>
      </w:hyperlink>
      <w:r w:rsidRPr="00CB451F">
        <w:rPr>
          <w:rFonts w:ascii="Arial" w:hAnsi="Arial" w:cs="Arial"/>
        </w:rPr>
        <w:t>的意识；了解毒品危害的简单知识，远离毒品危害；掌握常见肠道传染病、虫媒传染病基本知识和预防方法，树立卫生防病意识；了解常见地方病如碘缺乏病、血吸虫病对健康的危害，掌握预防方法；了解青春期生理发育基本知识，初步掌握相关的卫生保健知识；了解日常生活中的安全常识，学会体育锻炼中的自我监护，提高自我保护的能力。</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2</w:t>
      </w:r>
      <w:r w:rsidRPr="00CB451F">
        <w:rPr>
          <w:rFonts w:ascii="Arial" w:hAnsi="Arial" w:cs="Arial"/>
        </w:rPr>
        <w:t>．基本内容</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rFonts w:ascii="Arial" w:hAnsi="Arial" w:cs="Arial"/>
        </w:rPr>
        <w:t>（</w:t>
      </w:r>
      <w:r w:rsidRPr="00CB451F">
        <w:rPr>
          <w:rFonts w:ascii="Arial" w:hAnsi="Arial" w:cs="Arial"/>
        </w:rPr>
        <w:t>1</w:t>
      </w:r>
      <w:r w:rsidRPr="00CB451F">
        <w:rPr>
          <w:rFonts w:ascii="Arial" w:hAnsi="Arial" w:cs="Arial"/>
        </w:rPr>
        <w:t>）健康行为与生活方式：健康不仅仅是没有疾病或不虚弱，而是身体、心理、社会适应的完好状态；健康的生活方式（主要包括合理膳食、适量运动、戒烟限酒、心理平衡）有利于健康；膳食应以谷类为主，多吃蔬菜水果和薯类，注意荤素搭配；日常生活饮食应适度，不暴饮暴食，不盲目节食，适当零食；购买包装食品应注意查看生产日期、保质期、包装有无涨包或破损，不购买无证摊贩食品；容易引起食物中毒的常见食品（发芽土豆、不熟扁豆和豆浆、毒蘑菇、新鲜黄花菜、河豚鱼等）；不采摘、不食用野果、野菜；体育锻炼时自我监护的主要内容（主观感觉和客观检查的指标）；发现视力异常，应到正规医院眼科进行视力检查、验光，注意配戴眼镜的卫生要求；吸烟和被动吸烟会导致癌症、</w:t>
      </w:r>
      <w:hyperlink r:id="rId32" w:tgtFrame="_blank" w:history="1">
        <w:r w:rsidRPr="00CB451F">
          <w:t>心血管疾病</w:t>
        </w:r>
      </w:hyperlink>
      <w:r w:rsidRPr="00CB451F">
        <w:rPr>
          <w:rFonts w:ascii="Arial" w:hAnsi="Arial" w:cs="Arial"/>
        </w:rPr>
        <w:t>、呼吸系统疾病等多种疾病；不吸烟、不饮酒。常见毒品的名称；毒品对个人和家庭的危害，自我保护的常识和简单方法，能够远离毒品。</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rFonts w:ascii="Arial" w:hAnsi="Arial" w:cs="Arial"/>
        </w:rPr>
        <w:t>（</w:t>
      </w:r>
      <w:r w:rsidRPr="00CB451F">
        <w:rPr>
          <w:rFonts w:ascii="Arial" w:hAnsi="Arial" w:cs="Arial"/>
        </w:rPr>
        <w:t>2</w:t>
      </w:r>
      <w:r w:rsidRPr="00CB451F">
        <w:rPr>
          <w:rFonts w:ascii="Arial" w:hAnsi="Arial" w:cs="Arial"/>
        </w:rPr>
        <w:t>）疾病预防：贫血对健康的危害与预防；常见肠道传染病（</w:t>
      </w:r>
      <w:hyperlink r:id="rId33" w:tgtFrame="_blank" w:history="1">
        <w:r w:rsidRPr="00CB451F">
          <w:t>细菌性痢疾</w:t>
        </w:r>
      </w:hyperlink>
      <w:r w:rsidRPr="00CB451F">
        <w:rPr>
          <w:rFonts w:ascii="Arial" w:hAnsi="Arial" w:cs="Arial"/>
        </w:rPr>
        <w:t>、伤寒与副伤寒、甲型肝炎等）的预防；疟疾的预防；流行性出血性结膜炎（红眼病）的预防；碘缺乏病对人体健康的危害；食用碘盐可以预防碘缺乏病；血吸虫病的预防（可根据地方实际选择）。</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w:t>
      </w:r>
      <w:r w:rsidRPr="00CB451F">
        <w:rPr>
          <w:rFonts w:ascii="Arial" w:hAnsi="Arial" w:cs="Arial"/>
        </w:rPr>
        <w:t>3</w:t>
      </w:r>
      <w:r w:rsidRPr="00CB451F">
        <w:rPr>
          <w:rFonts w:ascii="Arial" w:hAnsi="Arial" w:cs="Arial"/>
        </w:rPr>
        <w:t>）心理健康：保持自信，自己的事情自己做。</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rFonts w:ascii="Arial" w:hAnsi="Arial" w:cs="Arial"/>
        </w:rPr>
        <w:t>（</w:t>
      </w:r>
      <w:r w:rsidRPr="00CB451F">
        <w:rPr>
          <w:rFonts w:ascii="Arial" w:hAnsi="Arial" w:cs="Arial"/>
        </w:rPr>
        <w:t>4</w:t>
      </w:r>
      <w:r w:rsidRPr="00CB451F">
        <w:rPr>
          <w:rFonts w:ascii="Arial" w:hAnsi="Arial" w:cs="Arial"/>
        </w:rPr>
        <w:t>）生长发育与青春期保健：青春期的生长发育特点；男女少年在青春发育期的差异（男性、女性第二性征的具体表现）；女生</w:t>
      </w:r>
      <w:hyperlink r:id="rId34" w:tgtFrame="_blank" w:history="1">
        <w:r w:rsidRPr="00CB451F">
          <w:t>月经初潮</w:t>
        </w:r>
      </w:hyperlink>
      <w:r w:rsidRPr="00CB451F">
        <w:rPr>
          <w:rFonts w:ascii="Arial" w:hAnsi="Arial" w:cs="Arial"/>
        </w:rPr>
        <w:t>及意义（月经形成以及周期计算）；男生首次遗精及意义；变声期的保健知识；青春期的个人卫生知识。体温、脉搏测量方法及其测量的意义。</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rFonts w:ascii="Arial" w:hAnsi="Arial" w:cs="Arial"/>
        </w:rPr>
        <w:t>（</w:t>
      </w:r>
      <w:r w:rsidRPr="00CB451F">
        <w:rPr>
          <w:rFonts w:ascii="Arial" w:hAnsi="Arial" w:cs="Arial"/>
        </w:rPr>
        <w:t>5</w:t>
      </w:r>
      <w:r w:rsidRPr="00CB451F">
        <w:rPr>
          <w:rFonts w:ascii="Arial" w:hAnsi="Arial" w:cs="Arial"/>
        </w:rPr>
        <w:t>）安全应急与避险：骑自行车安全常识；常见的危险标识（如高压、易燃、易爆、剧毒、放射性、生物安全），远离危险物；</w:t>
      </w:r>
      <w:hyperlink r:id="rId35" w:tgtFrame="_blank" w:history="1">
        <w:r w:rsidRPr="00CB451F">
          <w:t>煤气中毒</w:t>
        </w:r>
      </w:hyperlink>
      <w:r w:rsidRPr="00CB451F">
        <w:rPr>
          <w:rFonts w:ascii="Arial" w:hAnsi="Arial" w:cs="Arial"/>
        </w:rPr>
        <w:t>的发生原因和预防；触电、雷击的预防；中暑的预防和处理；轻微烫烧伤和割、刺、擦、挫伤等的自我处理；提高网络安全防范意识。</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（四）水平四（初中阶段）</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1.</w:t>
      </w:r>
      <w:r w:rsidRPr="00CB451F">
        <w:rPr>
          <w:rFonts w:ascii="Arial" w:hAnsi="Arial" w:cs="Arial"/>
        </w:rPr>
        <w:t>目标</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rFonts w:ascii="Arial" w:hAnsi="Arial" w:cs="Arial"/>
        </w:rPr>
        <w:t>了解生活方式与健康的关系，建立文明、健康的生活方式；进一步了解</w:t>
      </w:r>
      <w:hyperlink r:id="rId36" w:tgtFrame="_blank" w:history="1">
        <w:r w:rsidRPr="00CB451F">
          <w:t>平衡膳食</w:t>
        </w:r>
      </w:hyperlink>
      <w:r w:rsidRPr="00CB451F">
        <w:rPr>
          <w:rFonts w:ascii="Arial" w:hAnsi="Arial" w:cs="Arial"/>
        </w:rPr>
        <w:t>、合理营养意义，养成科学、营养的饮食习惯；了解充足睡眠对儿童少年生长发育的重要意义；了解预防食物中毒的基本知识；进一步了解常见传染病预防知识，增强卫生防病</w:t>
      </w:r>
      <w:r w:rsidRPr="00CB451F">
        <w:rPr>
          <w:rFonts w:ascii="Arial" w:hAnsi="Arial" w:cs="Arial"/>
        </w:rPr>
        <w:lastRenderedPageBreak/>
        <w:t>能力；了解艾滋病基本知识和预防方法，熟悉毒品预防基本知识，增强抵御毒品和艾滋病的能力；了解青春期心理变化特点，学会保持愉快情绪和增进心理健康；进一步了解青春期发育的基本知识，掌握青春期卫生保健知识和青春期常见生理问题的预防和处理方法；了解什么是</w:t>
      </w:r>
      <w:hyperlink r:id="rId37" w:tgtFrame="_blank" w:history="1">
        <w:r w:rsidRPr="00CB451F">
          <w:t>性侵害</w:t>
        </w:r>
      </w:hyperlink>
      <w:r w:rsidRPr="00CB451F">
        <w:rPr>
          <w:rFonts w:ascii="Arial" w:hAnsi="Arial" w:cs="Arial"/>
        </w:rPr>
        <w:t>，掌握预防方法和技能；掌握简单的用药安全常识；学会自救互救的基本技能，提高应对</w:t>
      </w:r>
      <w:hyperlink r:id="rId38" w:tgtFrame="_blank" w:history="1">
        <w:r w:rsidRPr="00CB451F">
          <w:t>突发事件</w:t>
        </w:r>
      </w:hyperlink>
      <w:r w:rsidRPr="00CB451F">
        <w:rPr>
          <w:rFonts w:ascii="Arial" w:hAnsi="Arial" w:cs="Arial"/>
        </w:rPr>
        <w:t>的能力；了解网络使用的利弊，合理利用网络。</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2.</w:t>
      </w:r>
      <w:r w:rsidRPr="00CB451F">
        <w:rPr>
          <w:rFonts w:ascii="Arial" w:hAnsi="Arial" w:cs="Arial"/>
        </w:rPr>
        <w:t>基本内容</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rFonts w:ascii="Arial" w:hAnsi="Arial" w:cs="Arial"/>
        </w:rPr>
        <w:t>（</w:t>
      </w:r>
      <w:r w:rsidRPr="00CB451F">
        <w:rPr>
          <w:rFonts w:ascii="Arial" w:hAnsi="Arial" w:cs="Arial"/>
        </w:rPr>
        <w:t>1</w:t>
      </w:r>
      <w:r w:rsidRPr="00CB451F">
        <w:rPr>
          <w:rFonts w:ascii="Arial" w:hAnsi="Arial" w:cs="Arial"/>
        </w:rPr>
        <w:t>）健康行为与生活方式：不良生活方式有害健康，慢性非传染性疾病（恶性肿瘤、冠心病、糖尿病、脑卒中）的发生与不健康的生活方式有关；膳食平衡有利于促进健康；青春期充足的营养素，保证生长发育的需要。保证充足的睡眠有利于生长发育和健康（小学生每天</w:t>
      </w:r>
      <w:hyperlink r:id="rId39" w:tgtFrame="_blank" w:history="1">
        <w:r w:rsidRPr="00CB451F">
          <w:t>睡眠时间</w:t>
        </w:r>
      </w:hyperlink>
      <w:r w:rsidRPr="00CB451F">
        <w:rPr>
          <w:rFonts w:ascii="Arial" w:hAnsi="Arial" w:cs="Arial"/>
        </w:rPr>
        <w:t>10</w:t>
      </w:r>
      <w:r w:rsidRPr="00CB451F">
        <w:rPr>
          <w:rFonts w:ascii="Arial" w:hAnsi="Arial" w:cs="Arial"/>
        </w:rPr>
        <w:t>个小时，初中生每天睡眠时间</w:t>
      </w:r>
      <w:r w:rsidRPr="00CB451F">
        <w:rPr>
          <w:rFonts w:ascii="Arial" w:hAnsi="Arial" w:cs="Arial"/>
        </w:rPr>
        <w:t>9</w:t>
      </w:r>
      <w:r w:rsidRPr="00CB451F">
        <w:rPr>
          <w:rFonts w:ascii="Arial" w:hAnsi="Arial" w:cs="Arial"/>
        </w:rPr>
        <w:t>个小时，高中生每天睡眠时间</w:t>
      </w:r>
      <w:r w:rsidRPr="00CB451F">
        <w:rPr>
          <w:rFonts w:ascii="Arial" w:hAnsi="Arial" w:cs="Arial"/>
        </w:rPr>
        <w:t>8</w:t>
      </w:r>
      <w:r w:rsidRPr="00CB451F">
        <w:rPr>
          <w:rFonts w:ascii="Arial" w:hAnsi="Arial" w:cs="Arial"/>
        </w:rPr>
        <w:t>小时）；食物中毒的常见原因（细菌性、化学性、有毒动植物等）；发现病死禽畜要报告，不吃病死禽畜肉；适宜保存食品，腐败变质食品会引起食物中毒；拒绝吸烟、饮酒的技巧；毒品对个人、家庭和社会的危害；拒绝毒品的方法；吸毒违法</w:t>
      </w:r>
      <w:r w:rsidRPr="00CB451F">
        <w:rPr>
          <w:rFonts w:ascii="Arial" w:hAnsi="Arial" w:cs="Arial"/>
        </w:rPr>
        <w:t xml:space="preserve">, </w:t>
      </w:r>
      <w:r w:rsidRPr="00CB451F">
        <w:rPr>
          <w:rFonts w:ascii="Arial" w:hAnsi="Arial" w:cs="Arial"/>
        </w:rPr>
        <w:t>拒绝毒品。</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rFonts w:ascii="Arial" w:hAnsi="Arial" w:cs="Arial"/>
        </w:rPr>
        <w:t>（</w:t>
      </w:r>
      <w:r w:rsidRPr="00CB451F">
        <w:rPr>
          <w:rFonts w:ascii="Arial" w:hAnsi="Arial" w:cs="Arial"/>
        </w:rPr>
        <w:t>2</w:t>
      </w:r>
      <w:r w:rsidRPr="00CB451F">
        <w:rPr>
          <w:rFonts w:ascii="Arial" w:hAnsi="Arial" w:cs="Arial"/>
        </w:rPr>
        <w:t>）疾病预防：乙型脑炎的预防；疥疮的预防；</w:t>
      </w:r>
      <w:hyperlink r:id="rId40" w:tgtFrame="_blank" w:history="1">
        <w:r w:rsidRPr="00CB451F">
          <w:t>肺结核病</w:t>
        </w:r>
      </w:hyperlink>
      <w:r w:rsidRPr="00CB451F">
        <w:rPr>
          <w:rFonts w:ascii="Arial" w:hAnsi="Arial" w:cs="Arial"/>
        </w:rPr>
        <w:t>的预防；肝炎的预防（包括甲型肝炎、乙（丙）型肝炎等）；不歧视乙肝病人及感染者；艾滋病的基本知识；艾滋病的危害；艾滋病的预防方法；判断安全行为与不安全行为，拒绝不安全行为的技巧；学会如何寻求帮助的途径和方法；与</w:t>
      </w:r>
      <w:hyperlink r:id="rId41" w:tgtFrame="_blank" w:history="1">
        <w:r w:rsidRPr="00CB451F">
          <w:t>预防艾滋病</w:t>
        </w:r>
      </w:hyperlink>
      <w:r w:rsidRPr="00CB451F">
        <w:rPr>
          <w:rFonts w:ascii="Arial" w:hAnsi="Arial" w:cs="Arial"/>
        </w:rPr>
        <w:t>相关的青春期生理和心理知识；吸毒与艾滋病；不歧视艾滋病病毒感染者与患者。</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w:t>
      </w:r>
      <w:r w:rsidRPr="00CB451F">
        <w:rPr>
          <w:rFonts w:ascii="Arial" w:hAnsi="Arial" w:cs="Arial"/>
        </w:rPr>
        <w:t>3</w:t>
      </w:r>
      <w:r w:rsidRPr="00CB451F">
        <w:rPr>
          <w:rFonts w:ascii="Arial" w:hAnsi="Arial" w:cs="Arial"/>
        </w:rPr>
        <w:t>）心理健康：不良情绪对健康的影响；调控情绪的基本方法；建立自我认同，客观认识和对待自己；根据自己的学习能力和状况确定合理的学习目标；异性交往的原则。</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w:t>
      </w:r>
      <w:r w:rsidRPr="00CB451F">
        <w:rPr>
          <w:rFonts w:ascii="Arial" w:hAnsi="Arial" w:cs="Arial"/>
        </w:rPr>
        <w:t>4</w:t>
      </w:r>
      <w:r w:rsidRPr="00CB451F">
        <w:rPr>
          <w:rFonts w:ascii="Arial" w:hAnsi="Arial" w:cs="Arial"/>
        </w:rPr>
        <w:t>）生长发育与青春期保健：热爱生活，珍爱生命；青春期心理发育的特点和变化规律，正确对待青春期心理变化；痤疮发生的原因、预防方法；月经期间的卫生保健常识，痛经的症状及处理；选择和佩戴适宜的胸罩的知识。</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rFonts w:ascii="Arial" w:hAnsi="Arial" w:cs="Arial"/>
        </w:rPr>
        <w:t>（</w:t>
      </w:r>
      <w:r w:rsidRPr="00CB451F">
        <w:rPr>
          <w:rFonts w:ascii="Arial" w:hAnsi="Arial" w:cs="Arial"/>
        </w:rPr>
        <w:t>5</w:t>
      </w:r>
      <w:r w:rsidRPr="00CB451F">
        <w:rPr>
          <w:rFonts w:ascii="Arial" w:hAnsi="Arial" w:cs="Arial"/>
        </w:rPr>
        <w:t>）安全应急与避险：有病应及时就医；服药要遵从医嘱，不乱服药物；不擅自服用、不滥用镇静催眠等成瘾性药物；不擅自服用止痛药物；</w:t>
      </w:r>
      <w:hyperlink r:id="rId42" w:tgtFrame="_blank" w:history="1">
        <w:r w:rsidRPr="00CB451F">
          <w:t>保健品</w:t>
        </w:r>
      </w:hyperlink>
      <w:r w:rsidRPr="00CB451F">
        <w:rPr>
          <w:rFonts w:ascii="Arial" w:hAnsi="Arial" w:cs="Arial"/>
        </w:rPr>
        <w:t>不能代替药品；毒物中毒的应急处理；溺水的应急处理；骨折简易应急处理知识（固定、搬运）；识别容易发生性侵害的</w:t>
      </w:r>
      <w:hyperlink r:id="rId43" w:tgtFrame="_blank" w:history="1">
        <w:r w:rsidRPr="00CB451F">
          <w:t>危险</w:t>
        </w:r>
      </w:hyperlink>
      <w:r w:rsidRPr="00CB451F">
        <w:rPr>
          <w:rFonts w:ascii="Arial" w:hAnsi="Arial" w:cs="Arial"/>
        </w:rPr>
        <w:t>因素，保护自己不受性侵害；预防网络成瘾。</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（五）水平五（高中阶段）</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1</w:t>
      </w:r>
      <w:r w:rsidRPr="00CB451F">
        <w:rPr>
          <w:rFonts w:ascii="Arial" w:hAnsi="Arial" w:cs="Arial"/>
        </w:rPr>
        <w:t>．目标</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rFonts w:ascii="Arial" w:hAnsi="Arial" w:cs="Arial"/>
        </w:rPr>
        <w:t>了解</w:t>
      </w:r>
      <w:hyperlink r:id="rId44" w:tgtFrame="_blank" w:history="1">
        <w:r w:rsidRPr="00CB451F">
          <w:t>中国居民膳食指南</w:t>
        </w:r>
      </w:hyperlink>
      <w:r w:rsidRPr="00CB451F">
        <w:rPr>
          <w:rFonts w:ascii="Arial" w:hAnsi="Arial" w:cs="Arial"/>
        </w:rPr>
        <w:t>，了解常见食物的选购知识，进一步了解预防艾滋病基本知识，正确对待艾滋病病毒感染者和患者；学会正确处理人际关系，培养有效的交流能力，掌握缓解压力等基本的心理调适技能；进一步了解青春期保健知识，认识婚前性行为对身心健康的危害，树立健康文明的性观念和性道德。</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lastRenderedPageBreak/>
        <w:t>2</w:t>
      </w:r>
      <w:r w:rsidRPr="00CB451F">
        <w:rPr>
          <w:rFonts w:ascii="Arial" w:hAnsi="Arial" w:cs="Arial"/>
        </w:rPr>
        <w:t>．基本内容</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w:t>
      </w:r>
      <w:r w:rsidRPr="00CB451F">
        <w:rPr>
          <w:rFonts w:ascii="Arial" w:hAnsi="Arial" w:cs="Arial"/>
        </w:rPr>
        <w:t>1</w:t>
      </w:r>
      <w:r w:rsidRPr="00CB451F">
        <w:rPr>
          <w:rFonts w:ascii="Arial" w:hAnsi="Arial" w:cs="Arial"/>
        </w:rPr>
        <w:t>）健康行为与生活方式：食品选购基本知识；中国居民膳食指南的内容。</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rFonts w:ascii="Arial" w:hAnsi="Arial" w:cs="Arial"/>
        </w:rPr>
        <w:t>（</w:t>
      </w:r>
      <w:r w:rsidRPr="00CB451F">
        <w:rPr>
          <w:rFonts w:ascii="Arial" w:hAnsi="Arial" w:cs="Arial"/>
        </w:rPr>
        <w:t>2</w:t>
      </w:r>
      <w:r w:rsidRPr="00CB451F">
        <w:rPr>
          <w:rFonts w:ascii="Arial" w:hAnsi="Arial" w:cs="Arial"/>
        </w:rPr>
        <w:t>）疾病预防：艾滋病的预防知识和方法；艾滋病的流行趋势及对社会经济带来的危害；</w:t>
      </w:r>
      <w:r w:rsidRPr="00CB451F">
        <w:rPr>
          <w:rFonts w:ascii="Arial" w:hAnsi="Arial" w:cs="Arial"/>
        </w:rPr>
        <w:t>HIV</w:t>
      </w:r>
      <w:r w:rsidRPr="00CB451F">
        <w:rPr>
          <w:rFonts w:ascii="Arial" w:hAnsi="Arial" w:cs="Arial"/>
        </w:rPr>
        <w:t>感染者与艾滋病病人的区别；</w:t>
      </w:r>
      <w:hyperlink r:id="rId45" w:tgtFrame="_blank" w:history="1">
        <w:r w:rsidRPr="00CB451F">
          <w:t>艾滋病</w:t>
        </w:r>
      </w:hyperlink>
      <w:r w:rsidRPr="00CB451F">
        <w:rPr>
          <w:rFonts w:ascii="Arial" w:hAnsi="Arial" w:cs="Arial"/>
        </w:rPr>
        <w:t>的窗口期和潜伏期；</w:t>
      </w:r>
      <w:hyperlink r:id="rId46" w:tgtFrame="_blank" w:history="1">
        <w:r w:rsidRPr="00CB451F">
          <w:t>无偿献血</w:t>
        </w:r>
      </w:hyperlink>
      <w:r w:rsidRPr="00CB451F">
        <w:rPr>
          <w:rFonts w:ascii="Arial" w:hAnsi="Arial" w:cs="Arial"/>
        </w:rPr>
        <w:t>知识；不歧视艾滋病病毒感染者与患者。</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w:t>
      </w:r>
      <w:r w:rsidRPr="00CB451F">
        <w:rPr>
          <w:rFonts w:ascii="Arial" w:hAnsi="Arial" w:cs="Arial"/>
        </w:rPr>
        <w:t>3</w:t>
      </w:r>
      <w:r w:rsidRPr="00CB451F">
        <w:rPr>
          <w:rFonts w:ascii="Arial" w:hAnsi="Arial" w:cs="Arial"/>
        </w:rPr>
        <w:t>）心理健康：合理宣泄与倾诉的适宜途径，客观看待事物；人际交往中的原则和方法，做到主动、诚恳、公平、谦虚、宽厚地与人交往；缓解压力的基本方法；认识竞争的积极意义；正确应对失败和挫折；考试等特殊时期常见的心理问题与应对。</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w:t>
      </w:r>
      <w:r w:rsidRPr="00CB451F">
        <w:rPr>
          <w:rFonts w:ascii="Arial" w:hAnsi="Arial" w:cs="Arial"/>
        </w:rPr>
        <w:t>4</w:t>
      </w:r>
      <w:r w:rsidRPr="00CB451F">
        <w:rPr>
          <w:rFonts w:ascii="Arial" w:hAnsi="Arial" w:cs="Arial"/>
        </w:rPr>
        <w:t>）生长发育与青春期保健：热爱生活，珍爱生命；青春期常见的发育异常，发现不正常要及时就医；婚前性行为严重影响青少年身心健康；避免婚前性行为。</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t>（</w:t>
      </w:r>
      <w:r w:rsidRPr="00CB451F">
        <w:rPr>
          <w:rFonts w:ascii="Arial" w:hAnsi="Arial" w:cs="Arial"/>
        </w:rPr>
        <w:t>5</w:t>
      </w:r>
      <w:r w:rsidRPr="00CB451F">
        <w:rPr>
          <w:rFonts w:ascii="Arial" w:hAnsi="Arial" w:cs="Arial"/>
        </w:rPr>
        <w:t>）安全应急与避险：网络交友的危险性。</w:t>
      </w:r>
    </w:p>
    <w:bookmarkStart w:id="2" w:name="5472898-5710810-2_3"/>
    <w:bookmarkEnd w:id="2"/>
    <w:p w:rsidR="00E573B5" w:rsidRPr="00CB451F" w:rsidRDefault="00E573B5" w:rsidP="00E573B5">
      <w:pPr>
        <w:pStyle w:val="3"/>
        <w:pBdr>
          <w:bottom w:val="single" w:sz="6" w:space="9" w:color="ECECEC"/>
        </w:pBdr>
        <w:shd w:val="clear" w:color="auto" w:fill="FFFFFF"/>
        <w:spacing w:before="0" w:after="0" w:line="270" w:lineRule="atLeast"/>
        <w:rPr>
          <w:rFonts w:ascii="Arial" w:eastAsia="宋体" w:hAnsi="Arial" w:cs="Arial"/>
          <w:b w:val="0"/>
          <w:bCs w:val="0"/>
          <w:kern w:val="0"/>
          <w:sz w:val="24"/>
          <w:szCs w:val="24"/>
        </w:rPr>
      </w:pPr>
      <w:r w:rsidRPr="00CB451F">
        <w:rPr>
          <w:rFonts w:ascii="Arial" w:eastAsia="宋体" w:hAnsi="Arial" w:cs="Arial" w:hint="eastAsia"/>
          <w:b w:val="0"/>
          <w:bCs w:val="0"/>
          <w:kern w:val="0"/>
          <w:sz w:val="24"/>
          <w:szCs w:val="24"/>
        </w:rPr>
        <w:fldChar w:fldCharType="begin"/>
      </w:r>
      <w:r w:rsidRPr="00CB451F">
        <w:rPr>
          <w:rFonts w:ascii="Arial" w:eastAsia="宋体" w:hAnsi="Arial" w:cs="Arial" w:hint="eastAsia"/>
          <w:b w:val="0"/>
          <w:bCs w:val="0"/>
          <w:kern w:val="0"/>
          <w:sz w:val="24"/>
          <w:szCs w:val="24"/>
        </w:rPr>
        <w:instrText xml:space="preserve"> HYPERLINK "https://baike.so.com/doc/5472898-5710810.html" </w:instrText>
      </w:r>
      <w:r w:rsidRPr="00CB451F">
        <w:rPr>
          <w:rFonts w:ascii="Arial" w:eastAsia="宋体" w:hAnsi="Arial" w:cs="Arial" w:hint="eastAsia"/>
          <w:b w:val="0"/>
          <w:bCs w:val="0"/>
          <w:kern w:val="0"/>
          <w:sz w:val="24"/>
          <w:szCs w:val="24"/>
        </w:rPr>
        <w:fldChar w:fldCharType="separate"/>
      </w:r>
      <w:r w:rsidRPr="00CB451F">
        <w:rPr>
          <w:rFonts w:ascii="Arial" w:eastAsia="宋体" w:hAnsi="Arial"/>
          <w:kern w:val="0"/>
        </w:rPr>
        <w:t>折叠</w:t>
      </w:r>
      <w:r w:rsidRPr="00CB451F">
        <w:rPr>
          <w:rFonts w:ascii="Arial" w:eastAsia="宋体" w:hAnsi="Arial" w:cs="Arial" w:hint="eastAsia"/>
          <w:b w:val="0"/>
          <w:bCs w:val="0"/>
          <w:kern w:val="0"/>
          <w:sz w:val="24"/>
          <w:szCs w:val="24"/>
        </w:rPr>
        <w:fldChar w:fldCharType="end"/>
      </w:r>
      <w:r w:rsidRPr="00CB451F">
        <w:rPr>
          <w:rFonts w:ascii="Arial" w:eastAsia="宋体" w:hAnsi="Arial" w:cs="Arial"/>
          <w:b w:val="0"/>
          <w:bCs w:val="0"/>
          <w:kern w:val="0"/>
          <w:sz w:val="24"/>
          <w:szCs w:val="24"/>
        </w:rPr>
        <w:t>三、实施途径及保障机制</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rFonts w:ascii="Arial" w:hAnsi="Arial" w:cs="Arial"/>
        </w:rPr>
        <w:t>(</w:t>
      </w:r>
      <w:r w:rsidRPr="00CB451F">
        <w:rPr>
          <w:rFonts w:ascii="Arial" w:hAnsi="Arial" w:cs="Arial"/>
        </w:rPr>
        <w:t>一</w:t>
      </w:r>
      <w:r w:rsidRPr="00CB451F">
        <w:rPr>
          <w:rFonts w:ascii="Arial" w:hAnsi="Arial" w:cs="Arial"/>
        </w:rPr>
        <w:t>)</w:t>
      </w:r>
      <w:r w:rsidRPr="00CB451F">
        <w:rPr>
          <w:rFonts w:ascii="Arial" w:hAnsi="Arial" w:cs="Arial"/>
        </w:rPr>
        <w:t>学校要通过学科教学和班会、团会、校会、</w:t>
      </w:r>
      <w:hyperlink r:id="rId47" w:tgtFrame="_blank" w:history="1">
        <w:r w:rsidRPr="00CB451F">
          <w:t>升旗仪式</w:t>
        </w:r>
      </w:hyperlink>
      <w:r w:rsidRPr="00CB451F">
        <w:rPr>
          <w:rFonts w:ascii="Arial" w:hAnsi="Arial" w:cs="Arial"/>
        </w:rPr>
        <w:t>、专题讲座、墙报、板报等多种宣传教育形式开展健康教育。学科教学每学期应安排</w:t>
      </w:r>
      <w:r w:rsidRPr="00CB451F">
        <w:rPr>
          <w:rFonts w:ascii="Arial" w:hAnsi="Arial" w:cs="Arial"/>
        </w:rPr>
        <w:t>6-7</w:t>
      </w:r>
      <w:r w:rsidRPr="00CB451F">
        <w:rPr>
          <w:rFonts w:ascii="Arial" w:hAnsi="Arial" w:cs="Arial"/>
        </w:rPr>
        <w:t>课时，主要载体课程为《体育与健康》，健康教育教学课时安排可有一定灵活性，如遇在下雨（雪）或高温（严寒）等不适宜户外体育教学的天气时可安排健康教育课。另外，小学阶段还应与《品德与生活》《品德与社会》等学科的教学内容结合，中学阶段应与《生物》等学科教学有机结合。对无法在《体育与健康》等相关课程中渗透的健康教育内容，可以利用</w:t>
      </w:r>
      <w:hyperlink r:id="rId48" w:tgtFrame="_blank" w:history="1">
        <w:r w:rsidRPr="00CB451F">
          <w:t>综合实践活动</w:t>
        </w:r>
      </w:hyperlink>
      <w:r w:rsidRPr="00CB451F">
        <w:rPr>
          <w:rFonts w:ascii="Arial" w:hAnsi="Arial" w:cs="Arial"/>
        </w:rPr>
        <w:t>和地方课程的时间，采用多种形式，向学生传授健康知识和技能。</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rFonts w:ascii="Arial" w:hAnsi="Arial" w:cs="Arial"/>
        </w:rPr>
        <w:t>(</w:t>
      </w:r>
      <w:r w:rsidRPr="00CB451F">
        <w:rPr>
          <w:rFonts w:ascii="Arial" w:hAnsi="Arial" w:cs="Arial"/>
        </w:rPr>
        <w:t>二</w:t>
      </w:r>
      <w:r w:rsidRPr="00CB451F">
        <w:rPr>
          <w:rFonts w:ascii="Arial" w:hAnsi="Arial" w:cs="Arial"/>
        </w:rPr>
        <w:t>)</w:t>
      </w:r>
      <w:r w:rsidRPr="00CB451F">
        <w:rPr>
          <w:rFonts w:ascii="Arial" w:hAnsi="Arial" w:cs="Arial"/>
        </w:rPr>
        <w:t>各地教育行政部门和学校要重视健康教育师资建设，把健康教育师资培训列入在职教师继续教育的培训系列和教师</w:t>
      </w:r>
      <w:hyperlink r:id="rId49" w:tgtFrame="_blank" w:history="1">
        <w:r w:rsidRPr="00CB451F">
          <w:t>校本培训</w:t>
        </w:r>
      </w:hyperlink>
      <w:r w:rsidRPr="00CB451F">
        <w:rPr>
          <w:rFonts w:ascii="Arial" w:hAnsi="Arial" w:cs="Arial"/>
        </w:rPr>
        <w:t>计划，分层次开展培训工作，不断提高教师开展健康教育的水平。中小学健康教育师资以现有健康教育专兼职教师和体育教师为基础。要重视健康教育教学研究工作，各级教研部门要把健康教育教学研究纳入教研</w:t>
      </w:r>
      <w:hyperlink r:id="rId50" w:tgtFrame="_blank" w:history="1">
        <w:r w:rsidRPr="00CB451F">
          <w:t>工作计划</w:t>
        </w:r>
      </w:hyperlink>
      <w:r w:rsidRPr="00CB451F">
        <w:rPr>
          <w:rFonts w:ascii="Arial" w:hAnsi="Arial" w:cs="Arial"/>
        </w:rPr>
        <w:t>，针对不同学段学生特点，开展以知识传播与技能培养相结合的教学研究工作。</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rFonts w:ascii="Arial" w:hAnsi="Arial" w:cs="Arial"/>
        </w:rPr>
        <w:t>(</w:t>
      </w:r>
      <w:r w:rsidRPr="00CB451F">
        <w:rPr>
          <w:rFonts w:ascii="Arial" w:hAnsi="Arial" w:cs="Arial"/>
        </w:rPr>
        <w:t>三</w:t>
      </w:r>
      <w:r w:rsidRPr="00CB451F">
        <w:rPr>
          <w:rFonts w:ascii="Arial" w:hAnsi="Arial" w:cs="Arial"/>
        </w:rPr>
        <w:t>)</w:t>
      </w:r>
      <w:r w:rsidRPr="00CB451F">
        <w:rPr>
          <w:rFonts w:ascii="Arial" w:hAnsi="Arial" w:cs="Arial"/>
        </w:rPr>
        <w:t>各地应加强教学资源建设，积极开发健康教育的</w:t>
      </w:r>
      <w:hyperlink r:id="rId51" w:tgtFrame="_blank" w:history="1">
        <w:r w:rsidRPr="00CB451F">
          <w:t>教学课件</w:t>
        </w:r>
      </w:hyperlink>
      <w:r w:rsidRPr="00CB451F">
        <w:rPr>
          <w:rFonts w:ascii="Arial" w:hAnsi="Arial" w:cs="Arial"/>
        </w:rPr>
        <w:t>、教学图文资料、音像制品等教学资源，增强健康教育实施效果。凡进入中小学校的自助读本或相关教育材料必须按有关规定，经审定后方可使用；健康教育自助读本或者相关教育材料的购买由各地根据本地实际情况采取多种方式解决，不得向学生收费增加学生负担。大力提倡学校使用公用图书经费统一购买，供学生循环使用。</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rFonts w:ascii="Arial" w:hAnsi="Arial" w:cs="Arial"/>
        </w:rPr>
        <w:t>(</w:t>
      </w:r>
      <w:r w:rsidRPr="00CB451F">
        <w:rPr>
          <w:rFonts w:ascii="Arial" w:hAnsi="Arial" w:cs="Arial"/>
        </w:rPr>
        <w:t>四</w:t>
      </w:r>
      <w:r w:rsidRPr="00CB451F">
        <w:rPr>
          <w:rFonts w:ascii="Arial" w:hAnsi="Arial" w:cs="Arial"/>
        </w:rPr>
        <w:t>)</w:t>
      </w:r>
      <w:r w:rsidRPr="00CB451F">
        <w:rPr>
          <w:rFonts w:ascii="Arial" w:hAnsi="Arial" w:cs="Arial"/>
        </w:rPr>
        <w:t>要重视对健康教育的评价和督导。各地教育行政部门和学校应将健康教育实施过程与健康教育实施效果作为评价重点。评价的重点包括学生健康意识的建立、基本知识和技能的掌握和卫生习惯、健康行为的形成，以及学校对健康教育课程（活动）的安排、必要的</w:t>
      </w:r>
      <w:hyperlink r:id="rId52" w:tgtFrame="_blank" w:history="1">
        <w:r w:rsidRPr="00CB451F">
          <w:t>资源配置</w:t>
        </w:r>
      </w:hyperlink>
      <w:r w:rsidRPr="00CB451F">
        <w:rPr>
          <w:rFonts w:ascii="Arial" w:hAnsi="Arial" w:cs="Arial"/>
        </w:rPr>
        <w:t>、实施情况以及实际效果。各地教育行政部门应将学校实施健康教育情况列入学校督导考核的重要指标之一。</w:t>
      </w:r>
    </w:p>
    <w:p w:rsidR="00E573B5" w:rsidRPr="00CB451F" w:rsidRDefault="00E573B5" w:rsidP="00E573B5">
      <w:pPr>
        <w:pStyle w:val="a6"/>
        <w:shd w:val="clear" w:color="auto" w:fill="FFFFFF"/>
        <w:spacing w:before="0" w:beforeAutospacing="0" w:after="225" w:afterAutospacing="0" w:line="360" w:lineRule="atLeast"/>
        <w:ind w:firstLine="480"/>
        <w:rPr>
          <w:rFonts w:ascii="Arial" w:hAnsi="Arial" w:cs="Arial"/>
        </w:rPr>
      </w:pPr>
      <w:r w:rsidRPr="00CB451F">
        <w:rPr>
          <w:rFonts w:ascii="Arial" w:hAnsi="Arial" w:cs="Arial"/>
        </w:rPr>
        <w:lastRenderedPageBreak/>
        <w:t>(</w:t>
      </w:r>
      <w:r w:rsidRPr="00CB451F">
        <w:rPr>
          <w:rFonts w:ascii="Arial" w:hAnsi="Arial" w:cs="Arial"/>
        </w:rPr>
        <w:t>五</w:t>
      </w:r>
      <w:r w:rsidRPr="00CB451F">
        <w:rPr>
          <w:rFonts w:ascii="Arial" w:hAnsi="Arial" w:cs="Arial"/>
        </w:rPr>
        <w:t>)</w:t>
      </w:r>
      <w:r w:rsidRPr="00CB451F">
        <w:rPr>
          <w:rFonts w:ascii="Arial" w:hAnsi="Arial" w:cs="Arial"/>
        </w:rPr>
        <w:t>充分利用现有资源。健康是一个广泛的概念，涉及到生活的方方面面，学校健康教育体现在教育过程的各个环节，各地在组织实施过程中，要注意健康教育与其他相关教育，如安全教育、心理健康教育有机结合，把课堂内教学与课堂外教学活动结合起来，发挥整体教育效应。</w:t>
      </w:r>
    </w:p>
    <w:p w:rsidR="00E573B5" w:rsidRPr="00CB451F" w:rsidRDefault="00E573B5" w:rsidP="00E573B5">
      <w:pPr>
        <w:pStyle w:val="a6"/>
        <w:shd w:val="clear" w:color="auto" w:fill="FFFFFF"/>
        <w:spacing w:before="0" w:beforeAutospacing="0" w:after="0" w:afterAutospacing="0" w:line="360" w:lineRule="atLeast"/>
        <w:ind w:firstLine="480"/>
        <w:rPr>
          <w:rFonts w:ascii="Arial" w:hAnsi="Arial" w:cs="Arial"/>
        </w:rPr>
      </w:pPr>
      <w:r w:rsidRPr="00CB451F">
        <w:rPr>
          <w:rFonts w:ascii="Arial" w:hAnsi="Arial" w:cs="Arial"/>
        </w:rPr>
        <w:t>(</w:t>
      </w:r>
      <w:r w:rsidRPr="00CB451F">
        <w:rPr>
          <w:rFonts w:ascii="Arial" w:hAnsi="Arial" w:cs="Arial"/>
        </w:rPr>
        <w:t>六</w:t>
      </w:r>
      <w:r w:rsidRPr="00CB451F">
        <w:rPr>
          <w:rFonts w:ascii="Arial" w:hAnsi="Arial" w:cs="Arial"/>
        </w:rPr>
        <w:t>)</w:t>
      </w:r>
      <w:r w:rsidRPr="00CB451F">
        <w:rPr>
          <w:rFonts w:ascii="Arial" w:hAnsi="Arial" w:cs="Arial"/>
        </w:rPr>
        <w:t>学校健康教育是学校教育的一部分，学校管理者应以大健康观为指导，全面、统筹思考学校的健康教育工作，应将健康教育教学、健康</w:t>
      </w:r>
      <w:hyperlink r:id="rId53" w:tgtFrame="_blank" w:history="1">
        <w:r w:rsidRPr="00CB451F">
          <w:t>环境</w:t>
        </w:r>
      </w:hyperlink>
      <w:r w:rsidRPr="00CB451F">
        <w:rPr>
          <w:rFonts w:ascii="Arial" w:hAnsi="Arial" w:cs="Arial"/>
        </w:rPr>
        <w:t>创设、健康服务提供有机结合，为学生践行健康行为提供支持，以实现促进学生健康发展的目标。</w:t>
      </w:r>
    </w:p>
    <w:p w:rsidR="00CB451F" w:rsidRDefault="00CB451F" w:rsidP="00E573B5">
      <w:pPr>
        <w:pStyle w:val="a6"/>
        <w:shd w:val="clear" w:color="auto" w:fill="FFFFFF"/>
        <w:spacing w:before="0" w:beforeAutospacing="0" w:after="0" w:afterAutospacing="0" w:line="360" w:lineRule="atLeast"/>
        <w:ind w:firstLine="480"/>
        <w:jc w:val="right"/>
        <w:rPr>
          <w:rFonts w:ascii="Arial" w:hAnsi="Arial" w:cs="Arial" w:hint="eastAsia"/>
        </w:rPr>
      </w:pPr>
    </w:p>
    <w:p w:rsidR="00CB451F" w:rsidRDefault="00CB451F" w:rsidP="00E573B5">
      <w:pPr>
        <w:pStyle w:val="a6"/>
        <w:shd w:val="clear" w:color="auto" w:fill="FFFFFF"/>
        <w:spacing w:before="0" w:beforeAutospacing="0" w:after="0" w:afterAutospacing="0" w:line="360" w:lineRule="atLeast"/>
        <w:ind w:firstLine="480"/>
        <w:jc w:val="right"/>
        <w:rPr>
          <w:rFonts w:ascii="Arial" w:hAnsi="Arial" w:cs="Arial" w:hint="eastAsia"/>
        </w:rPr>
      </w:pPr>
    </w:p>
    <w:p w:rsidR="00E573B5" w:rsidRPr="00CB451F" w:rsidRDefault="00E573B5" w:rsidP="00E573B5">
      <w:pPr>
        <w:pStyle w:val="a6"/>
        <w:shd w:val="clear" w:color="auto" w:fill="FFFFFF"/>
        <w:spacing w:before="0" w:beforeAutospacing="0" w:after="0" w:afterAutospacing="0" w:line="360" w:lineRule="atLeast"/>
        <w:ind w:firstLine="480"/>
        <w:jc w:val="right"/>
        <w:rPr>
          <w:rFonts w:ascii="Arial" w:hAnsi="Arial" w:cs="Arial"/>
        </w:rPr>
      </w:pPr>
      <w:hyperlink r:id="rId54" w:tgtFrame="_blank" w:history="1">
        <w:r w:rsidRPr="00CB451F">
          <w:t>中华人民共和国教育部</w:t>
        </w:r>
      </w:hyperlink>
    </w:p>
    <w:p w:rsidR="00E573B5" w:rsidRPr="00CB451F" w:rsidRDefault="00E573B5" w:rsidP="00E573B5">
      <w:pPr>
        <w:pStyle w:val="a6"/>
        <w:shd w:val="clear" w:color="auto" w:fill="FFFFFF"/>
        <w:spacing w:before="0" w:beforeAutospacing="0" w:after="225" w:afterAutospacing="0" w:line="360" w:lineRule="atLeast"/>
        <w:ind w:firstLine="480"/>
        <w:jc w:val="right"/>
        <w:rPr>
          <w:rFonts w:ascii="Arial" w:hAnsi="Arial" w:cs="Arial"/>
        </w:rPr>
      </w:pPr>
      <w:r w:rsidRPr="00CB451F">
        <w:rPr>
          <w:rFonts w:ascii="Arial" w:hAnsi="Arial" w:cs="Arial"/>
        </w:rPr>
        <w:t>二</w:t>
      </w:r>
      <w:r w:rsidRPr="00CB451F">
        <w:rPr>
          <w:rFonts w:ascii="Arial" w:hAnsi="Arial" w:cs="Arial" w:hint="eastAsia"/>
        </w:rPr>
        <w:t>〇〇</w:t>
      </w:r>
      <w:r w:rsidRPr="00CB451F">
        <w:rPr>
          <w:rFonts w:ascii="Arial" w:hAnsi="Arial" w:cs="Arial"/>
        </w:rPr>
        <w:t>八年十二月一日</w:t>
      </w:r>
    </w:p>
    <w:p w:rsidR="00E573B5" w:rsidRPr="00E573B5" w:rsidRDefault="00E573B5" w:rsidP="00E573B5">
      <w:pPr>
        <w:widowControl/>
        <w:shd w:val="clear" w:color="auto" w:fill="FFFFFF"/>
        <w:spacing w:after="225" w:line="360" w:lineRule="atLeast"/>
        <w:jc w:val="left"/>
        <w:rPr>
          <w:rFonts w:ascii="Arial" w:eastAsia="宋体" w:hAnsi="Arial" w:cs="Arial"/>
          <w:kern w:val="0"/>
          <w:sz w:val="24"/>
          <w:szCs w:val="24"/>
        </w:rPr>
      </w:pPr>
    </w:p>
    <w:p w:rsidR="00E573B5" w:rsidRPr="00CB451F" w:rsidRDefault="00E573B5" w:rsidP="00E573B5">
      <w:pPr>
        <w:rPr>
          <w:sz w:val="24"/>
          <w:szCs w:val="24"/>
        </w:rPr>
      </w:pPr>
    </w:p>
    <w:sectPr w:rsidR="00E573B5" w:rsidRPr="00CB451F" w:rsidSect="00CB451F">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8B2" w:rsidRDefault="006018B2" w:rsidP="00E573B5">
      <w:r>
        <w:separator/>
      </w:r>
    </w:p>
  </w:endnote>
  <w:endnote w:type="continuationSeparator" w:id="1">
    <w:p w:rsidR="006018B2" w:rsidRDefault="006018B2" w:rsidP="00E573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8B2" w:rsidRDefault="006018B2" w:rsidP="00E573B5">
      <w:r>
        <w:separator/>
      </w:r>
    </w:p>
  </w:footnote>
  <w:footnote w:type="continuationSeparator" w:id="1">
    <w:p w:rsidR="006018B2" w:rsidRDefault="006018B2" w:rsidP="00E573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73B5"/>
    <w:rsid w:val="006018B2"/>
    <w:rsid w:val="00CB451F"/>
    <w:rsid w:val="00E573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573B5"/>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E573B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73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573B5"/>
    <w:rPr>
      <w:sz w:val="18"/>
      <w:szCs w:val="18"/>
    </w:rPr>
  </w:style>
  <w:style w:type="paragraph" w:styleId="a4">
    <w:name w:val="footer"/>
    <w:basedOn w:val="a"/>
    <w:link w:val="Char0"/>
    <w:uiPriority w:val="99"/>
    <w:semiHidden/>
    <w:unhideWhenUsed/>
    <w:rsid w:val="00E573B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573B5"/>
    <w:rPr>
      <w:sz w:val="18"/>
      <w:szCs w:val="18"/>
    </w:rPr>
  </w:style>
  <w:style w:type="paragraph" w:styleId="a5">
    <w:name w:val="Balloon Text"/>
    <w:basedOn w:val="a"/>
    <w:link w:val="Char1"/>
    <w:uiPriority w:val="99"/>
    <w:semiHidden/>
    <w:unhideWhenUsed/>
    <w:rsid w:val="00E573B5"/>
    <w:rPr>
      <w:sz w:val="18"/>
      <w:szCs w:val="18"/>
    </w:rPr>
  </w:style>
  <w:style w:type="character" w:customStyle="1" w:styleId="Char1">
    <w:name w:val="批注框文本 Char"/>
    <w:basedOn w:val="a0"/>
    <w:link w:val="a5"/>
    <w:uiPriority w:val="99"/>
    <w:semiHidden/>
    <w:rsid w:val="00E573B5"/>
    <w:rPr>
      <w:sz w:val="18"/>
      <w:szCs w:val="18"/>
    </w:rPr>
  </w:style>
  <w:style w:type="character" w:customStyle="1" w:styleId="2Char">
    <w:name w:val="标题 2 Char"/>
    <w:basedOn w:val="a0"/>
    <w:link w:val="2"/>
    <w:uiPriority w:val="9"/>
    <w:rsid w:val="00E573B5"/>
    <w:rPr>
      <w:rFonts w:ascii="宋体" w:eastAsia="宋体" w:hAnsi="宋体" w:cs="宋体"/>
      <w:b/>
      <w:bCs/>
      <w:kern w:val="0"/>
      <w:sz w:val="36"/>
      <w:szCs w:val="36"/>
    </w:rPr>
  </w:style>
  <w:style w:type="paragraph" w:styleId="a6">
    <w:name w:val="Normal (Web)"/>
    <w:basedOn w:val="a"/>
    <w:uiPriority w:val="99"/>
    <w:semiHidden/>
    <w:unhideWhenUsed/>
    <w:rsid w:val="00E573B5"/>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E573B5"/>
    <w:rPr>
      <w:color w:val="0000FF"/>
      <w:u w:val="single"/>
    </w:rPr>
  </w:style>
  <w:style w:type="character" w:customStyle="1" w:styleId="show-img-bd">
    <w:name w:val="show-img-bd"/>
    <w:basedOn w:val="a0"/>
    <w:rsid w:val="00E573B5"/>
  </w:style>
  <w:style w:type="character" w:customStyle="1" w:styleId="3Char">
    <w:name w:val="标题 3 Char"/>
    <w:basedOn w:val="a0"/>
    <w:link w:val="3"/>
    <w:uiPriority w:val="9"/>
    <w:semiHidden/>
    <w:rsid w:val="00E573B5"/>
    <w:rPr>
      <w:b/>
      <w:bCs/>
      <w:sz w:val="32"/>
      <w:szCs w:val="32"/>
    </w:rPr>
  </w:style>
  <w:style w:type="character" w:styleId="a8">
    <w:name w:val="Strong"/>
    <w:basedOn w:val="a0"/>
    <w:uiPriority w:val="22"/>
    <w:qFormat/>
    <w:rsid w:val="00E573B5"/>
    <w:rPr>
      <w:b/>
      <w:bCs/>
    </w:rPr>
  </w:style>
</w:styles>
</file>

<file path=word/webSettings.xml><?xml version="1.0" encoding="utf-8"?>
<w:webSettings xmlns:r="http://schemas.openxmlformats.org/officeDocument/2006/relationships" xmlns:w="http://schemas.openxmlformats.org/wordprocessingml/2006/main">
  <w:divs>
    <w:div w:id="543174150">
      <w:bodyDiv w:val="1"/>
      <w:marLeft w:val="0"/>
      <w:marRight w:val="0"/>
      <w:marTop w:val="0"/>
      <w:marBottom w:val="0"/>
      <w:divBdr>
        <w:top w:val="none" w:sz="0" w:space="0" w:color="auto"/>
        <w:left w:val="none" w:sz="0" w:space="0" w:color="auto"/>
        <w:bottom w:val="none" w:sz="0" w:space="0" w:color="auto"/>
        <w:right w:val="none" w:sz="0" w:space="0" w:color="auto"/>
      </w:divBdr>
      <w:divsChild>
        <w:div w:id="1157694041">
          <w:marLeft w:val="0"/>
          <w:marRight w:val="0"/>
          <w:marTop w:val="0"/>
          <w:marBottom w:val="0"/>
          <w:divBdr>
            <w:top w:val="none" w:sz="0" w:space="0" w:color="auto"/>
            <w:left w:val="none" w:sz="0" w:space="0" w:color="auto"/>
            <w:bottom w:val="none" w:sz="0" w:space="0" w:color="auto"/>
            <w:right w:val="none" w:sz="0" w:space="0" w:color="auto"/>
          </w:divBdr>
          <w:divsChild>
            <w:div w:id="1344548509">
              <w:marLeft w:val="0"/>
              <w:marRight w:val="0"/>
              <w:marTop w:val="0"/>
              <w:marBottom w:val="0"/>
              <w:divBdr>
                <w:top w:val="none" w:sz="0" w:space="0" w:color="auto"/>
                <w:left w:val="none" w:sz="0" w:space="0" w:color="auto"/>
                <w:bottom w:val="none" w:sz="0" w:space="0" w:color="auto"/>
                <w:right w:val="none" w:sz="0" w:space="0" w:color="auto"/>
              </w:divBdr>
            </w:div>
            <w:div w:id="1080055390">
              <w:marLeft w:val="0"/>
              <w:marRight w:val="0"/>
              <w:marTop w:val="0"/>
              <w:marBottom w:val="0"/>
              <w:divBdr>
                <w:top w:val="none" w:sz="0" w:space="0" w:color="auto"/>
                <w:left w:val="none" w:sz="0" w:space="0" w:color="auto"/>
                <w:bottom w:val="none" w:sz="0" w:space="0" w:color="auto"/>
                <w:right w:val="none" w:sz="0" w:space="0" w:color="auto"/>
              </w:divBdr>
            </w:div>
            <w:div w:id="1900822295">
              <w:marLeft w:val="0"/>
              <w:marRight w:val="0"/>
              <w:marTop w:val="0"/>
              <w:marBottom w:val="0"/>
              <w:divBdr>
                <w:top w:val="none" w:sz="0" w:space="0" w:color="auto"/>
                <w:left w:val="none" w:sz="0" w:space="0" w:color="auto"/>
                <w:bottom w:val="none" w:sz="0" w:space="0" w:color="auto"/>
                <w:right w:val="none" w:sz="0" w:space="0" w:color="auto"/>
              </w:divBdr>
            </w:div>
            <w:div w:id="18468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86513">
      <w:bodyDiv w:val="1"/>
      <w:marLeft w:val="0"/>
      <w:marRight w:val="0"/>
      <w:marTop w:val="0"/>
      <w:marBottom w:val="0"/>
      <w:divBdr>
        <w:top w:val="none" w:sz="0" w:space="0" w:color="auto"/>
        <w:left w:val="none" w:sz="0" w:space="0" w:color="auto"/>
        <w:bottom w:val="none" w:sz="0" w:space="0" w:color="auto"/>
        <w:right w:val="none" w:sz="0" w:space="0" w:color="auto"/>
      </w:divBdr>
      <w:divsChild>
        <w:div w:id="2056390334">
          <w:marLeft w:val="0"/>
          <w:marRight w:val="0"/>
          <w:marTop w:val="0"/>
          <w:marBottom w:val="0"/>
          <w:divBdr>
            <w:top w:val="none" w:sz="0" w:space="0" w:color="auto"/>
            <w:left w:val="none" w:sz="0" w:space="0" w:color="auto"/>
            <w:bottom w:val="none" w:sz="0" w:space="0" w:color="auto"/>
            <w:right w:val="none" w:sz="0" w:space="0" w:color="auto"/>
          </w:divBdr>
          <w:divsChild>
            <w:div w:id="16884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aike.so.com/doc/6480352.html" TargetMode="External"/><Relationship Id="rId18" Type="http://schemas.openxmlformats.org/officeDocument/2006/relationships/hyperlink" Target="https://baike.so.com/doc/3931902.html" TargetMode="External"/><Relationship Id="rId26" Type="http://schemas.openxmlformats.org/officeDocument/2006/relationships/hyperlink" Target="https://baike.so.com/doc/5366028.html" TargetMode="External"/><Relationship Id="rId39" Type="http://schemas.openxmlformats.org/officeDocument/2006/relationships/hyperlink" Target="https://baike.so.com/doc/5402234.html" TargetMode="External"/><Relationship Id="rId21" Type="http://schemas.openxmlformats.org/officeDocument/2006/relationships/hyperlink" Target="https://baike.so.com/doc/5387787.html" TargetMode="External"/><Relationship Id="rId34" Type="http://schemas.openxmlformats.org/officeDocument/2006/relationships/hyperlink" Target="https://baike.so.com/doc/1773287.html" TargetMode="External"/><Relationship Id="rId42" Type="http://schemas.openxmlformats.org/officeDocument/2006/relationships/hyperlink" Target="https://baike.so.com/doc/3054734.html" TargetMode="External"/><Relationship Id="rId47" Type="http://schemas.openxmlformats.org/officeDocument/2006/relationships/hyperlink" Target="https://baike.so.com/doc/7151080.html" TargetMode="External"/><Relationship Id="rId50" Type="http://schemas.openxmlformats.org/officeDocument/2006/relationships/hyperlink" Target="https://baike.so.com/doc/5348649.html" TargetMode="External"/><Relationship Id="rId55" Type="http://schemas.openxmlformats.org/officeDocument/2006/relationships/fontTable" Target="fontTable.xml"/><Relationship Id="rId7" Type="http://schemas.openxmlformats.org/officeDocument/2006/relationships/hyperlink" Target="https://p1.ssl.qhmsg.com/t018c0153a71157bd1e.jpg" TargetMode="External"/><Relationship Id="rId12" Type="http://schemas.openxmlformats.org/officeDocument/2006/relationships/hyperlink" Target="https://baike.so.com/doc/37583.html" TargetMode="External"/><Relationship Id="rId17" Type="http://schemas.openxmlformats.org/officeDocument/2006/relationships/hyperlink" Target="https://baike.so.com/doc/5441427.html" TargetMode="External"/><Relationship Id="rId25" Type="http://schemas.openxmlformats.org/officeDocument/2006/relationships/hyperlink" Target="https://baike.so.com/doc/580969.html" TargetMode="External"/><Relationship Id="rId33" Type="http://schemas.openxmlformats.org/officeDocument/2006/relationships/hyperlink" Target="https://baike.so.com/doc/5371569.html" TargetMode="External"/><Relationship Id="rId38" Type="http://schemas.openxmlformats.org/officeDocument/2006/relationships/hyperlink" Target="https://baike.so.com/doc/5414964.html" TargetMode="External"/><Relationship Id="rId46" Type="http://schemas.openxmlformats.org/officeDocument/2006/relationships/hyperlink" Target="https://baike.so.com/doc/920903.html" TargetMode="External"/><Relationship Id="rId2" Type="http://schemas.openxmlformats.org/officeDocument/2006/relationships/settings" Target="settings.xml"/><Relationship Id="rId16" Type="http://schemas.openxmlformats.org/officeDocument/2006/relationships/hyperlink" Target="https://baike.so.com/doc/5375995.html" TargetMode="External"/><Relationship Id="rId20" Type="http://schemas.openxmlformats.org/officeDocument/2006/relationships/hyperlink" Target="https://baike.so.com/doc/1808286.html" TargetMode="External"/><Relationship Id="rId29" Type="http://schemas.openxmlformats.org/officeDocument/2006/relationships/hyperlink" Target="https://baike.so.com/doc/5370598.html" TargetMode="External"/><Relationship Id="rId41" Type="http://schemas.openxmlformats.org/officeDocument/2006/relationships/hyperlink" Target="https://baike.so.com/doc/318586.html" TargetMode="External"/><Relationship Id="rId54" Type="http://schemas.openxmlformats.org/officeDocument/2006/relationships/hyperlink" Target="https://baike.so.com/doc/6112327.htm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baike.so.com/doc/1647230.html" TargetMode="External"/><Relationship Id="rId24" Type="http://schemas.openxmlformats.org/officeDocument/2006/relationships/hyperlink" Target="https://baike.so.com/doc/3341013.html" TargetMode="External"/><Relationship Id="rId32" Type="http://schemas.openxmlformats.org/officeDocument/2006/relationships/hyperlink" Target="https://baike.so.com/doc/6119824.html" TargetMode="External"/><Relationship Id="rId37" Type="http://schemas.openxmlformats.org/officeDocument/2006/relationships/hyperlink" Target="https://baike.so.com/doc/5422115.html" TargetMode="External"/><Relationship Id="rId40" Type="http://schemas.openxmlformats.org/officeDocument/2006/relationships/hyperlink" Target="https://baike.so.com/doc/5975666.html" TargetMode="External"/><Relationship Id="rId45" Type="http://schemas.openxmlformats.org/officeDocument/2006/relationships/hyperlink" Target="https://baike.so.com/doc/5332914.html" TargetMode="External"/><Relationship Id="rId53" Type="http://schemas.openxmlformats.org/officeDocument/2006/relationships/hyperlink" Target="https://baike.so.com/doc/664795.html" TargetMode="External"/><Relationship Id="rId5" Type="http://schemas.openxmlformats.org/officeDocument/2006/relationships/endnotes" Target="endnotes.xml"/><Relationship Id="rId15" Type="http://schemas.openxmlformats.org/officeDocument/2006/relationships/hyperlink" Target="https://baike.so.com/doc/6728378.html" TargetMode="External"/><Relationship Id="rId23" Type="http://schemas.openxmlformats.org/officeDocument/2006/relationships/hyperlink" Target="https://baike.so.com/doc/5365841.html" TargetMode="External"/><Relationship Id="rId28" Type="http://schemas.openxmlformats.org/officeDocument/2006/relationships/hyperlink" Target="https://baike.so.com/doc/5396541.html" TargetMode="External"/><Relationship Id="rId36" Type="http://schemas.openxmlformats.org/officeDocument/2006/relationships/hyperlink" Target="https://baike.so.com/doc/6496691.html" TargetMode="External"/><Relationship Id="rId49" Type="http://schemas.openxmlformats.org/officeDocument/2006/relationships/hyperlink" Target="https://baike.so.com/doc/6019055.html" TargetMode="External"/><Relationship Id="rId10" Type="http://schemas.openxmlformats.org/officeDocument/2006/relationships/hyperlink" Target="https://baike.so.com/doc/5356822.html" TargetMode="External"/><Relationship Id="rId19" Type="http://schemas.openxmlformats.org/officeDocument/2006/relationships/hyperlink" Target="https://baike.so.com/doc/6734690.html" TargetMode="External"/><Relationship Id="rId31" Type="http://schemas.openxmlformats.org/officeDocument/2006/relationships/hyperlink" Target="https://baike.so.com/doc/5384601.html" TargetMode="External"/><Relationship Id="rId44" Type="http://schemas.openxmlformats.org/officeDocument/2006/relationships/hyperlink" Target="https://baike.so.com/doc/5404609.html" TargetMode="External"/><Relationship Id="rId52" Type="http://schemas.openxmlformats.org/officeDocument/2006/relationships/hyperlink" Target="https://baike.so.com/doc/78721.html" TargetMode="External"/><Relationship Id="rId4" Type="http://schemas.openxmlformats.org/officeDocument/2006/relationships/footnotes" Target="footnotes.xml"/><Relationship Id="rId9" Type="http://schemas.openxmlformats.org/officeDocument/2006/relationships/hyperlink" Target="https://baike.so.com/doc/5338309.html" TargetMode="External"/><Relationship Id="rId14" Type="http://schemas.openxmlformats.org/officeDocument/2006/relationships/hyperlink" Target="https://baike.so.com/doc/3253283.html" TargetMode="External"/><Relationship Id="rId22" Type="http://schemas.openxmlformats.org/officeDocument/2006/relationships/hyperlink" Target="https://baike.so.com/doc/4918315.html" TargetMode="External"/><Relationship Id="rId27" Type="http://schemas.openxmlformats.org/officeDocument/2006/relationships/hyperlink" Target="https://baike.so.com/doc/10039975.html" TargetMode="External"/><Relationship Id="rId30" Type="http://schemas.openxmlformats.org/officeDocument/2006/relationships/hyperlink" Target="https://baike.so.com/doc/5378603.html" TargetMode="External"/><Relationship Id="rId35" Type="http://schemas.openxmlformats.org/officeDocument/2006/relationships/hyperlink" Target="https://baike.so.com/doc/1249490.html" TargetMode="External"/><Relationship Id="rId43" Type="http://schemas.openxmlformats.org/officeDocument/2006/relationships/hyperlink" Target="https://baike.so.com/doc/5338713.html" TargetMode="External"/><Relationship Id="rId48" Type="http://schemas.openxmlformats.org/officeDocument/2006/relationships/hyperlink" Target="https://baike.so.com/doc/997842.html" TargetMode="External"/><Relationship Id="rId56" Type="http://schemas.openxmlformats.org/officeDocument/2006/relationships/theme" Target="theme/theme1.xml"/><Relationship Id="rId8" Type="http://schemas.openxmlformats.org/officeDocument/2006/relationships/hyperlink" Target="https://baike.so.com/doc/5376905.html" TargetMode="External"/><Relationship Id="rId51" Type="http://schemas.openxmlformats.org/officeDocument/2006/relationships/hyperlink" Target="https://baike.so.com/doc/6213966.html" TargetMode="External"/><Relationship Id="rId3"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1497</Words>
  <Characters>8535</Characters>
  <Application>Microsoft Office Word</Application>
  <DocSecurity>0</DocSecurity>
  <Lines>71</Lines>
  <Paragraphs>20</Paragraphs>
  <ScaleCrop>false</ScaleCrop>
  <Company>lxxx</Company>
  <LinksUpToDate>false</LinksUpToDate>
  <CharactersWithSpaces>10012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c:creator>
  <cp:keywords/>
  <dc:description/>
  <cp:lastModifiedBy>yu</cp:lastModifiedBy>
  <cp:revision>3</cp:revision>
  <dcterms:created xsi:type="dcterms:W3CDTF">2018-04-24T02:37:00Z</dcterms:created>
  <dcterms:modified xsi:type="dcterms:W3CDTF">2018-04-24T02:42:00Z</dcterms:modified>
</cp:coreProperties>
</file>