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left" w:pos="7266"/>
        </w:tabs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融合教育背景下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特需儿童的家长沟通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实践研究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center" w:pos="4213"/>
          <w:tab w:val="left" w:pos="7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北环南村红黄蓝红黄蓝幼儿园  陈习佳  </w:t>
      </w:r>
    </w:p>
    <w:p>
      <w:pPr>
        <w:keepNext w:val="0"/>
        <w:keepLines w:val="0"/>
        <w:pageBreakBefore w:val="0"/>
        <w:widowControl w:val="0"/>
        <w:tabs>
          <w:tab w:val="center" w:pos="4213"/>
          <w:tab w:val="left" w:pos="7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ind w:firstLine="420" w:firstLineChars="200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摘要：</w:t>
      </w:r>
      <w:r>
        <w:rPr>
          <w:rFonts w:hint="eastAsia" w:ascii="楷体" w:hAnsi="楷体" w:eastAsia="楷体" w:cs="楷体"/>
          <w:lang w:val="en-US" w:eastAsia="zh-CN"/>
        </w:rPr>
        <w:t>近年来融合教育不断完善与发展，我园也深入践行融合教育，并致力于为特需儿童的成长发展提供有效支持。当特需儿童在幼儿园发生意外情况或家长与幼儿园理念相冲突时，针对家长的不同类型，我们应进行怎样的差异化沟通，既能让家长接受，又能促进幼儿健康发展，下面是我园一些实践研究。</w:t>
      </w:r>
    </w:p>
    <w:p>
      <w:pPr>
        <w:keepNext w:val="0"/>
        <w:keepLines w:val="0"/>
        <w:pageBreakBefore w:val="0"/>
        <w:widowControl w:val="0"/>
        <w:tabs>
          <w:tab w:val="center" w:pos="4213"/>
          <w:tab w:val="left" w:pos="7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关键字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学前教育 融合教育 特需儿童 家长沟通</w:t>
      </w:r>
    </w:p>
    <w:p>
      <w:pPr>
        <w:keepNext w:val="0"/>
        <w:keepLines w:val="0"/>
        <w:pageBreakBefore w:val="0"/>
        <w:widowControl w:val="0"/>
        <w:tabs>
          <w:tab w:val="center" w:pos="4213"/>
          <w:tab w:val="left" w:pos="7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楷体" w:hAnsi="楷体" w:eastAsia="楷体" w:cs="楷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213"/>
          <w:tab w:val="left" w:pos="7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家长沟通是幼儿园教育工作中一项常规且重要的工作，它密切联系着幼儿、家长和园所，影响着日常保教工作的有效运转。随着近年</w:t>
      </w:r>
      <w:r>
        <w:rPr>
          <w:rFonts w:hint="eastAsia" w:ascii="宋体" w:hAnsi="宋体" w:eastAsia="宋体" w:cs="宋体"/>
          <w:sz w:val="24"/>
          <w:szCs w:val="24"/>
        </w:rPr>
        <w:t>融合教育不断完善与发展，我园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</w:t>
      </w:r>
      <w:r>
        <w:rPr>
          <w:rFonts w:hint="eastAsia" w:ascii="宋体" w:hAnsi="宋体" w:eastAsia="宋体" w:cs="宋体"/>
          <w:sz w:val="24"/>
          <w:szCs w:val="24"/>
        </w:rPr>
        <w:t>深入践行融合教育，并致力于为特需儿童的成长发展提供有效支持。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在这一背景下，我园陆续吸纳进入几位特需儿童。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幼儿。一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疑似自闭症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发育迟缓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自闭症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。这三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幼儿家长都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较早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意识到自己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幼儿与普通幼儿有一些差异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并参加特需培训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，进行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干预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治疗。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家长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恰巧是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三种完全不同的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类型，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需要不同的沟通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策略和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方式。</w:t>
      </w:r>
      <w:r>
        <w:rPr>
          <w:rFonts w:hint="eastAsia"/>
          <w:sz w:val="24"/>
          <w:szCs w:val="32"/>
          <w:lang w:val="en-US" w:eastAsia="zh-CN"/>
        </w:rPr>
        <w:t>根据与这三位家长的沟通策略及其成效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，做如下分析和总结。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一、通情达理型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恩恩是一名发育迟缓幼儿，虽然她在学科知识较落后，但在自理能力方面表现优异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基本与普通幼儿无异。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她穿着得体，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服装整洁干净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，性格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较为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平和。她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发型复杂美观的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并经常更换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让人印象深刻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，可见家人对其宠爱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与她一年多的接触中，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她也有着可喜的进步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，有了形影不离的朋友、会和教师交流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的需求。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以下是教师对</w:t>
      </w:r>
      <w:r>
        <w:rPr>
          <w:rFonts w:hint="eastAsia"/>
          <w:sz w:val="24"/>
          <w:szCs w:val="32"/>
          <w:lang w:val="en-US" w:eastAsia="zh-CN"/>
        </w:rPr>
        <w:t>该类型家长的观察分析以及沟通策略。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）家长特点分析：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学历较高学识渊博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除了了解自家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幼儿情况，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阅读大量的文献资料，可以说是特需幼儿教育方面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半个专家。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家庭经济状况良好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能供养一周五次的特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教育，能给幼儿提供除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学习以外的兴趣爱好。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氛围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和谐教养一致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现在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家庭大多是独生子女，会出现多位大人围着一名幼儿转的情况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而幼儿大多会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审时度势，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大人不同心协力，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幼儿很容易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养成不好的习惯。能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培养出良好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行为习惯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家庭，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大多是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家庭成员和睦，教养一致。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应对策略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1.真诚相待展示专业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尽管这类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家长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大多对自己幼儿比较了解，愿意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提前和教师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沟通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幼儿情况，也愿意配合教师的工作，但教师切不可放松警惕，怠慢幼儿或家长。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美术活动时，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恩恩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迟迟不肯动笔，询问原因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她只是摇头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在轻抚安慰过程中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出现呕吐现象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，当即联系家长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接回。在后续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跟踪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时，家长反馈可能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急性肠胃炎。本以为此事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到此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结束，没想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临近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傍晚，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恩恩妈妈又联系教师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吃午饭时，无意提到早上玩玩具时摔到头，再加上上午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发生呕吐现象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怀疑可能是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脑震荡。当时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立刻联系另一位教师和早到的几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名幼儿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，得到的说法是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没人看见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。我和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恩恩妈妈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反映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真实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情况，并建议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去医院检查更放心。当晚检查下来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结果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一切正常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。第二天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恩恩妈妈与我进行深入的沟通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并提出家长24小时看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监控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的想法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告知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除家长可以看到的2小时以外，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幼儿园24小时都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有监控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的。再表示恩恩的情况不在于监控是否能24小时看到，因为幼儿活动范围比较广，即使家长一直关注，也会出现不在监控下的情况，恩恩需要的是一个小帮手，可以陪伴在她身边，和她一起行动。最后我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提出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一对一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互帮行动，让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恩恩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的好朋友和她呆在一起，做她的小眼睛，如果出现可能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危险的情况，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小助手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立即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告知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教师。后续我也经常和家长反馈恩恩在幼儿园的情况和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平时发现的闪光点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恩恩妈妈后来都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比较放心。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二、闭目塞听型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康康是一位疑似自闭症儿童。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平时别人和他交流时，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愿意接收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自己喜欢的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部分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。注意力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比较容易分散，活动时能专注约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5分钟。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跟随性较弱，集体活动时会跑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进区域，早操期间会跑去滑滑梯。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康康妈妈从一开始就嘱咐我们要对他严格要求，并说特需学校老师都很凶，效果很好，希望我们也可以这样。一次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我们发现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班级幼儿童童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出于大姐姐心理，会帮着康康做一些事情。比如康康不肯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就餐时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会喂他，康康东西掉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会帮他捡起来。我们把这些当温馨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小片段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康康妈妈，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康康妈妈表现得非常生气，告知我们这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些康康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都学过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，以后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必须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让他自己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完成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以下是教师对</w:t>
      </w:r>
      <w:r>
        <w:rPr>
          <w:rFonts w:hint="eastAsia"/>
          <w:sz w:val="24"/>
          <w:szCs w:val="32"/>
          <w:lang w:val="en-US" w:eastAsia="zh-CN"/>
        </w:rPr>
        <w:t>该类型家长的观察分析以及沟通策略。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）家长特点分析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1.教养方式自成体系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除要求我们以特需学校教师教育方式教养幼儿外，在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家访时，康康妈妈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展示康康数学和美术方面的才能，告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我们康康能根据范例进行模仿绘画。当得知幼儿园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更注重培养幼儿园的想象力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创造力时，表达遗憾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与不解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自尊心强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护短明显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康康有疑似自闭症，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日常能进行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简单沟通，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但很难深入互动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一开始我们和康康妈妈沟通康康集体活动情形，告知康康很难参与其中，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康康妈妈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表示不能接受，觉得幼儿园的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数学题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幼儿早就学过，不会出现这种情况。有一次我们探讨康康情况时提到，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康康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偶尔会出现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找不到自己的位置，不会自己打饭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的现象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。康康妈妈表示这些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康康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都是会的，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让我们不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用插手。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因此我们尝试让康康自己完成，但是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经过和康康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多次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沟通，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花费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大量的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时间精力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，效果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并不显著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3.固执己见偏听则暗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和康康妈妈沟通康康情况时，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康康妈妈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说的最多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我们在外面培训不是这个样子的，他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表现优异，可以做很多的事情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……康康妈妈希望在特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教育中幼儿的状况能完美复刻在幼儿园30人左右的集体中，但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在不同的体系和教育理念下是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很难达成的。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应对策略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1.讲事实摆道理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告知幼儿园和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学校的不同之处。首先，幼儿园一个班有30左右的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，每个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都是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的一份子，我们会给每个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幼儿提供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关注，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但是不会偏爱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。其次，每班只有2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教师和1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生活教师，每个教师各司其职，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没有办法做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到特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学校的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一对一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2.明确学习重点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教师要和家长沟通特需幼儿来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幼儿园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目的是什么？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一些学科知识的教育在特需学校里都已经教授。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幼儿园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的学习重点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社交能力，学习与他人沟通的技巧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更好的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融入集体和社会。如果康康妈妈拒绝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其他幼儿对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康康的帮助，坚持凡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康康亲力亲为，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会阻断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康康和其他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交流的途径，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有碍康康进行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有效的人际交往，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而失去进幼儿园的意义。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3.提供展示机会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康康妈妈自尊心强，喜欢表述幼儿的长处。教师可投其所好，发现幼儿的闪光点，提供展示的机会，并及时进行反馈。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康康运动能力比较强，但他需要家人在旁辅助才能完成。因此在跳绳比赛时，我们特意申请让康康妈妈入园，辅助其比赛。并在比赛结束后，录制其他幼儿对康康的赞美，反馈给家长，康康妈妈对此表示比较欣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三、轻微焦虑型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第一次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，小彭妈妈问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我一个问题：“你知道我家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的情况的吧？”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愣了一下，小彭妈妈叹了一口气说：“我家幼儿有自闭症……”。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因此，一开始我就特别关注他，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观察下来，发现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小彭能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其他幼儿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沟通，除了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协调性有所欠缺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绘画比较抽象外，其他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学科知识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都不错。以下是教师对</w:t>
      </w:r>
      <w:r>
        <w:rPr>
          <w:rFonts w:hint="eastAsia"/>
          <w:sz w:val="24"/>
          <w:szCs w:val="32"/>
          <w:lang w:val="en-US" w:eastAsia="zh-CN"/>
        </w:rPr>
        <w:t>该类型家长的观察分析以及沟通策略。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）家长特点分析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1.要求较高抉瑕掩瑜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小彭妈妈曾说小彭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知识已达到小学两年级水平，但是不知道学到的东西有没有用，并深感无力。当告诉小彭妈妈，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在做值日生时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表现得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尽职尽责，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小彭妈妈的反映是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震惊。又有一次，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告诉妈妈，在路上散步时，小彭看到地上有一个树枝，怕误伤别人，就把树枝移到了别的地方，他是一个非常有爱的幼儿。小彭妈妈表达出来的不是对幼儿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表现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的惊喜，而是夸赞教师观察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细致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。小彭妈妈关注的仿佛不是小彭这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个幼儿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，而是必须样样符合社会的行为标准。即使我告诉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，幼儿除了偶尔会发脾气外，一切表现都很正常，甚至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过大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其他特需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，小彭妈妈还是坚持认为自己的幼儿是特殊的，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异于常人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2.固执己见惯性打压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一次小彭在介绍自制绘本时，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发现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不仅语言表达能力强，而且想象力丰富。妈妈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对此的反馈是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只要不打断他，他能讲一天呢，而且每次还不一样，言语中透露着浓浓的不屑一顾。无论小彭妈妈出于什么心理说出这番话，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都让人感到惋惜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幼儿的优点由家长表达出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来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，变成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一个不值得称赞，甚至还有点鄙视的事情。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虽然可能是因为传统观念导致表达的害羞与含蓄，但幼儿是直觉形象思维，并不懂得大人的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复杂表达。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3.教养方式自成体系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和康康妈妈一样，小彭妈妈也有一套自己的教养理论，因此她会随意停止外面的特训课程，并对幼儿的一些行为，用自己的方式处理。只是可惜，一年观察下来，小彭的表现呈下滑趋势。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应对策略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1.发现优点及时反馈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因为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从小彭妈妈接收的是幼儿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的负面信息，所以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在平时会更多关注幼儿的闪光点，并及时反馈，告知幼儿的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各种优点和长处。虽然这种做法无异于螳臂当车，但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希望在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坚持努力下，能见到小蚍蜉撼大树的一天。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适时表达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教育观点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小彭妈妈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聊天风格是轻松幽默，因此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在小彭偶有不足的时候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也会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开玩笑的口吻告知。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比如偶尔专注力分散，会说小彭今天在集体活动时，一直在关注墙上的裂痕，又是往他的理想历史科学家迈进的一天。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并且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会搭配一些小彭的优点一起告知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并嘱咐小彭妈妈，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今天我们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可以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夸夸他哦。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晚上在做工作梳理和总结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时，我常常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反思，今天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幼儿的某些反馈是正确的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的吗？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会对幼儿带来什么影响？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有时也会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因为觉得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自己不够专业而夜不能寐，在融合教育的家长沟通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时，一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一边探索，一边探索一边求证。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不管是发育迟缓还是</w:t>
      </w:r>
      <w:r>
        <w:rPr>
          <w:rFonts w:hint="eastAsia" w:ascii="宋体" w:hAnsi="宋体" w:eastAsia="宋体" w:cs="宋体"/>
          <w:sz w:val="24"/>
          <w:szCs w:val="24"/>
        </w:rPr>
        <w:t>自闭症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</w:t>
      </w:r>
      <w:r>
        <w:rPr>
          <w:rFonts w:hint="eastAsia" w:ascii="宋体" w:hAnsi="宋体" w:eastAsia="宋体" w:cs="宋体"/>
          <w:sz w:val="24"/>
          <w:szCs w:val="24"/>
        </w:rPr>
        <w:t>对儿童的成长造成了严重的影响,而融合教育为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这些特需儿童的成长</w:t>
      </w:r>
      <w:r>
        <w:rPr>
          <w:rFonts w:hint="eastAsia" w:ascii="宋体" w:hAnsi="宋体" w:eastAsia="宋体" w:cs="宋体"/>
          <w:sz w:val="24"/>
          <w:szCs w:val="24"/>
        </w:rPr>
        <w:t>起到了关键性的作用。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融合教育是一个趋势，本着对幼儿负责的态度，我们会不断提升专业能力，在这一背景下将这一件事做好做踏实！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3A92FD"/>
    <w:multiLevelType w:val="singleLevel"/>
    <w:tmpl w:val="CE3A92F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6FCEBB5"/>
    <w:multiLevelType w:val="singleLevel"/>
    <w:tmpl w:val="16FCEBB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B4A032B"/>
    <w:multiLevelType w:val="singleLevel"/>
    <w:tmpl w:val="2B4A032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A179F"/>
    <w:rsid w:val="036E19C1"/>
    <w:rsid w:val="04C66C1A"/>
    <w:rsid w:val="051D3F4C"/>
    <w:rsid w:val="05701D6C"/>
    <w:rsid w:val="0F79021A"/>
    <w:rsid w:val="10403D95"/>
    <w:rsid w:val="158F12AA"/>
    <w:rsid w:val="168F5998"/>
    <w:rsid w:val="1E3E386E"/>
    <w:rsid w:val="202820DF"/>
    <w:rsid w:val="22A73AFF"/>
    <w:rsid w:val="25987D07"/>
    <w:rsid w:val="295C58E2"/>
    <w:rsid w:val="298D4B66"/>
    <w:rsid w:val="299F3BE4"/>
    <w:rsid w:val="2C2C2F57"/>
    <w:rsid w:val="2E6E74DB"/>
    <w:rsid w:val="2EE06A45"/>
    <w:rsid w:val="33B757FC"/>
    <w:rsid w:val="37873738"/>
    <w:rsid w:val="3B2A6F08"/>
    <w:rsid w:val="3B5A2B86"/>
    <w:rsid w:val="40B2013E"/>
    <w:rsid w:val="41440910"/>
    <w:rsid w:val="429D2736"/>
    <w:rsid w:val="48D231D9"/>
    <w:rsid w:val="49830203"/>
    <w:rsid w:val="49E111B4"/>
    <w:rsid w:val="4AA86474"/>
    <w:rsid w:val="4B146D46"/>
    <w:rsid w:val="4FFF5FC8"/>
    <w:rsid w:val="52C94022"/>
    <w:rsid w:val="54EB75CD"/>
    <w:rsid w:val="5DA12EF6"/>
    <w:rsid w:val="5E7D4598"/>
    <w:rsid w:val="5EF23845"/>
    <w:rsid w:val="6D0A63C2"/>
    <w:rsid w:val="6E3D469D"/>
    <w:rsid w:val="6F72024E"/>
    <w:rsid w:val="6F991D22"/>
    <w:rsid w:val="714A7FB3"/>
    <w:rsid w:val="798441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3856</Words>
  <Characters>3865</Characters>
  <Lines>0</Lines>
  <Paragraphs>0</Paragraphs>
  <TotalTime>11</TotalTime>
  <ScaleCrop>false</ScaleCrop>
  <LinksUpToDate>false</LinksUpToDate>
  <CharactersWithSpaces>3896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2021-10-17T19:30:00Z</dcterms:created>
  <dc:creator>佳佳的蓝朋友</dc:creator>
  <cp:lastModifiedBy>陈习佳</cp:lastModifiedBy>
  <dcterms:modified xsi:type="dcterms:W3CDTF">2022-03-31T04:20:13Z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7D5BAAAF5CBE486A95A5024D9501FC1F</vt:lpwstr>
  </property>
</Properties>
</file>