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45A1B" w14:textId="77777777" w:rsidR="002D7A47" w:rsidRPr="00C412AA" w:rsidRDefault="002D7A47" w:rsidP="002D7A47">
      <w:pPr>
        <w:adjustRightInd w:val="0"/>
        <w:snapToGrid w:val="0"/>
        <w:spacing w:line="360" w:lineRule="auto"/>
        <w:ind w:firstLineChars="200" w:firstLine="643"/>
        <w:jc w:val="center"/>
        <w:rPr>
          <w:rFonts w:ascii="黑体" w:eastAsia="黑体" w:hAnsi="黑体" w:cs="黑体"/>
          <w:b/>
          <w:bCs/>
          <w:sz w:val="32"/>
          <w:szCs w:val="32"/>
        </w:rPr>
      </w:pPr>
      <w:r w:rsidRPr="00C412AA">
        <w:rPr>
          <w:rFonts w:ascii="黑体" w:eastAsia="黑体" w:hAnsi="黑体" w:cs="黑体" w:hint="eastAsia"/>
          <w:b/>
          <w:bCs/>
          <w:sz w:val="32"/>
          <w:szCs w:val="32"/>
        </w:rPr>
        <w:t>个案观察记录</w:t>
      </w:r>
    </w:p>
    <w:p w14:paraId="6A217B53" w14:textId="77777777" w:rsidR="002D7A47" w:rsidRPr="002D7A47" w:rsidRDefault="002D7A47" w:rsidP="002D7A47">
      <w:pPr>
        <w:adjustRightInd w:val="0"/>
        <w:snapToGrid w:val="0"/>
        <w:spacing w:line="360" w:lineRule="auto"/>
        <w:ind w:firstLineChars="200" w:firstLine="480"/>
        <w:jc w:val="center"/>
        <w:rPr>
          <w:rFonts w:ascii="楷体" w:eastAsia="楷体" w:hAnsi="楷体" w:cs="楷体_GB2312"/>
          <w:sz w:val="24"/>
        </w:rPr>
      </w:pPr>
      <w:r w:rsidRPr="002D7A47">
        <w:rPr>
          <w:rFonts w:ascii="楷体" w:eastAsia="楷体" w:hAnsi="楷体" w:cs="楷体_GB2312" w:hint="eastAsia"/>
          <w:sz w:val="24"/>
        </w:rPr>
        <w:t>雕庄中心幼儿园</w:t>
      </w:r>
      <w:r w:rsidRPr="002D7A47">
        <w:rPr>
          <w:rFonts w:ascii="Courier New" w:eastAsia="楷体" w:hAnsi="Courier New" w:cs="Courier New"/>
          <w:sz w:val="24"/>
        </w:rPr>
        <w:t>·</w:t>
      </w:r>
      <w:r w:rsidRPr="002D7A47">
        <w:rPr>
          <w:rFonts w:ascii="楷体" w:eastAsia="楷体" w:hAnsi="楷体" w:cs="楷体_GB2312" w:hint="eastAsia"/>
          <w:sz w:val="24"/>
        </w:rPr>
        <w:t>采菱园   宋丹枫</w:t>
      </w:r>
    </w:p>
    <w:p w14:paraId="060BD18B" w14:textId="2D8C0562" w:rsidR="002D7A47" w:rsidRPr="002D7A47" w:rsidRDefault="002D7A47" w:rsidP="002D7A47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eastAsia="宋体" w:hAnsi="宋体"/>
          <w:sz w:val="24"/>
          <w:szCs w:val="24"/>
        </w:rPr>
      </w:pPr>
      <w:r w:rsidRPr="002D7A47">
        <w:rPr>
          <w:rFonts w:ascii="宋体" w:eastAsia="宋体" w:hAnsi="宋体" w:hint="eastAsia"/>
          <w:b/>
          <w:bCs/>
          <w:sz w:val="24"/>
          <w:szCs w:val="24"/>
        </w:rPr>
        <w:t>观察时间：</w:t>
      </w:r>
      <w:r w:rsidRPr="002D7A47">
        <w:rPr>
          <w:rFonts w:ascii="宋体" w:eastAsia="宋体" w:hAnsi="宋体"/>
          <w:sz w:val="24"/>
          <w:szCs w:val="24"/>
        </w:rPr>
        <w:t>202</w:t>
      </w:r>
      <w:r>
        <w:rPr>
          <w:rFonts w:ascii="宋体" w:eastAsia="宋体" w:hAnsi="宋体"/>
          <w:sz w:val="24"/>
          <w:szCs w:val="24"/>
        </w:rPr>
        <w:t>2.</w:t>
      </w:r>
      <w:r w:rsidR="00847226">
        <w:rPr>
          <w:rFonts w:ascii="宋体" w:eastAsia="宋体" w:hAnsi="宋体"/>
          <w:sz w:val="24"/>
          <w:szCs w:val="24"/>
        </w:rPr>
        <w:t>4</w:t>
      </w:r>
      <w:r w:rsidRPr="002D7A47">
        <w:rPr>
          <w:rFonts w:ascii="宋体" w:eastAsia="宋体" w:hAnsi="宋体"/>
          <w:sz w:val="24"/>
          <w:szCs w:val="24"/>
        </w:rPr>
        <w:t>.</w:t>
      </w:r>
      <w:r w:rsidR="00847226">
        <w:rPr>
          <w:rFonts w:ascii="宋体" w:eastAsia="宋体" w:hAnsi="宋体"/>
          <w:sz w:val="24"/>
          <w:szCs w:val="24"/>
        </w:rPr>
        <w:t>25</w:t>
      </w:r>
      <w:r w:rsidRPr="002D7A47">
        <w:rPr>
          <w:rFonts w:ascii="宋体" w:eastAsia="宋体" w:hAnsi="宋体"/>
          <w:sz w:val="24"/>
          <w:szCs w:val="24"/>
        </w:rPr>
        <w:t xml:space="preserve">         </w:t>
      </w:r>
      <w:r>
        <w:rPr>
          <w:rFonts w:ascii="宋体" w:eastAsia="宋体" w:hAnsi="宋体"/>
          <w:sz w:val="24"/>
          <w:szCs w:val="24"/>
        </w:rPr>
        <w:t xml:space="preserve">      </w:t>
      </w:r>
      <w:r w:rsidRPr="002D7A47">
        <w:rPr>
          <w:rFonts w:ascii="宋体" w:eastAsia="宋体" w:hAnsi="宋体"/>
          <w:b/>
          <w:bCs/>
          <w:sz w:val="24"/>
          <w:szCs w:val="24"/>
        </w:rPr>
        <w:t xml:space="preserve"> </w:t>
      </w:r>
      <w:r w:rsidRPr="002D7A47">
        <w:rPr>
          <w:rFonts w:ascii="宋体" w:eastAsia="宋体" w:hAnsi="宋体" w:hint="eastAsia"/>
          <w:b/>
          <w:bCs/>
          <w:sz w:val="24"/>
          <w:szCs w:val="24"/>
        </w:rPr>
        <w:t>观察地点：</w:t>
      </w:r>
      <w:r w:rsidR="00847226">
        <w:rPr>
          <w:rFonts w:ascii="宋体" w:eastAsia="宋体" w:hAnsi="宋体" w:hint="eastAsia"/>
          <w:sz w:val="24"/>
          <w:szCs w:val="24"/>
        </w:rPr>
        <w:t>表演区</w:t>
      </w:r>
    </w:p>
    <w:p w14:paraId="0E727533" w14:textId="3459CFE9" w:rsidR="002D7A47" w:rsidRPr="002D7A47" w:rsidRDefault="002D7A47" w:rsidP="002D7A47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eastAsia="宋体" w:hAnsi="宋体"/>
          <w:sz w:val="24"/>
          <w:szCs w:val="24"/>
        </w:rPr>
      </w:pPr>
      <w:r w:rsidRPr="002D7A47">
        <w:rPr>
          <w:rFonts w:ascii="宋体" w:eastAsia="宋体" w:hAnsi="宋体" w:hint="eastAsia"/>
          <w:b/>
          <w:bCs/>
          <w:sz w:val="24"/>
          <w:szCs w:val="24"/>
        </w:rPr>
        <w:t>观察对象：</w:t>
      </w:r>
      <w:r w:rsidR="00847226">
        <w:rPr>
          <w:rFonts w:ascii="宋体" w:eastAsia="宋体" w:hAnsi="宋体" w:hint="eastAsia"/>
          <w:sz w:val="24"/>
          <w:szCs w:val="24"/>
        </w:rPr>
        <w:t>珊珊</w:t>
      </w:r>
      <w:r w:rsidR="000C6027">
        <w:rPr>
          <w:rFonts w:ascii="宋体" w:eastAsia="宋体" w:hAnsi="宋体" w:hint="eastAsia"/>
          <w:sz w:val="24"/>
          <w:szCs w:val="24"/>
        </w:rPr>
        <w:t>、一洲</w:t>
      </w:r>
    </w:p>
    <w:p w14:paraId="4E4DF433" w14:textId="4F370354" w:rsidR="002D7A47" w:rsidRPr="002D7A47" w:rsidRDefault="002D7A47" w:rsidP="002D7A47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eastAsia="宋体" w:hAnsi="宋体"/>
          <w:sz w:val="24"/>
          <w:szCs w:val="24"/>
        </w:rPr>
      </w:pPr>
      <w:r w:rsidRPr="002D7A47">
        <w:rPr>
          <w:rFonts w:ascii="宋体" w:eastAsia="宋体" w:hAnsi="宋体" w:hint="eastAsia"/>
          <w:b/>
          <w:bCs/>
          <w:sz w:val="24"/>
          <w:szCs w:val="24"/>
        </w:rPr>
        <w:t>观察目的：</w:t>
      </w:r>
      <w:r w:rsidR="00BE2A91">
        <w:rPr>
          <w:rFonts w:ascii="宋体" w:eastAsia="宋体" w:hAnsi="宋体" w:hint="eastAsia"/>
          <w:sz w:val="24"/>
          <w:szCs w:val="24"/>
        </w:rPr>
        <w:t>能简单</w:t>
      </w:r>
      <w:r w:rsidR="00BE2A91" w:rsidRPr="00BE2A91">
        <w:rPr>
          <w:rFonts w:ascii="宋体" w:eastAsia="宋体" w:hAnsi="宋体" w:hint="eastAsia"/>
          <w:sz w:val="24"/>
          <w:szCs w:val="24"/>
        </w:rPr>
        <w:t>操作皮影，并能合作完成皮影戏表演。</w:t>
      </w:r>
    </w:p>
    <w:p w14:paraId="5806E5BD" w14:textId="77777777" w:rsidR="002D7A47" w:rsidRPr="002D7A47" w:rsidRDefault="002D7A47" w:rsidP="002D7A47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eastAsia="宋体" w:hAnsi="宋体"/>
          <w:b/>
          <w:bCs/>
          <w:sz w:val="24"/>
          <w:szCs w:val="24"/>
        </w:rPr>
      </w:pPr>
      <w:r w:rsidRPr="002D7A47">
        <w:rPr>
          <w:rFonts w:ascii="宋体" w:eastAsia="宋体" w:hAnsi="宋体" w:hint="eastAsia"/>
          <w:b/>
          <w:bCs/>
          <w:sz w:val="24"/>
          <w:szCs w:val="24"/>
        </w:rPr>
        <w:t>观察背景：</w:t>
      </w:r>
    </w:p>
    <w:p w14:paraId="434DCBEB" w14:textId="4AD3B3AE" w:rsidR="002D7A47" w:rsidRDefault="00B84460" w:rsidP="002D7A47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上学期我们进行了皮影戏《三打白骨精》的表演游戏，</w:t>
      </w:r>
      <w:r w:rsidR="00DE0DF9">
        <w:rPr>
          <w:rFonts w:ascii="宋体" w:eastAsia="宋体" w:hAnsi="宋体" w:hint="eastAsia"/>
          <w:sz w:val="24"/>
          <w:szCs w:val="24"/>
        </w:rPr>
        <w:t>幼儿的兴趣都很弄，很喜欢玩这个游戏。一个寒假加上疫情一个月的停课时光，幼儿对皮影游戏的操作和对话也有些生疏了，因此来观察他们再次进行游戏时的表现</w:t>
      </w:r>
      <w:r w:rsidR="00516EB9">
        <w:rPr>
          <w:rFonts w:ascii="宋体" w:eastAsia="宋体" w:hAnsi="宋体" w:hint="eastAsia"/>
          <w:sz w:val="24"/>
          <w:szCs w:val="24"/>
        </w:rPr>
        <w:t>如何。</w:t>
      </w:r>
    </w:p>
    <w:p w14:paraId="28EBFD13" w14:textId="1E4E7792" w:rsidR="002D7A47" w:rsidRPr="002D7A47" w:rsidRDefault="002D7A47" w:rsidP="002D7A47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eastAsia="宋体" w:hAnsi="宋体"/>
          <w:b/>
          <w:bCs/>
          <w:sz w:val="24"/>
          <w:szCs w:val="24"/>
        </w:rPr>
      </w:pPr>
      <w:r w:rsidRPr="002D7A47">
        <w:rPr>
          <w:rFonts w:ascii="宋体" w:eastAsia="宋体" w:hAnsi="宋体" w:hint="eastAsia"/>
          <w:b/>
          <w:bCs/>
          <w:sz w:val="24"/>
          <w:szCs w:val="24"/>
        </w:rPr>
        <w:t>观察记录：</w:t>
      </w:r>
    </w:p>
    <w:p w14:paraId="5A406B8E" w14:textId="0A6BE6DC" w:rsidR="00516EB9" w:rsidRDefault="00516EB9" w:rsidP="002D7A47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表演区里，早早地来了几个小朋友，珊珊、一洲、浩然，他们想表演《三打白骨精》，看到有服装和皮影，珊珊说：“我要穿服装表演。”浩然说：“我想表演皮影游戏。”“我也想玩皮影，你要是想穿衣服就自己去玩吧。”一洲对珊珊说。珊珊看了他俩，也只好选择了皮影。浩然拿了孙悟空，一洲选了猪八戒，珊珊选择当小姑娘，</w:t>
      </w:r>
      <w:r w:rsidR="00495A2F">
        <w:rPr>
          <w:rFonts w:ascii="宋体" w:eastAsia="宋体" w:hAnsi="宋体" w:hint="eastAsia"/>
          <w:sz w:val="24"/>
          <w:szCs w:val="24"/>
        </w:rPr>
        <w:t>看着还有几个角色没人来演，珊珊说：“我去找可欣他们来。”说着就去把可欣、祺祺拉了过来，不过还有师傅和沙僧没人演。这时候一洲等的有些不耐烦了，就说：“我们可以一个人扮演两个啊。”说着他又拿起了师傅，另一个给了浩然。</w:t>
      </w:r>
    </w:p>
    <w:p w14:paraId="6884478F" w14:textId="36EF58C1" w:rsidR="00495A2F" w:rsidRDefault="00495A2F" w:rsidP="002D7A47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正式表演了，拿灯照射的天天对准着出场人物，随着它们动来动去，后面还听到有人小声说：“你啊，沙僧，你说话了。”</w:t>
      </w:r>
      <w:r w:rsidR="002704EB">
        <w:rPr>
          <w:rFonts w:ascii="宋体" w:eastAsia="宋体" w:hAnsi="宋体" w:hint="eastAsia"/>
          <w:sz w:val="24"/>
          <w:szCs w:val="24"/>
        </w:rPr>
        <w:t>沙僧说完，师傅又开口说了。等到小姑娘出场的时候，珊珊拿着长棒，双手一上一下摆动，看起来那个小姑娘正在一步步走近呢。</w:t>
      </w:r>
      <w:r w:rsidR="00FB6403">
        <w:rPr>
          <w:rFonts w:ascii="宋体" w:eastAsia="宋体" w:hAnsi="宋体" w:hint="eastAsia"/>
          <w:sz w:val="24"/>
          <w:szCs w:val="24"/>
        </w:rPr>
        <w:t>随着故事情节的发展，小姑娘被孙悟空识破了，一棒被打了下去，小姑娘</w:t>
      </w:r>
      <w:r w:rsidR="004840DE">
        <w:rPr>
          <w:rFonts w:ascii="宋体" w:eastAsia="宋体" w:hAnsi="宋体" w:hint="eastAsia"/>
          <w:sz w:val="24"/>
          <w:szCs w:val="24"/>
        </w:rPr>
        <w:t>立即操作皮影做出躺倒的姿态。嘴里还惊恐地说了一声“啊……”</w:t>
      </w:r>
      <w:r w:rsidR="00C36471">
        <w:rPr>
          <w:rFonts w:ascii="宋体" w:eastAsia="宋体" w:hAnsi="宋体" w:hint="eastAsia"/>
          <w:sz w:val="24"/>
          <w:szCs w:val="24"/>
        </w:rPr>
        <w:t>不一会儿，旁边又围过来一些小朋友，看着跃跃欲试的样子。</w:t>
      </w:r>
    </w:p>
    <w:p w14:paraId="33880596" w14:textId="36A104C3" w:rsidR="002D7A47" w:rsidRPr="002D7A47" w:rsidRDefault="002D7A47" w:rsidP="002D7A47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eastAsia="宋体" w:hAnsi="宋体"/>
          <w:b/>
          <w:bCs/>
          <w:sz w:val="24"/>
          <w:szCs w:val="24"/>
        </w:rPr>
      </w:pPr>
      <w:r w:rsidRPr="002D7A47">
        <w:rPr>
          <w:rFonts w:ascii="宋体" w:eastAsia="宋体" w:hAnsi="宋体" w:hint="eastAsia"/>
          <w:b/>
          <w:bCs/>
          <w:sz w:val="24"/>
          <w:szCs w:val="24"/>
        </w:rPr>
        <w:t>分析与措施：</w:t>
      </w:r>
    </w:p>
    <w:p w14:paraId="0E322A30" w14:textId="3F40EE45" w:rsidR="008C5ED7" w:rsidRPr="00CF136B" w:rsidRDefault="008C5ED7" w:rsidP="008C5ED7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《指南》社会领域中指出</w:t>
      </w:r>
      <w:r w:rsidRPr="008C5ED7">
        <w:rPr>
          <w:rFonts w:ascii="宋体" w:eastAsia="宋体" w:hAnsi="宋体"/>
          <w:b/>
          <w:bCs/>
          <w:sz w:val="24"/>
          <w:szCs w:val="24"/>
        </w:rPr>
        <w:t>知道别人的想法有时和自己不一样，能倾听和接受别人的意见</w:t>
      </w:r>
      <w:r>
        <w:rPr>
          <w:rFonts w:ascii="宋体" w:eastAsia="宋体" w:hAnsi="宋体" w:hint="eastAsia"/>
          <w:b/>
          <w:bCs/>
          <w:sz w:val="24"/>
          <w:szCs w:val="24"/>
        </w:rPr>
        <w:t>。</w:t>
      </w:r>
      <w:r w:rsidRPr="008C5ED7">
        <w:rPr>
          <w:rFonts w:ascii="宋体" w:eastAsia="宋体" w:hAnsi="宋体" w:hint="eastAsia"/>
          <w:sz w:val="24"/>
          <w:szCs w:val="24"/>
        </w:rPr>
        <w:t>珊珊在发现其他两个小朋友要进行皮影表演时，并没有执意要</w:t>
      </w:r>
      <w:r>
        <w:rPr>
          <w:rFonts w:ascii="宋体" w:eastAsia="宋体" w:hAnsi="宋体" w:hint="eastAsia"/>
          <w:sz w:val="24"/>
          <w:szCs w:val="24"/>
        </w:rPr>
        <w:t>穿服装进行表演，而是一起参与到他们的游戏中。</w:t>
      </w:r>
      <w:r w:rsidR="001E52E4" w:rsidRPr="00E25E00">
        <w:rPr>
          <w:rFonts w:ascii="宋体" w:eastAsia="宋体" w:hAnsi="宋体" w:hint="eastAsia"/>
          <w:b/>
          <w:bCs/>
          <w:sz w:val="24"/>
          <w:szCs w:val="24"/>
        </w:rPr>
        <w:t>《指南》中指出具有自尊、自信、自主的表现，5</w:t>
      </w:r>
      <w:r w:rsidR="001E52E4" w:rsidRPr="00E25E00">
        <w:rPr>
          <w:rFonts w:ascii="宋体" w:eastAsia="宋体" w:hAnsi="宋体"/>
          <w:b/>
          <w:bCs/>
          <w:sz w:val="24"/>
          <w:szCs w:val="24"/>
        </w:rPr>
        <w:t>-6</w:t>
      </w:r>
      <w:r w:rsidR="001E52E4" w:rsidRPr="00E25E00">
        <w:rPr>
          <w:rFonts w:ascii="宋体" w:eastAsia="宋体" w:hAnsi="宋体" w:hint="eastAsia"/>
          <w:b/>
          <w:bCs/>
          <w:sz w:val="24"/>
          <w:szCs w:val="24"/>
        </w:rPr>
        <w:t>岁幼儿</w:t>
      </w:r>
      <w:r w:rsidR="001E52E4" w:rsidRPr="00E25E00">
        <w:rPr>
          <w:rFonts w:ascii="宋体" w:eastAsia="宋体" w:hAnsi="宋体"/>
          <w:b/>
          <w:bCs/>
          <w:color w:val="000000"/>
          <w:sz w:val="24"/>
          <w:szCs w:val="24"/>
        </w:rPr>
        <w:t>能主动发起活动或在活动中出主意、想办法。</w:t>
      </w:r>
      <w:r w:rsidR="009B5369">
        <w:rPr>
          <w:rFonts w:ascii="宋体" w:eastAsia="宋体" w:hAnsi="宋体" w:hint="eastAsia"/>
          <w:color w:val="000000"/>
          <w:sz w:val="24"/>
          <w:szCs w:val="24"/>
        </w:rPr>
        <w:t>当</w:t>
      </w:r>
      <w:r w:rsidR="009B5369">
        <w:rPr>
          <w:rFonts w:ascii="宋体" w:eastAsia="宋体" w:hAnsi="宋体" w:hint="eastAsia"/>
          <w:color w:val="000000"/>
          <w:sz w:val="24"/>
          <w:szCs w:val="24"/>
        </w:rPr>
        <w:lastRenderedPageBreak/>
        <w:t>人员不够的时候，珊珊能够主动去寻找小伙伴救场，一洲也很的机灵，一人分饰两角，解决了人员不够的问题。</w:t>
      </w:r>
      <w:r w:rsidRPr="008C5ED7">
        <w:rPr>
          <w:rFonts w:ascii="宋体" w:eastAsia="宋体" w:hAnsi="宋体" w:hint="eastAsia"/>
          <w:b/>
          <w:bCs/>
          <w:sz w:val="24"/>
          <w:szCs w:val="24"/>
        </w:rPr>
        <w:t>《指南》中语言领域也指出5</w:t>
      </w:r>
      <w:r w:rsidRPr="008C5ED7">
        <w:rPr>
          <w:rFonts w:ascii="宋体" w:eastAsia="宋体" w:hAnsi="宋体"/>
          <w:b/>
          <w:bCs/>
          <w:sz w:val="24"/>
          <w:szCs w:val="24"/>
        </w:rPr>
        <w:t>-6</w:t>
      </w:r>
      <w:r w:rsidRPr="008C5ED7">
        <w:rPr>
          <w:rFonts w:ascii="宋体" w:eastAsia="宋体" w:hAnsi="宋体" w:hint="eastAsia"/>
          <w:b/>
          <w:bCs/>
          <w:sz w:val="24"/>
          <w:szCs w:val="24"/>
        </w:rPr>
        <w:t>岁</w:t>
      </w:r>
      <w:r w:rsidRPr="008C5ED7">
        <w:rPr>
          <w:rFonts w:ascii="宋体" w:eastAsia="宋体" w:hAnsi="宋体"/>
          <w:b/>
          <w:bCs/>
          <w:sz w:val="24"/>
          <w:szCs w:val="24"/>
        </w:rPr>
        <w:t>能根据故事的部分情节或图书画面的线索猜想故事情节的发展，或续编、创编故事。</w:t>
      </w:r>
      <w:r w:rsidR="00CF136B">
        <w:rPr>
          <w:rFonts w:ascii="宋体" w:eastAsia="宋体" w:hAnsi="宋体" w:hint="eastAsia"/>
          <w:sz w:val="24"/>
          <w:szCs w:val="24"/>
        </w:rPr>
        <w:t>对故事的情节进行创编也是建立在对故事的熟悉程度上的，幼儿能够在他人忘记台词的时候及时地提醒，让游戏能开展下去。</w:t>
      </w:r>
    </w:p>
    <w:p w14:paraId="6B3FEB48" w14:textId="77777777" w:rsidR="008C5ED7" w:rsidRPr="008C5ED7" w:rsidRDefault="008C5ED7" w:rsidP="00E25E00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</w:p>
    <w:p w14:paraId="6AA867B7" w14:textId="77777777" w:rsidR="002D7A47" w:rsidRPr="000361BF" w:rsidRDefault="002D7A47" w:rsidP="002D7A47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eastAsia="宋体" w:hAnsi="宋体"/>
          <w:b/>
          <w:bCs/>
          <w:sz w:val="24"/>
          <w:szCs w:val="24"/>
        </w:rPr>
      </w:pPr>
      <w:r w:rsidRPr="000361BF">
        <w:rPr>
          <w:rFonts w:ascii="宋体" w:eastAsia="宋体" w:hAnsi="宋体" w:hint="eastAsia"/>
          <w:b/>
          <w:bCs/>
          <w:sz w:val="24"/>
          <w:szCs w:val="24"/>
        </w:rPr>
        <w:t>调整：</w:t>
      </w:r>
    </w:p>
    <w:p w14:paraId="599FD3B6" w14:textId="661C5696" w:rsidR="002D7A47" w:rsidRPr="002D7A47" w:rsidRDefault="002D7A47" w:rsidP="002D7A47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2D7A47">
        <w:rPr>
          <w:rFonts w:ascii="宋体" w:eastAsia="宋体" w:hAnsi="宋体"/>
          <w:sz w:val="24"/>
          <w:szCs w:val="24"/>
        </w:rPr>
        <w:t>1.</w:t>
      </w:r>
      <w:r w:rsidR="00CF136B">
        <w:rPr>
          <w:rFonts w:ascii="宋体" w:eastAsia="宋体" w:hAnsi="宋体" w:hint="eastAsia"/>
          <w:sz w:val="24"/>
          <w:szCs w:val="24"/>
        </w:rPr>
        <w:t>幼儿对皮影和装扮表演都感兴趣，可以同时进行两组游戏的开展。</w:t>
      </w:r>
    </w:p>
    <w:p w14:paraId="330C39D8" w14:textId="612B8B0A" w:rsidR="00365CB5" w:rsidRDefault="002D7A47" w:rsidP="00365CB5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2D7A47">
        <w:rPr>
          <w:rFonts w:ascii="宋体" w:eastAsia="宋体" w:hAnsi="宋体"/>
          <w:sz w:val="24"/>
          <w:szCs w:val="24"/>
        </w:rPr>
        <w:t>2.</w:t>
      </w:r>
      <w:r w:rsidR="00E0689C">
        <w:rPr>
          <w:rFonts w:ascii="宋体" w:eastAsia="宋体" w:hAnsi="宋体" w:hint="eastAsia"/>
          <w:sz w:val="24"/>
          <w:szCs w:val="24"/>
        </w:rPr>
        <w:t>可以观看皮影戏视频，学习皮影艺术家是如何一人分饰多角开展皮影戏的，为后期出现人员不足或场地太小等提供辅助作用。</w:t>
      </w:r>
    </w:p>
    <w:p w14:paraId="5E81EAD4" w14:textId="3F881BE0" w:rsidR="00E0689C" w:rsidRPr="00365CB5" w:rsidRDefault="00E0689C" w:rsidP="00365CB5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教室里有两块皮影幕布，一块是有背景的，</w:t>
      </w:r>
      <w:r w:rsidR="00C36471">
        <w:rPr>
          <w:rFonts w:ascii="宋体" w:eastAsia="宋体" w:hAnsi="宋体" w:hint="eastAsia"/>
          <w:sz w:val="24"/>
          <w:szCs w:val="24"/>
        </w:rPr>
        <w:t>可以充分利用出来，虽不表演西游剧情，</w:t>
      </w:r>
      <w:r>
        <w:rPr>
          <w:rFonts w:ascii="宋体" w:eastAsia="宋体" w:hAnsi="宋体" w:hint="eastAsia"/>
          <w:sz w:val="24"/>
          <w:szCs w:val="24"/>
        </w:rPr>
        <w:t>幼儿可以根据背景画面尝试自己进行创编故事情节</w:t>
      </w:r>
      <w:r w:rsidR="00C36471">
        <w:rPr>
          <w:rFonts w:ascii="宋体" w:eastAsia="宋体" w:hAnsi="宋体" w:hint="eastAsia"/>
          <w:sz w:val="24"/>
          <w:szCs w:val="24"/>
        </w:rPr>
        <w:t>进行表演</w:t>
      </w:r>
      <w:r>
        <w:rPr>
          <w:rFonts w:ascii="宋体" w:eastAsia="宋体" w:hAnsi="宋体" w:hint="eastAsia"/>
          <w:sz w:val="24"/>
          <w:szCs w:val="24"/>
        </w:rPr>
        <w:t>。</w:t>
      </w:r>
    </w:p>
    <w:sectPr w:rsidR="00E0689C" w:rsidRPr="00365C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4A8F4" w14:textId="77777777" w:rsidR="00CE30B7" w:rsidRDefault="00CE30B7" w:rsidP="004B1F0B">
      <w:r>
        <w:separator/>
      </w:r>
    </w:p>
  </w:endnote>
  <w:endnote w:type="continuationSeparator" w:id="0">
    <w:p w14:paraId="6EDB8A2B" w14:textId="77777777" w:rsidR="00CE30B7" w:rsidRDefault="00CE30B7" w:rsidP="004B1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3F245" w14:textId="77777777" w:rsidR="00CE30B7" w:rsidRDefault="00CE30B7" w:rsidP="004B1F0B">
      <w:r>
        <w:separator/>
      </w:r>
    </w:p>
  </w:footnote>
  <w:footnote w:type="continuationSeparator" w:id="0">
    <w:p w14:paraId="3F646C6C" w14:textId="77777777" w:rsidR="00CE30B7" w:rsidRDefault="00CE30B7" w:rsidP="004B1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7408594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234"/>
    <w:rsid w:val="000361BF"/>
    <w:rsid w:val="000B0234"/>
    <w:rsid w:val="000C6027"/>
    <w:rsid w:val="00127919"/>
    <w:rsid w:val="001A65F0"/>
    <w:rsid w:val="001E52E4"/>
    <w:rsid w:val="002704EB"/>
    <w:rsid w:val="002D7A47"/>
    <w:rsid w:val="00365CB5"/>
    <w:rsid w:val="00385E61"/>
    <w:rsid w:val="004329E0"/>
    <w:rsid w:val="004840DE"/>
    <w:rsid w:val="00495A2F"/>
    <w:rsid w:val="004B1F0B"/>
    <w:rsid w:val="00513B55"/>
    <w:rsid w:val="00516EB9"/>
    <w:rsid w:val="00517E26"/>
    <w:rsid w:val="00541E4D"/>
    <w:rsid w:val="00556A3C"/>
    <w:rsid w:val="005C0DF7"/>
    <w:rsid w:val="0063489F"/>
    <w:rsid w:val="006938A3"/>
    <w:rsid w:val="006B1033"/>
    <w:rsid w:val="007B37BA"/>
    <w:rsid w:val="0080517C"/>
    <w:rsid w:val="00847226"/>
    <w:rsid w:val="008C5ED7"/>
    <w:rsid w:val="0094618D"/>
    <w:rsid w:val="009537CA"/>
    <w:rsid w:val="009B5369"/>
    <w:rsid w:val="009C69C2"/>
    <w:rsid w:val="009E2776"/>
    <w:rsid w:val="00B84460"/>
    <w:rsid w:val="00BE2A91"/>
    <w:rsid w:val="00C1446D"/>
    <w:rsid w:val="00C36471"/>
    <w:rsid w:val="00C412AA"/>
    <w:rsid w:val="00CE30B7"/>
    <w:rsid w:val="00CF136B"/>
    <w:rsid w:val="00D31C40"/>
    <w:rsid w:val="00D328B0"/>
    <w:rsid w:val="00DC2D06"/>
    <w:rsid w:val="00DE0DF9"/>
    <w:rsid w:val="00E0689C"/>
    <w:rsid w:val="00E25E00"/>
    <w:rsid w:val="00F03AD4"/>
    <w:rsid w:val="00F97145"/>
    <w:rsid w:val="00FB55B0"/>
    <w:rsid w:val="00FB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BEB54"/>
  <w15:chartTrackingRefBased/>
  <w15:docId w15:val="{EBECAEDD-FC8C-4BBF-9BC8-69AA31E7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F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F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F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F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 TU</dc:creator>
  <cp:keywords/>
  <dc:description/>
  <cp:lastModifiedBy>TU TU</cp:lastModifiedBy>
  <cp:revision>23</cp:revision>
  <dcterms:created xsi:type="dcterms:W3CDTF">2022-03-11T02:24:00Z</dcterms:created>
  <dcterms:modified xsi:type="dcterms:W3CDTF">2022-05-06T05:49:00Z</dcterms:modified>
</cp:coreProperties>
</file>