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2E4A" w14:textId="2A83F67C" w:rsidR="00EE1C72" w:rsidRDefault="00EE1C72" w:rsidP="004B54E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“户外开放性表演游戏的研究”</w:t>
      </w:r>
    </w:p>
    <w:p w14:paraId="58384A67" w14:textId="3CAF8E23" w:rsidR="009C1F7B" w:rsidRDefault="00EE1C72" w:rsidP="004B54E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课题阶段小</w:t>
      </w:r>
      <w:r w:rsidR="004B54E7" w:rsidRPr="004B54E7">
        <w:rPr>
          <w:rFonts w:ascii="黑体" w:eastAsia="黑体" w:hAnsi="黑体" w:hint="eastAsia"/>
          <w:sz w:val="32"/>
          <w:szCs w:val="32"/>
        </w:rPr>
        <w:t>结</w:t>
      </w:r>
    </w:p>
    <w:p w14:paraId="2EB16A08" w14:textId="5F758672" w:rsidR="00924D6B" w:rsidRPr="00EE1C72" w:rsidRDefault="00EE1C72" w:rsidP="004B54E7">
      <w:pPr>
        <w:jc w:val="center"/>
        <w:rPr>
          <w:rFonts w:ascii="楷体" w:eastAsia="楷体" w:hAnsi="楷体"/>
          <w:sz w:val="24"/>
          <w:szCs w:val="24"/>
        </w:rPr>
      </w:pPr>
      <w:r w:rsidRPr="00EE1C72">
        <w:rPr>
          <w:rFonts w:ascii="楷体" w:eastAsia="楷体" w:hAnsi="楷体" w:hint="eastAsia"/>
          <w:sz w:val="24"/>
          <w:szCs w:val="24"/>
        </w:rPr>
        <w:t>2</w:t>
      </w:r>
      <w:r w:rsidRPr="00EE1C72">
        <w:rPr>
          <w:rFonts w:ascii="楷体" w:eastAsia="楷体" w:hAnsi="楷体"/>
          <w:sz w:val="24"/>
          <w:szCs w:val="24"/>
        </w:rPr>
        <w:t>021.9-2022.1</w:t>
      </w:r>
      <w:r w:rsidRPr="00EE1C72">
        <w:rPr>
          <w:rFonts w:ascii="楷体" w:eastAsia="楷体" w:hAnsi="楷体"/>
          <w:sz w:val="24"/>
          <w:szCs w:val="24"/>
        </w:rPr>
        <w:t xml:space="preserve"> </w:t>
      </w:r>
    </w:p>
    <w:p w14:paraId="59D4537F" w14:textId="6A1A58C8" w:rsidR="00F975AD" w:rsidRPr="00F975AD" w:rsidRDefault="00F975AD" w:rsidP="00F975A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经过一个学期的努力，我们在户外表演游戏的研究方面，进行了多次深入的研讨，不但针对表演游戏的组织开展，还共同研读文献，听取专家讲座，分享游戏经验等。现在我从以下几个方面进行总结：</w:t>
      </w:r>
    </w:p>
    <w:p w14:paraId="42380063" w14:textId="77777777" w:rsidR="00090337" w:rsidRPr="00305863" w:rsidRDefault="00090337" w:rsidP="00090337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305863">
        <w:rPr>
          <w:rFonts w:ascii="宋体" w:eastAsia="宋体" w:hAnsi="宋体" w:hint="eastAsia"/>
          <w:b/>
          <w:bCs/>
          <w:sz w:val="24"/>
          <w:szCs w:val="24"/>
        </w:rPr>
        <w:t>浸润式绘本角，阅读中激发幼儿的表演欲望</w:t>
      </w:r>
    </w:p>
    <w:p w14:paraId="7973B2F3" w14:textId="64EAF42F" w:rsidR="00090337" w:rsidRDefault="00090337" w:rsidP="0009033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要充分发挥环境的隐形教育作用，一砖一瓦都可以成为教育的载体，使幼儿在环境中受到启发，激发幼儿的表演欲。</w:t>
      </w:r>
    </w:p>
    <w:p w14:paraId="66A4FE13" w14:textId="77777777" w:rsidR="00090337" w:rsidRPr="00E36CED" w:rsidRDefault="00090337" w:rsidP="00090337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/>
          <w:sz w:val="24"/>
          <w:szCs w:val="24"/>
        </w:rPr>
      </w:pPr>
      <w:r w:rsidRPr="00E36CED">
        <w:rPr>
          <w:rFonts w:ascii="楷体" w:eastAsia="楷体" w:hAnsi="楷体" w:hint="eastAsia"/>
          <w:sz w:val="24"/>
          <w:szCs w:val="24"/>
        </w:rPr>
        <w:t>迷你阅览区，积淀表演剧本的源泉</w:t>
      </w:r>
    </w:p>
    <w:p w14:paraId="3A4ACD17" w14:textId="287D6F17" w:rsidR="00090337" w:rsidRDefault="00090337" w:rsidP="0009033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F2D60">
        <w:rPr>
          <w:rFonts w:ascii="宋体" w:eastAsia="宋体" w:hAnsi="宋体" w:hint="eastAsia"/>
          <w:sz w:val="24"/>
          <w:szCs w:val="24"/>
        </w:rPr>
        <w:t>幼儿园有许多零散的公共区域，例如楼梯转角，走廊等，</w:t>
      </w:r>
      <w:r w:rsidR="00EE1C72">
        <w:rPr>
          <w:rFonts w:ascii="宋体" w:eastAsia="宋体" w:hAnsi="宋体" w:hint="eastAsia"/>
          <w:sz w:val="24"/>
          <w:szCs w:val="24"/>
        </w:rPr>
        <w:t>我们</w:t>
      </w:r>
      <w:r w:rsidRPr="002F2D60">
        <w:rPr>
          <w:rFonts w:ascii="宋体" w:eastAsia="宋体" w:hAnsi="宋体" w:hint="eastAsia"/>
          <w:sz w:val="24"/>
          <w:szCs w:val="24"/>
        </w:rPr>
        <w:t>利用这些区域创设开放式</w:t>
      </w:r>
      <w:r>
        <w:rPr>
          <w:rFonts w:ascii="宋体" w:eastAsia="宋体" w:hAnsi="宋体" w:hint="eastAsia"/>
          <w:sz w:val="24"/>
          <w:szCs w:val="24"/>
        </w:rPr>
        <w:t>迷你</w:t>
      </w:r>
      <w:r w:rsidRPr="002F2D60">
        <w:rPr>
          <w:rFonts w:ascii="宋体" w:eastAsia="宋体" w:hAnsi="宋体" w:hint="eastAsia"/>
          <w:sz w:val="24"/>
          <w:szCs w:val="24"/>
        </w:rPr>
        <w:t>阅览区</w:t>
      </w:r>
      <w:r>
        <w:rPr>
          <w:rFonts w:ascii="宋体" w:eastAsia="宋体" w:hAnsi="宋体" w:hint="eastAsia"/>
          <w:sz w:val="24"/>
          <w:szCs w:val="24"/>
        </w:rPr>
        <w:t>，投放绘本，方便幼儿随时阅读。经过老师们精心的遴选，我们在幼儿园大厅以及楼梯平台处创设了书吧，方便幼儿随时进行绘本阅读。</w:t>
      </w:r>
    </w:p>
    <w:p w14:paraId="3017C324" w14:textId="4AD4F26D" w:rsidR="00090337" w:rsidRPr="00E36CED" w:rsidRDefault="00090337" w:rsidP="0009033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E36CED">
        <w:rPr>
          <w:rFonts w:ascii="楷体" w:eastAsia="楷体" w:hAnsi="楷体" w:hint="eastAsia"/>
          <w:sz w:val="24"/>
          <w:szCs w:val="24"/>
        </w:rPr>
        <w:t>表演游戏画廊，展现表演游戏的内涵</w:t>
      </w:r>
    </w:p>
    <w:p w14:paraId="1AA60D61" w14:textId="77777777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创设一个充满表演氛围的生活学习环境，通过“我们的表演游戏故事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活动，将幼儿在表演游戏过程中的所见所闻，所思所想通过绘画等方式进行呈现，做成趣味横生的展板，放置于楼梯墙面，教室走廊，区角隔断上，让孩子亲手画，大胆说，并在自己观察和同伴讲述时，对表演游戏产生兴趣，想要拥有自己的表演游戏故事。</w:t>
      </w:r>
    </w:p>
    <w:p w14:paraId="6F5BF8C9" w14:textId="77777777" w:rsidR="00090337" w:rsidRDefault="00090337" w:rsidP="00090337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/>
          <w:sz w:val="24"/>
          <w:szCs w:val="24"/>
        </w:rPr>
      </w:pPr>
      <w:r w:rsidRPr="00E36CED">
        <w:rPr>
          <w:rFonts w:ascii="楷体" w:eastAsia="楷体" w:hAnsi="楷体" w:hint="eastAsia"/>
          <w:sz w:val="24"/>
          <w:szCs w:val="24"/>
        </w:rPr>
        <w:t>班级区域渗透，培育表演游戏的沃土</w:t>
      </w:r>
    </w:p>
    <w:p w14:paraId="366419DA" w14:textId="03C4171F" w:rsidR="00090337" w:rsidRDefault="00090337" w:rsidP="0009033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班级里面除了语言区和表演区，其他区域也将表演游戏渗透</w:t>
      </w:r>
      <w:r w:rsidR="00EE1C72"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 w:hint="eastAsia"/>
          <w:sz w:val="24"/>
          <w:szCs w:val="24"/>
        </w:rPr>
        <w:t>进去，例如《拔萝卜》活动中，在美工区进行绘本创编，利用多元化的材料，制作花草树木等小场景，以及角色的小插板，并将制作好的材料投放到阅读区的故事盒子中，进行简单的桌面游戏。从素材库中选择自己需要的材料制作简单的装扮，将自己或者同伴打扮成故事里的角色，边玩边说故事里的对话，点燃孩子的创作火花，增强展示自己的勇气。包括其他区域也跟绘本和表演结合，将表演游戏渗透到每个区角。</w:t>
      </w:r>
    </w:p>
    <w:p w14:paraId="39408A26" w14:textId="77777777" w:rsidR="00090337" w:rsidRPr="00C851CD" w:rsidRDefault="00090337" w:rsidP="00090337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C851CD">
        <w:rPr>
          <w:rFonts w:ascii="宋体" w:eastAsia="宋体" w:hAnsi="宋体" w:hint="eastAsia"/>
          <w:b/>
          <w:bCs/>
          <w:sz w:val="24"/>
          <w:szCs w:val="24"/>
        </w:rPr>
        <w:t>二、漂移</w:t>
      </w:r>
      <w:r>
        <w:rPr>
          <w:rFonts w:ascii="宋体" w:eastAsia="宋体" w:hAnsi="宋体" w:hint="eastAsia"/>
          <w:b/>
          <w:bCs/>
          <w:sz w:val="24"/>
          <w:szCs w:val="24"/>
        </w:rPr>
        <w:t>式</w:t>
      </w:r>
      <w:r w:rsidRPr="00C851CD">
        <w:rPr>
          <w:rFonts w:ascii="宋体" w:eastAsia="宋体" w:hAnsi="宋体" w:hint="eastAsia"/>
          <w:b/>
          <w:bCs/>
          <w:sz w:val="24"/>
          <w:szCs w:val="24"/>
        </w:rPr>
        <w:t>素材屋，创作中激发幼儿的表演灵感</w:t>
      </w:r>
    </w:p>
    <w:p w14:paraId="7C00B85B" w14:textId="77777777" w:rsidR="00090337" w:rsidRDefault="00090337" w:rsidP="0009033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C851CD">
        <w:rPr>
          <w:rFonts w:ascii="楷体" w:eastAsia="楷体" w:hAnsi="楷体" w:hint="eastAsia"/>
          <w:sz w:val="24"/>
          <w:szCs w:val="24"/>
        </w:rPr>
        <w:lastRenderedPageBreak/>
        <w:t>1</w:t>
      </w:r>
      <w:r w:rsidRPr="00C851CD">
        <w:rPr>
          <w:rFonts w:ascii="楷体" w:eastAsia="楷体" w:hAnsi="楷体"/>
          <w:sz w:val="24"/>
          <w:szCs w:val="24"/>
        </w:rPr>
        <w:t>.</w:t>
      </w:r>
      <w:r w:rsidRPr="00C851CD">
        <w:rPr>
          <w:rFonts w:ascii="楷体" w:eastAsia="楷体" w:hAnsi="楷体" w:hint="eastAsia"/>
          <w:sz w:val="24"/>
          <w:szCs w:val="24"/>
        </w:rPr>
        <w:t>户外小木屋，满足表演游戏的自助需求</w:t>
      </w:r>
    </w:p>
    <w:p w14:paraId="42AD721F" w14:textId="0B9E5F8C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木屋里投放了各种低结构材料，满足幼儿的想象和替代，引导幼儿在表演游戏过程中，以物代物，一物多用，自己动手制作表演道具。《小兔乖乖》游戏中，幼儿在游戏时，利用沐浴球，头箍和毛根，蜡笔，垃圾袋……创造出了各具特色的“长耳朵”“红眼睛”和“短尾巴”。小木屋被投放到生态场地，一方面解决了取物远，搬运难的问题，另一方面也为生态场地注入了新鲜的血液，小木屋除了自身的素材库作用，也可以成为表演游戏中的特殊场景，如小动物家里的家具，故事主人公小宠物的家等等。在每个表演游戏主题结束时，将所有的服装道具汇总到一起，归类放置。如果幼儿有需要更换游戏场景，</w:t>
      </w:r>
      <w:r w:rsidR="00EE1C72">
        <w:rPr>
          <w:rFonts w:ascii="宋体" w:eastAsia="宋体" w:hAnsi="宋体" w:hint="eastAsia"/>
          <w:sz w:val="24"/>
          <w:szCs w:val="24"/>
        </w:rPr>
        <w:t>我们</w:t>
      </w:r>
      <w:r>
        <w:rPr>
          <w:rFonts w:ascii="宋体" w:eastAsia="宋体" w:hAnsi="宋体" w:hint="eastAsia"/>
          <w:sz w:val="24"/>
          <w:szCs w:val="24"/>
        </w:rPr>
        <w:t>让所有道具进行漂移，实现全园资源共享。</w:t>
      </w:r>
    </w:p>
    <w:p w14:paraId="12FFDADE" w14:textId="77777777" w:rsidR="00090337" w:rsidRDefault="00090337" w:rsidP="00090337">
      <w:pPr>
        <w:spacing w:line="360" w:lineRule="auto"/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Pr="000E4F60">
        <w:rPr>
          <w:rFonts w:ascii="楷体" w:eastAsia="楷体" w:hAnsi="楷体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开放化妆台</w:t>
      </w:r>
      <w:r w:rsidRPr="000E4F60">
        <w:rPr>
          <w:rFonts w:ascii="楷体" w:eastAsia="楷体" w:hAnsi="楷体" w:hint="eastAsia"/>
          <w:sz w:val="24"/>
          <w:szCs w:val="24"/>
        </w:rPr>
        <w:t>，随时踏上表演游戏的舞台</w:t>
      </w:r>
    </w:p>
    <w:p w14:paraId="7C7C34B0" w14:textId="61974E12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幼儿园将各类表演游戏服装道具，简易安全的口红，腮红，假发，镜框，饰品等投放到开放式化妆台，让幼儿在游戏时利用化妆台将自己打扮成心目中的角色，装扮后让同伴通过观察动作，倾听对话，猜一猜自己装扮的是谁促进同伴间的情感交流，加深对表演游戏角色以及内容的理解。</w:t>
      </w:r>
    </w:p>
    <w:p w14:paraId="7E087770" w14:textId="2AD1593F" w:rsidR="00F975AD" w:rsidRPr="00F975AD" w:rsidRDefault="00F975AD" w:rsidP="00F975AD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/>
          <w:sz w:val="24"/>
          <w:szCs w:val="24"/>
        </w:rPr>
      </w:pPr>
      <w:r w:rsidRPr="00F975AD">
        <w:rPr>
          <w:rFonts w:ascii="楷体" w:eastAsia="楷体" w:hAnsi="楷体" w:hint="eastAsia"/>
          <w:sz w:val="24"/>
          <w:szCs w:val="24"/>
        </w:rPr>
        <w:t>优化</w:t>
      </w:r>
      <w:r w:rsidR="005125DA">
        <w:rPr>
          <w:rFonts w:ascii="楷体" w:eastAsia="楷体" w:hAnsi="楷体" w:hint="eastAsia"/>
          <w:sz w:val="24"/>
          <w:szCs w:val="24"/>
        </w:rPr>
        <w:t>材料单</w:t>
      </w:r>
      <w:r w:rsidRPr="00F975AD">
        <w:rPr>
          <w:rFonts w:ascii="楷体" w:eastAsia="楷体" w:hAnsi="楷体" w:hint="eastAsia"/>
          <w:sz w:val="24"/>
          <w:szCs w:val="24"/>
        </w:rPr>
        <w:t>，低结构材料促进高质量游戏</w:t>
      </w:r>
    </w:p>
    <w:p w14:paraId="2B13D7AF" w14:textId="159423BB" w:rsidR="00F975AD" w:rsidRPr="00F975AD" w:rsidRDefault="00F975AD" w:rsidP="00F975AD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75AD">
        <w:rPr>
          <w:rFonts w:ascii="宋体" w:eastAsia="宋体" w:hAnsi="宋体" w:hint="eastAsia"/>
          <w:sz w:val="24"/>
          <w:szCs w:val="24"/>
        </w:rPr>
        <w:t>通过集思广益，结合之前表演游戏组织中的经验，老师们一起制作了材</w:t>
      </w:r>
      <w:r>
        <w:rPr>
          <w:rFonts w:ascii="宋体" w:eastAsia="宋体" w:hAnsi="宋体" w:hint="eastAsia"/>
          <w:sz w:val="24"/>
          <w:szCs w:val="24"/>
        </w:rPr>
        <w:t>料</w:t>
      </w:r>
      <w:r w:rsidRPr="00F975AD">
        <w:rPr>
          <w:rFonts w:ascii="宋体" w:eastAsia="宋体" w:hAnsi="宋体" w:hint="eastAsia"/>
          <w:sz w:val="24"/>
          <w:szCs w:val="24"/>
        </w:rPr>
        <w:t>清单，将常用的低结构材料进行整理和收集。</w:t>
      </w:r>
      <w:r>
        <w:rPr>
          <w:rFonts w:ascii="宋体" w:eastAsia="宋体" w:hAnsi="宋体" w:hint="eastAsia"/>
          <w:sz w:val="24"/>
          <w:szCs w:val="24"/>
        </w:rPr>
        <w:t>为孩子在表演游戏中充分发挥创造力和想象力做好铺垫。</w:t>
      </w:r>
    </w:p>
    <w:p w14:paraId="43FE2D10" w14:textId="77777777" w:rsidR="00090337" w:rsidRPr="0084116B" w:rsidRDefault="00090337" w:rsidP="00090337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84116B">
        <w:rPr>
          <w:rFonts w:ascii="宋体" w:eastAsia="宋体" w:hAnsi="宋体" w:hint="eastAsia"/>
          <w:b/>
          <w:bCs/>
          <w:sz w:val="24"/>
          <w:szCs w:val="24"/>
        </w:rPr>
        <w:t>三、生态化实景剧场，自然中促使幼儿自主表演</w:t>
      </w:r>
    </w:p>
    <w:p w14:paraId="091392A9" w14:textId="77777777" w:rsidR="00090337" w:rsidRDefault="00090337" w:rsidP="00090337">
      <w:pPr>
        <w:spacing w:line="360" w:lineRule="auto"/>
        <w:ind w:firstLine="480"/>
        <w:jc w:val="left"/>
        <w:rPr>
          <w:rFonts w:ascii="楷体" w:eastAsia="楷体" w:hAnsi="楷体"/>
          <w:sz w:val="24"/>
          <w:szCs w:val="24"/>
        </w:rPr>
      </w:pPr>
      <w:r w:rsidRPr="007E2938">
        <w:rPr>
          <w:rFonts w:ascii="楷体" w:eastAsia="楷体" w:hAnsi="楷体"/>
          <w:sz w:val="24"/>
          <w:szCs w:val="24"/>
        </w:rPr>
        <w:t>1</w:t>
      </w:r>
      <w:r w:rsidRPr="007E2938">
        <w:rPr>
          <w:rFonts w:ascii="楷体" w:eastAsia="楷体" w:hAnsi="楷体" w:hint="eastAsia"/>
          <w:sz w:val="24"/>
          <w:szCs w:val="24"/>
        </w:rPr>
        <w:t>．</w:t>
      </w:r>
      <w:r>
        <w:rPr>
          <w:rFonts w:ascii="楷体" w:eastAsia="楷体" w:hAnsi="楷体" w:hint="eastAsia"/>
          <w:sz w:val="24"/>
          <w:szCs w:val="24"/>
        </w:rPr>
        <w:t>一草一木</w:t>
      </w:r>
      <w:r w:rsidRPr="007E2938">
        <w:rPr>
          <w:rFonts w:ascii="楷体" w:eastAsia="楷体" w:hAnsi="楷体" w:hint="eastAsia"/>
          <w:sz w:val="24"/>
          <w:szCs w:val="24"/>
        </w:rPr>
        <w:t>，皆是自然馈赠的表演场景</w:t>
      </w:r>
    </w:p>
    <w:p w14:paraId="4EEE1AAF" w14:textId="77777777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户外是开展表演游戏非常有价值的地方，自然的环境是孩子们最喜欢的场所，孩子们在与自然环境互动的时候，会产生许多新鲜的创意。表演游戏《小老鼠又上灯台咯》一开始是在教室里进行的，在游戏中，孩子们用毛根制作老鼠耳朵，游戏时将所有的乐趣都集中在躲猫猫的过程上，趣味性大打折扣，没有了小老鼠在屋子里寻找食物的氛围感。经过商量，我们决定搬到幼儿园的民俗长廊，孩子们在户外的表演游戏过程中，放飞天性，没有了循规蹈矩的路线，“小老鼠们”四散着寻找食物，寻找适合的地方，从小木屋里找到尾巴给自己装上，“小猫咪”在屋子里懒懒的晒太阳。每次游戏都碰撞出不同的情节，游戏</w:t>
      </w:r>
      <w:r>
        <w:rPr>
          <w:rFonts w:ascii="宋体" w:eastAsia="宋体" w:hAnsi="宋体" w:hint="eastAsia"/>
          <w:sz w:val="24"/>
          <w:szCs w:val="24"/>
        </w:rPr>
        <w:lastRenderedPageBreak/>
        <w:t>也更加投入，自然让表演更加返璞归真，童真童趣。</w:t>
      </w:r>
    </w:p>
    <w:p w14:paraId="1F829BBF" w14:textId="77777777" w:rsidR="00090337" w:rsidRDefault="00090337" w:rsidP="00090337">
      <w:pPr>
        <w:spacing w:line="360" w:lineRule="auto"/>
        <w:ind w:firstLine="480"/>
        <w:jc w:val="left"/>
        <w:rPr>
          <w:rFonts w:ascii="楷体" w:eastAsia="楷体" w:hAnsi="楷体"/>
          <w:sz w:val="24"/>
          <w:szCs w:val="24"/>
        </w:rPr>
      </w:pPr>
      <w:r w:rsidRPr="00B8145C">
        <w:rPr>
          <w:rFonts w:ascii="楷体" w:eastAsia="楷体" w:hAnsi="楷体" w:hint="eastAsia"/>
          <w:sz w:val="24"/>
          <w:szCs w:val="24"/>
        </w:rPr>
        <w:t>2</w:t>
      </w:r>
      <w:r w:rsidRPr="00B8145C">
        <w:rPr>
          <w:rFonts w:ascii="楷体" w:eastAsia="楷体" w:hAnsi="楷体"/>
          <w:sz w:val="24"/>
          <w:szCs w:val="24"/>
        </w:rPr>
        <w:t>.</w:t>
      </w:r>
      <w:r w:rsidRPr="00B8145C">
        <w:rPr>
          <w:rFonts w:ascii="楷体" w:eastAsia="楷体" w:hAnsi="楷体" w:hint="eastAsia"/>
          <w:sz w:val="24"/>
          <w:szCs w:val="24"/>
        </w:rPr>
        <w:t>运动场景，与表演碰撞出独特的火花</w:t>
      </w:r>
    </w:p>
    <w:p w14:paraId="709D9EA3" w14:textId="6A1DAE06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大型的运动器械是幼儿园户外的重要组成部分，滑滑梯，攀爬架也可以成为表演游戏中的独特场景。《</w:t>
      </w:r>
      <w:r w:rsidR="0057332E">
        <w:rPr>
          <w:rFonts w:ascii="宋体" w:eastAsia="宋体" w:hAnsi="宋体" w:hint="eastAsia"/>
          <w:sz w:val="24"/>
          <w:szCs w:val="24"/>
        </w:rPr>
        <w:t>二小放牛郎</w:t>
      </w:r>
      <w:r>
        <w:rPr>
          <w:rFonts w:ascii="宋体" w:eastAsia="宋体" w:hAnsi="宋体" w:hint="eastAsia"/>
          <w:sz w:val="24"/>
          <w:szCs w:val="24"/>
        </w:rPr>
        <w:t>》游戏中，大型的绳圈攀爬架成了最合适的战斗堡垒，轮胎山以其显眼的地理位置成了关键的战略要塞，而绳网，悬吊区，木桩也为战斗增添了色彩，提供了追逃的天然场景。孩子们在表演时自然而然地利用了这些运动器材，也让表演游戏更加生动有趣，每次游戏都能碰撞出不同的火花。</w:t>
      </w:r>
    </w:p>
    <w:p w14:paraId="6E3F92FA" w14:textId="0689CD12" w:rsidR="005E702C" w:rsidRDefault="00F975AD" w:rsidP="00090337">
      <w:pPr>
        <w:spacing w:line="360" w:lineRule="auto"/>
        <w:ind w:firstLine="48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090337" w:rsidRPr="003437BA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5E702C">
        <w:rPr>
          <w:rFonts w:ascii="宋体" w:eastAsia="宋体" w:hAnsi="宋体" w:hint="eastAsia"/>
          <w:b/>
          <w:bCs/>
          <w:sz w:val="24"/>
          <w:szCs w:val="24"/>
        </w:rPr>
        <w:t>多角度研讨会，在交流中迸发游戏灵感</w:t>
      </w:r>
    </w:p>
    <w:p w14:paraId="3E5CDF2F" w14:textId="628D966B" w:rsidR="009D6E18" w:rsidRDefault="009D6E18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每月的研讨，老师们以研促教，携手并进，共同制定计划，扎实施行。参加专家讲座的老师，也能将经验内化成我们自己可以吸收的游戏养分，与课题组的老师进行交流分享，让我们的户外表演游戏行思相长。</w:t>
      </w:r>
    </w:p>
    <w:p w14:paraId="6A1C6481" w14:textId="51830957" w:rsidR="009D6E18" w:rsidRPr="009D6E18" w:rsidRDefault="009D6E18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在学期末，老师们通过ppt或者微视频，图文并茂的方式进行班级的表演游戏发展汇报，百花齐放，各有千秋。</w:t>
      </w:r>
    </w:p>
    <w:p w14:paraId="4CB0F78E" w14:textId="328D213B" w:rsidR="00090337" w:rsidRPr="003437BA" w:rsidRDefault="005E702C" w:rsidP="00090337">
      <w:pPr>
        <w:spacing w:line="360" w:lineRule="auto"/>
        <w:ind w:firstLine="48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</w:t>
      </w:r>
      <w:r w:rsidR="00090337" w:rsidRPr="003437BA">
        <w:rPr>
          <w:rFonts w:ascii="宋体" w:eastAsia="宋体" w:hAnsi="宋体" w:hint="eastAsia"/>
          <w:b/>
          <w:bCs/>
          <w:sz w:val="24"/>
          <w:szCs w:val="24"/>
        </w:rPr>
        <w:t>生态表演区存在的问题</w:t>
      </w:r>
    </w:p>
    <w:p w14:paraId="3C15DEC0" w14:textId="51FA5933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，幼儿园在户外设置了沙水区，骑行区，运动区，但是户外表演区的数量较少，表演游戏需要的不是一个小舞台，而是较为广阔的游戏空间，能够让幼儿和生态场地充分互动，创设生态户外表演游戏的环境，哪怕只有一块平整的场地，几棵大树，一片草坪，都会让幼儿产生表演游戏的欲望。</w:t>
      </w:r>
    </w:p>
    <w:p w14:paraId="2E0F2F43" w14:textId="77777777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第二，户外表演游戏区功能较为单一，例如在户外表演区设置小动物的家，小厨房，限制了游戏内容，更多的是满足幼儿角色游戏的需求，影响到幼儿表演的专注力和积极性。</w:t>
      </w:r>
    </w:p>
    <w:p w14:paraId="1794EA12" w14:textId="77777777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第三．生态表演区的投放材料重复，不同的表演游戏对游戏环境，道具服装都有不同的要求，在不同的生态场地，有区别的材料投放也会生发出不同的游戏故事。</w:t>
      </w:r>
    </w:p>
    <w:p w14:paraId="46E46804" w14:textId="77777777" w:rsidR="00090337" w:rsidRDefault="00090337" w:rsidP="00090337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演游戏环境创设的多样性对幼儿游戏兴趣的培养起着重要的作用，与园本生态资源有效融合的过程中还需要考虑到表演游戏的推进，避免功能区的重复和干扰，以及幼儿与环境的有效互动。在生态环境中进行表演游戏，还需要关注安全问题，避免蛇虫蚁的安全隐患，注意尖锐石子，树枝等容易致使孩子</w:t>
      </w:r>
      <w:r>
        <w:rPr>
          <w:rFonts w:ascii="宋体" w:eastAsia="宋体" w:hAnsi="宋体" w:hint="eastAsia"/>
          <w:sz w:val="24"/>
          <w:szCs w:val="24"/>
        </w:rPr>
        <w:lastRenderedPageBreak/>
        <w:t>受伤的因素。</w:t>
      </w:r>
    </w:p>
    <w:p w14:paraId="3F5BDCF2" w14:textId="77777777" w:rsidR="00090337" w:rsidRPr="00090337" w:rsidRDefault="00090337" w:rsidP="00090337">
      <w:pPr>
        <w:pStyle w:val="a7"/>
        <w:ind w:left="780" w:firstLineChars="0" w:firstLine="0"/>
      </w:pPr>
    </w:p>
    <w:sectPr w:rsidR="00090337" w:rsidRPr="0009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32A2" w14:textId="77777777" w:rsidR="00204F7F" w:rsidRDefault="00204F7F" w:rsidP="004B54E7">
      <w:r>
        <w:separator/>
      </w:r>
    </w:p>
  </w:endnote>
  <w:endnote w:type="continuationSeparator" w:id="0">
    <w:p w14:paraId="19E1838C" w14:textId="77777777" w:rsidR="00204F7F" w:rsidRDefault="00204F7F" w:rsidP="004B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FAAB" w14:textId="77777777" w:rsidR="00204F7F" w:rsidRDefault="00204F7F" w:rsidP="004B54E7">
      <w:r>
        <w:separator/>
      </w:r>
    </w:p>
  </w:footnote>
  <w:footnote w:type="continuationSeparator" w:id="0">
    <w:p w14:paraId="01B24E51" w14:textId="77777777" w:rsidR="00204F7F" w:rsidRDefault="00204F7F" w:rsidP="004B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0524"/>
    <w:multiLevelType w:val="hybridMultilevel"/>
    <w:tmpl w:val="6B8AF0B8"/>
    <w:lvl w:ilvl="0" w:tplc="BA7E26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3835A5B"/>
    <w:multiLevelType w:val="hybridMultilevel"/>
    <w:tmpl w:val="F2E4958E"/>
    <w:lvl w:ilvl="0" w:tplc="1F56A8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83A1DE1"/>
    <w:multiLevelType w:val="hybridMultilevel"/>
    <w:tmpl w:val="40240726"/>
    <w:lvl w:ilvl="0" w:tplc="49EE831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2C"/>
    <w:rsid w:val="00090337"/>
    <w:rsid w:val="00136238"/>
    <w:rsid w:val="00204F7F"/>
    <w:rsid w:val="00361EAC"/>
    <w:rsid w:val="004B54E7"/>
    <w:rsid w:val="005125DA"/>
    <w:rsid w:val="0057332E"/>
    <w:rsid w:val="005E702C"/>
    <w:rsid w:val="00690191"/>
    <w:rsid w:val="008B2F2C"/>
    <w:rsid w:val="00924D6B"/>
    <w:rsid w:val="0093745D"/>
    <w:rsid w:val="00953BCD"/>
    <w:rsid w:val="009C1F7B"/>
    <w:rsid w:val="009D6E18"/>
    <w:rsid w:val="009E2C81"/>
    <w:rsid w:val="00BE136D"/>
    <w:rsid w:val="00EE1C72"/>
    <w:rsid w:val="00F3715C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ADCA"/>
  <w15:docId w15:val="{6C9BCC3D-01F2-4F83-BEAE-DB3153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4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4E7"/>
    <w:rPr>
      <w:sz w:val="18"/>
      <w:szCs w:val="18"/>
    </w:rPr>
  </w:style>
  <w:style w:type="paragraph" w:styleId="a7">
    <w:name w:val="List Paragraph"/>
    <w:basedOn w:val="a"/>
    <w:uiPriority w:val="34"/>
    <w:qFormat/>
    <w:rsid w:val="009E2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竹倩</dc:creator>
  <cp:keywords/>
  <dc:description/>
  <cp:lastModifiedBy>羊 竹倩</cp:lastModifiedBy>
  <cp:revision>6</cp:revision>
  <dcterms:created xsi:type="dcterms:W3CDTF">2022-01-20T00:26:00Z</dcterms:created>
  <dcterms:modified xsi:type="dcterms:W3CDTF">2022-02-18T06:58:00Z</dcterms:modified>
</cp:coreProperties>
</file>