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常州市明德实验中学2022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学年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七年级英语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备课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组工作计划</w:t>
      </w:r>
    </w:p>
    <w:p>
      <w:pPr>
        <w:pStyle w:val="Normal"/>
        <w:widowControl/>
        <w:jc w:val="left"/>
        <w:spacing w:before="0" w:beforeAutospacing="0" w:after="0" w:afterAutospacing="0" w:line="40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>
        <w:rPr>
          <w:rStyle w:val="NormalCharacter"/>
          <w:szCs w:val="28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t xml:space="preserve">一、指导思想</w:t>
      </w:r>
    </w:p>
    <w:p>
      <w:pPr>
        <w:pStyle w:val="Normal"/>
        <w:widowControl/>
        <w:jc w:val="left"/>
        <w:spacing w:before="0" w:beforeAutospacing="0" w:after="0" w:afterAutospacing="0" w:line="40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snapToGrid/>
        <w:ind w:firstLine="480"/>
        <w:textAlignment w:val="baseline"/>
        <w:shd w:fill="FFFFFF" w:color="auto" w:val="clear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本学期七年级英语备课组将在学校</w:t>
      </w:r>
      <w:r>
        <w:rPr>
          <w:rStyle w:val="NormalCharacter"/>
          <w:szCs w:val="21"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的领导下</w:t>
      </w:r>
      <w:r>
        <w:rPr>
          <w:rStyle w:val="NormalCharacter"/>
          <w:szCs w:val="21"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、教研组的</w:t>
      </w:r>
      <w:r>
        <w:rPr>
          <w:rStyle w:val="NormalCharacter"/>
          <w:szCs w:val="21"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指导</w:t>
      </w:r>
      <w:r>
        <w:rPr>
          <w:rStyle w:val="NormalCharacter"/>
          <w:szCs w:val="21"/>
          <w:kern w:val="0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下，遵循新课程标准实验教科书的要求组织教学，使学生在听、说、读，写各方面全方位发展，打下扎实的知识基础。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进一步培养兴趣，强化基础，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培养良好的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英语学习习惯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，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做好小学英语学习和初中英语学习的衔接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widowControl/>
        <w:jc w:val="left"/>
        <w:spacing w:before="0" w:beforeAutospacing="0" w:after="0" w:afterAutospacing="0" w:line="400" w:lineRule="exact"/>
        <w:rPr>
          <w:rStyle w:val="NormalCharacter"/>
          <w:szCs w:val="28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>
        <w:rPr>
          <w:rStyle w:val="NormalCharacter"/>
          <w:szCs w:val="28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t xml:space="preserve">二、学情分析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420" firstLineChars=""/>
        </w:pBdr>
        <w:snapToGrid/>
        <w:ind w:firstLine="42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本届七年级学生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基础较为扎实，学习态度认真，但两极分化现象也同样严重。大部分学生在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学习策略方面还存在诸多需要进一步解决的问题。例如：很多学生不能明确学习英语的目的，没有真正认识到学习英语的目的在于交流；有些同学在学习中缺乏小组合作意识；大多数同学没有养成良好的学习习惯，不能做好课前预习课后复习，学习没有计划性和策略性；不善于发现和总结语言规律，不注意知识的巩固和积累。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这些都需要我们去改善。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</w:pBd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t xml:space="preserve">三、工作思路：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420" firstLineChars="200"/>
        </w:pBdr>
        <w:snapToGrid/>
        <w:ind w:firstLine="420" w:firstLineChars="20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1．教学目标：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420" firstLineChars="200"/>
        </w:pBdr>
        <w:snapToGrid/>
        <w:ind w:firstLine="420" w:firstLineChars="20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培养兴趣，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做好学生初中英语学习和小小学英语学习的衔接。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加强学法指导，抓常态课堂、高效课堂，稳固提高英语教学质量。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br/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  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 2．教研目标：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315" firstLineChars="150"/>
        </w:pBdr>
        <w:snapToGrid/>
        <w:ind w:firstLine="315" w:firstLineChars="15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（1）配合学校及教导处组织进行校内外的教学研究活动，认真撰写论文，组织老师上观摩课、示范课，通过听课、评课、研讨等形式，做好课后反思，使本组教师理论与实践水平共同提高。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315" firstLineChars="150"/>
        </w:pBdr>
        <w:snapToGrid/>
        <w:ind w:firstLine="315" w:firstLineChars="15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（2）本学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年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将加大力度落实集体备课制度，旨在通过集体备课，让教师们更好地掌握课程重点，了解教学难点，形成较完整的备课教案。同一个备课组同一层次的班级要求统一进度、统一作业、统一小测、统一练习和单元测试。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</w:pBd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t xml:space="preserve">四、具体措施：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315" firstLineChars="150"/>
        </w:pBdr>
        <w:snapToGrid/>
        <w:ind w:firstLine="315" w:firstLineChars="15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1、认真钻研教材的内容及目的要求，尽早适应教材的教学方法方式。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315" firstLineChars="150"/>
        </w:pBdr>
        <w:snapToGrid/>
        <w:ind w:firstLine="315" w:firstLineChars="15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2、发挥教师的聪明才智，多搞一些趣味活动，调动学生学习的积极性，使英语教学生动、有趣，从而加强英语交际能力。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315" firstLineChars="150"/>
        </w:pBdr>
        <w:snapToGrid/>
        <w:ind w:firstLine="315" w:firstLineChars="15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3、搞好师生关系，了解学生，关心学生，多与学生沟通，使师生关系融洽，从而喜欢这个学科，学好这门功课。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315" firstLineChars="150"/>
        </w:pBdr>
        <w:snapToGrid/>
        <w:ind w:firstLine="315" w:firstLineChars="15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4、做好教学常规工作，严格进行备课、讲课，批改作业、辅导、检测等各个方面的工作，做好平时测试及质量检查，努力提高学生的学习成绩。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315" firstLineChars="150"/>
        </w:pBdr>
        <w:snapToGrid/>
        <w:ind w:firstLine="315" w:firstLineChars="15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5、通过本年级教师互相听课，取长补短，互相学习，提高各自的教学水平。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315" firstLineChars="150"/>
        </w:pBdr>
        <w:snapToGrid/>
        <w:ind w:firstLine="315" w:firstLineChars="15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6、强化本备课组常规工作，备课组活动地点在三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楼级部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办公室。</w:t>
      </w:r>
    </w:p>
    <w:p>
      <w:pPr>
        <w:pStyle w:val="Normal"/>
        <w:jc w:val="left"/>
        <w:spacing w:before="0" w:beforeAutospacing="0" w:after="150" w:afterAutospacing="0" w:line="40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pBdr>
          <w:left val="none" color="000000" space="0" sz="0"/>
          <w:right val="none" color="000000" space="0" sz="0"/>
          <w:top val="none" color="000000" space="0" sz="0"/>
          <w:bottom val="none" color="000000" space="0" sz="0"/>
          <w:ind left="" leftChars="" right="" rightChars="" hanging="" hangingChars="" firstLine="420" firstLineChars="150"/>
        </w:pBdr>
        <w:snapToGrid/>
        <w:ind w:firstLine="420" w:firstLineChars="15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黑体" w:cs="黑体" w:eastAsia="黑体" w:hAnsi="黑体"/>
          <w:caps w:val="0"/>
        </w:rPr>
        <w:t xml:space="preserve">五、集体备课活动安排</w:t>
      </w:r>
    </w:p>
    <w:tbl>
      <w:tblPr>
        <w:tblW w:type="dxa" w:w="852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130"/>
        <w:gridCol w:w="6392"/>
      </w:tblGrid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月份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教学安排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九月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完成U1,U2教学</w:t>
            </w:r>
          </w:p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>百词大赛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十月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完成U3，U4教学</w:t>
            </w:r>
          </w:p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>音标大赛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十一月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认真准备迎接期中考试复习</w:t>
            </w:r>
          </w:p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完成U5，U6教学</w:t>
            </w:r>
          </w:p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Find the best sound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十二月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1完成U7，U8教学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一月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</w:p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认真准备迎接期末考试</w:t>
            </w:r>
          </w:p>
          <w:p>
            <w:pPr>
              <w:pStyle w:val="Normal"/>
              <w:jc w:val="left"/>
              <w:spacing w:before="0" w:beforeAutospacing="0" w:after="150" w:afterAutospacing="0" w:line="4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pBdr>
                <w:left val="none" color="000000" space="0" sz="0"/>
                <w:right val="none" color="000000" space="0" sz="0"/>
                <w:top val="none" color="000000" space="0" sz="0"/>
                <w:bottom val="none" color="000000" space="0" sz="0"/>
                <w:ind left="" leftChars="" right="" rightChars="" hanging="" hangingChars="" firstLine="315" firstLineChars="150"/>
              </w:pBdr>
              <w:snapToGrid/>
              <w:ind w:firstLine="315" w:firstLineChars="15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认真准备寒假作业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Calibri" w:eastAsia="宋体" w:hAnsi="Calibri"/>
          <w:caps w:val="0"/>
        </w:rPr>
        <w:t/>
      </w:r>
    </w:p>
    <w:sectPr>
      <w:footerReference w:type="even" r:id="rId6"/>
      <w:footerReference w:type="default" r:id="rId7"/>
      <w:footerReference w:type="first" r:id="rId8"/>
      <w:headerReference w:type="even" r:id="rId3"/>
      <w:headerReference w:type="default" r:id="rId4"/>
      <w:headerReference w:type="first" r:id="rId5"/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4002eff" w:usb1="c000247b" w:usb2="00000009" w:usb3="00000000" w:csb0="200001f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right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right" w:vAnchor="margin" w:wrap="around" w:hAnchor="text" w:yAlign="inline"/>
      <w:jc w:val="left"/>
      <w:textAlignment w:val="baseline"/>
    </w:pPr>
    <w:r>
      <w:rPr>
        <w:rStyle w:val="PageNumber"/>
        <w:szCs w:val="18"/>
        <w:sz w:val="1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right="36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header" Target="header3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ntTable" Target="fontTable.xml" /><Relationship Id="rId10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jc w:val="center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常州市明德实验中学2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t xml:space="preserve">-20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t xml:space="preserve">21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学年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jc w:val="center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英语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备课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组工作计划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400" w:lineRule="exact"/>
        <w:jc w:val="left"/>
        <w:textAlignment w:val="baseline"/>
      </w:pPr>
      <w:r>
        <w:rPr>
          <w:rStyle w:val="NormalCharacter"/>
          <w:b/>
          <w:szCs w:val="28"/>
          <w:sz w:val="28"/>
          <w:kern w:val="0"/>
          <w:lang w:val="en-US" w:eastAsia="zh-CN" w:bidi="ar-SA"/>
          <w:rFonts w:ascii="黑体" w:eastAsia="黑体" w:hAnsi="黑体"/>
          <w:color w:val="000000"/>
        </w:rPr>
        <w:t xml:space="preserve">一、指导思想</w:t>
      </w:r>
    </w:p>
    <w:p>
      <w:pPr>
        <w:pStyle w:val="Normal"/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  <w:color w:val="000000"/>
        </w:rPr>
        <w:widowControl/>
        <w:shd w:color="auto" w:val="clear" w:fill="FFFFFF"/>
        <w:ind w:firstLine="480"/>
        <w:spacing w:line="40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  <w:color w:val="000000"/>
        </w:rPr>
        <w:t xml:space="preserve">本学期七年级英语备课组将在学校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  <w:color w:val="000000"/>
        </w:rPr>
        <w:t xml:space="preserve">的领导下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  <w:color w:val="000000"/>
        </w:rPr>
        <w:t xml:space="preserve">、教研组的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  <w:color w:val="000000"/>
        </w:rPr>
        <w:t xml:space="preserve">指导</w:t>
      </w:r>
      <w:r>
        <w:rPr>
          <w:rStyle w:val="NormalCharacter"/>
          <w:szCs w:val="21"/>
          <w:sz w:val="21"/>
          <w:kern w:val="0"/>
          <w:lang w:val="en-US" w:eastAsia="zh-CN" w:bidi="ar-SA"/>
          <w:rFonts w:ascii="宋体" w:eastAsia="宋体" w:hAnsi="宋体"/>
          <w:color w:val="000000"/>
        </w:rPr>
        <w:t xml:space="preserve">下，遵循新课程标准实验教科书的要求组织教学，使学生在听、说、读，写各方面全方位发展，打下扎实的知识基础。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进一步培养兴趣，强化基础，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培养良好的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英语学习习惯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，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做好小学英语学习和初中英语学习的衔接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400" w:lineRule="exact"/>
        <w:jc w:val="left"/>
        <w:textAlignment w:val="baseline"/>
      </w:pPr>
      <w:r>
        <w:rPr>
          <w:rStyle w:val="NormalCharacter"/>
          <w:b/>
          <w:szCs w:val="28"/>
          <w:sz w:val="28"/>
          <w:kern w:val="0"/>
          <w:lang w:val="en-US" w:eastAsia="zh-CN" w:bidi="ar-SA"/>
          <w:rFonts w:ascii="黑体" w:eastAsia="黑体" w:hAnsi="黑体"/>
          <w:color w:val="000000"/>
        </w:rPr>
        <w:t xml:space="preserve">二、学情分析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42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本届七年级学生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基础较为扎实，学习态度认真，但两极分化现象也同样严重。大部分学生在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学习策略方面还存在诸多需要进一步解决的问题。例如：很多学生不能明确学习英语的目的，没有真正认识到学习英语的目的在于交流；有些同学在学习中缺乏小组合作意识；大多数同学没有养成良好的学习习惯，不能做好课前预习课后复习，学习没有计划性和策略性；不善于发现和总结语言规律，不注意知识的巩固和积累。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这些都需要我们去改善。</w:t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黑体" w:eastAsia="黑体" w:hAnsi="黑体"/>
          <w:color w:val="000000"/>
        </w:rPr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黑体" w:eastAsia="黑体" w:hAnsi="黑体"/>
          <w:color w:val="000000"/>
        </w:rPr>
        <w:t xml:space="preserve">三、工作思路：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420" w:firstLineChars="20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1．教学目标：</w:t>
      </w:r>
    </w:p>
    <w:p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420" w:firstLineChars="20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培养兴趣，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做好学生初中英语学习和小小学英语学习的衔接。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加强学法指导，抓常态课堂、高效课堂，稳固提高英语教学质量。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br w:type="textWrapping" w:clear="all"/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  </w:t>
      </w: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 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 2．教研目标：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315" w:firstLineChars="15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（1）配合学校及教导处组织进行校内外的教学研究活动，认真撰写论文，组织老师上观摩课、示范课，通过听课、评课、研讨等形式，做好课后反思，使本组教师理论与实践水平共同提高。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315" w:firstLineChars="15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（2）本学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年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将加大力度落实集体备课制度，旨在通过集体备课，让教师们更好地掌握课程重点，了解教学难点，形成较完整的备课教案。同一个备课组同一层次的班级要求统一进度、统一作业、统一小测、统一练习和单元测试。</w:t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黑体" w:eastAsia="黑体" w:hAnsi="黑体"/>
          <w:color w:val="000000"/>
        </w:rPr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黑体" w:eastAsia="黑体" w:hAnsi="黑体"/>
          <w:color w:val="000000"/>
        </w:rPr>
        <w:t xml:space="preserve">四、具体措施：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315" w:firstLineChars="15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1、认真钻研教材的内容及目的要求，尽早适应教材的教学方法方式。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315" w:firstLineChars="15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2、发挥教师的聪明才智，多搞一些趣味活动，调动学生学习的积极性，使英语教学生动、有趣，从而加强英语交际能力。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315" w:firstLineChars="15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3、搞好师生关系，了解学生，关心学生，多与学生沟通，使师生关系融洽，从而喜欢这个学科，学好这门功课。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315" w:firstLineChars="15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4、做好教学常规工作，严格进行备课、讲课，批改作业、辅导、检测等各个方面的工作，做好平时测试及质量检查，努力提高学生的学习成绩。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315" w:firstLineChars="15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5、通过本年级教师互相听课，取长补短，互相学习，提高各自的教学水平。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ind w:firstLine="315" w:firstLineChars="15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6、强化本备课组常规工作，备课组活动地点在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二楼级部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  <w:color w:val="000000"/>
        </w:rPr>
        <w:t xml:space="preserve">办公室。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  <w:color w:val="000000"/>
        </w:rPr>
        <w:ind w:firstLine="420" w:firstLineChars="150"/>
        <w:spacing w:line="400" w:after="150" w:lineRule="exact"/>
        <w:jc w:val="left"/>
        <w:textAlignment w:val="baseline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jc w:val="left"/>
        <w:textAlignment w:val="baseline"/>
      </w:pP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黑体" w:cs="黑体" w:eastAsia="黑体" w:hAnsi="黑体"/>
          <w:color w:val="000000"/>
        </w:rPr>
        <w:t xml:space="preserve">五、集体备课活动安排</w:t>
      </w:r>
    </w:p>
    <w:tbl>
      <w:tblPr>
        <w:tblW w:type="dxa" w:w="852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130"/>
        <w:gridCol w:w="6392"/>
      </w:tblGrid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月份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教学安排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九月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完成U1,U2教学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音标竞赛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十月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完成U3，U4教学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手抄报比赛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十一月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认真准备迎接期中考试复习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完成U5，U6教学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英语书写比赛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十二月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1完成U7，U8教学</w:t>
            </w:r>
          </w:p>
        </w:tc>
      </w:tr>
      <w:tr>
        <w:tc>
          <w:tcPr>
            <w:textDirection w:val="lrTb"/>
            <w:vAlign w:val="top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一月</w:t>
            </w:r>
          </w:p>
        </w:tc>
        <w:tc>
          <w:tcPr>
            <w:textDirection w:val="lrTb"/>
            <w:vAlign w:val="top"/>
            <w:tcW w:type="dxa" w:w="63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完成七下U1的教学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认真准备迎接期末考试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315" w:firstLineChars="150"/>
              <w:spacing w:line="400" w:after="150" w:lineRule="exact"/>
              <w:jc w:val="left"/>
              <w:textAlignment w:val="baseline"/>
              <w:pBdr>
                <w:top w:space="0" w:color="000000" w:val="none" w:sz="0"/>
                <w:left w:space="0" w:color="000000" w:val="none" w:sz="0"/>
                <w:bottom w:space="0" w:color="000000" w:val="none" w:sz="0"/>
                <w:right w:space="0" w:color="000000" w:val="none" w:sz="0"/>
              </w:pBd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认真准备寒假作业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