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881" w:rsidRDefault="004C0780">
      <w:r>
        <w:rPr>
          <w:rFonts w:hint="eastAsia"/>
        </w:rPr>
        <w:t>邮编：</w:t>
      </w:r>
      <w:r>
        <w:rPr>
          <w:rFonts w:hint="eastAsia"/>
        </w:rPr>
        <w:t>213000</w:t>
      </w:r>
    </w:p>
    <w:p w:rsidR="00721881" w:rsidRDefault="004C0780">
      <w:r>
        <w:rPr>
          <w:rFonts w:hint="eastAsia"/>
        </w:rPr>
        <w:t>电话：</w:t>
      </w:r>
      <w:r>
        <w:rPr>
          <w:rFonts w:hint="eastAsia"/>
        </w:rPr>
        <w:t>13701597175</w:t>
      </w:r>
    </w:p>
    <w:p w:rsidR="00721881" w:rsidRDefault="004C0780">
      <w:r>
        <w:rPr>
          <w:rFonts w:hint="eastAsia"/>
        </w:rPr>
        <w:t>邮箱：</w:t>
      </w:r>
      <w:r>
        <w:rPr>
          <w:rFonts w:hint="eastAsia"/>
        </w:rPr>
        <w:t>34231941@qq.com</w:t>
      </w:r>
      <w:bookmarkStart w:id="0" w:name="_GoBack"/>
      <w:bookmarkEnd w:id="0"/>
    </w:p>
    <w:p w:rsidR="00721881" w:rsidRDefault="00721881" w:rsidP="006E0299"/>
    <w:p w:rsidR="006E0299" w:rsidRDefault="006E0299">
      <w:pPr>
        <w:jc w:val="center"/>
      </w:pPr>
      <w:r>
        <w:rPr>
          <w:rFonts w:hint="eastAsia"/>
        </w:rPr>
        <w:t>循史探源，借古法为今知</w:t>
      </w:r>
    </w:p>
    <w:p w:rsidR="00721881" w:rsidRPr="006E0299" w:rsidRDefault="006E0299">
      <w:pPr>
        <w:jc w:val="center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                                      </w:t>
      </w:r>
      <w:r>
        <w:rPr>
          <w:rFonts w:hint="eastAsia"/>
          <w:sz w:val="18"/>
          <w:szCs w:val="18"/>
        </w:rPr>
        <w:t>——</w:t>
      </w:r>
      <w:r w:rsidR="004C0780" w:rsidRPr="006E0299">
        <w:rPr>
          <w:rFonts w:hint="eastAsia"/>
          <w:sz w:val="18"/>
          <w:szCs w:val="18"/>
        </w:rPr>
        <w:t>HPM</w:t>
      </w:r>
      <w:r w:rsidR="004C0780" w:rsidRPr="006E0299">
        <w:rPr>
          <w:rFonts w:hint="eastAsia"/>
          <w:sz w:val="18"/>
          <w:szCs w:val="18"/>
        </w:rPr>
        <w:t>教学课例《等比数列的前</w:t>
      </w:r>
      <w:r w:rsidR="00721881" w:rsidRPr="006E0299">
        <w:rPr>
          <w:rFonts w:hint="eastAsia"/>
          <w:position w:val="-4"/>
          <w:sz w:val="18"/>
          <w:szCs w:val="18"/>
        </w:rPr>
        <w:object w:dxaOrig="200" w:dyaOrig="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9.75pt" o:ole="">
            <v:imagedata r:id="rId7" o:title=""/>
          </v:shape>
          <o:OLEObject Type="Embed" ProgID="Equations" ShapeID="_x0000_i1025" DrawAspect="Content" ObjectID="_1724703341" r:id="rId8"/>
        </w:object>
      </w:r>
      <w:r w:rsidR="004C0780" w:rsidRPr="006E0299">
        <w:rPr>
          <w:rFonts w:hint="eastAsia"/>
          <w:sz w:val="18"/>
          <w:szCs w:val="18"/>
        </w:rPr>
        <w:t>项和》</w:t>
      </w:r>
    </w:p>
    <w:p w:rsidR="00721881" w:rsidRDefault="004C0780">
      <w:pPr>
        <w:jc w:val="center"/>
      </w:pPr>
      <w:r>
        <w:rPr>
          <w:rFonts w:hint="eastAsia"/>
        </w:rPr>
        <w:t>常州市第三中学</w:t>
      </w:r>
      <w:r>
        <w:rPr>
          <w:rFonts w:hint="eastAsia"/>
        </w:rPr>
        <w:t xml:space="preserve"> </w:t>
      </w:r>
      <w:r>
        <w:rPr>
          <w:rFonts w:hint="eastAsia"/>
        </w:rPr>
        <w:t>侯卫婷</w:t>
      </w:r>
      <w:r>
        <w:rPr>
          <w:rFonts w:hint="eastAsia"/>
        </w:rPr>
        <w:t xml:space="preserve">  </w:t>
      </w:r>
    </w:p>
    <w:p w:rsidR="00721881" w:rsidRDefault="004C0780">
      <w:pPr>
        <w:jc w:val="center"/>
      </w:pPr>
      <w:r>
        <w:rPr>
          <w:rFonts w:hint="eastAsia"/>
        </w:rPr>
        <w:t>常州市第一中学</w:t>
      </w:r>
      <w:r>
        <w:rPr>
          <w:rFonts w:hint="eastAsia"/>
        </w:rPr>
        <w:t xml:space="preserve"> </w:t>
      </w:r>
      <w:r>
        <w:rPr>
          <w:rFonts w:hint="eastAsia"/>
        </w:rPr>
        <w:t>殷孝锋</w:t>
      </w:r>
      <w:r>
        <w:rPr>
          <w:rFonts w:hint="eastAsia"/>
        </w:rPr>
        <w:t xml:space="preserve"> </w:t>
      </w:r>
    </w:p>
    <w:p w:rsidR="00721881" w:rsidRDefault="004C0780">
      <w:pPr>
        <w:jc w:val="left"/>
      </w:pPr>
      <w:r>
        <w:rPr>
          <w:rFonts w:hint="eastAsia"/>
        </w:rPr>
        <w:t>摘要：</w:t>
      </w:r>
      <w:r>
        <w:rPr>
          <w:rFonts w:hint="eastAsia"/>
        </w:rPr>
        <w:t>HPM</w:t>
      </w:r>
      <w:r>
        <w:rPr>
          <w:rFonts w:hint="eastAsia"/>
        </w:rPr>
        <w:t>理论对于教师的教和学生的学都有巨大的指导作用，在数学史中既可以找到答案，也可以找到方法。但“不走进课堂，人们永远无法获得完整而深刻的</w:t>
      </w:r>
      <w:r>
        <w:rPr>
          <w:rFonts w:hint="eastAsia"/>
        </w:rPr>
        <w:t>HPM</w:t>
      </w:r>
      <w:r>
        <w:rPr>
          <w:rFonts w:hint="eastAsia"/>
        </w:rPr>
        <w:t>知识”</w:t>
      </w:r>
      <w:r w:rsidR="00721881" w:rsidRPr="00721881">
        <w:rPr>
          <w:rFonts w:hint="eastAsia"/>
          <w:position w:val="-4"/>
        </w:rPr>
        <w:object w:dxaOrig="220" w:dyaOrig="300">
          <v:shape id="_x0000_i1026" type="#_x0000_t75" style="width:11.25pt;height:15pt" o:ole="">
            <v:imagedata r:id="rId9" o:title=""/>
          </v:shape>
          <o:OLEObject Type="Embed" ProgID="Equations" ShapeID="_x0000_i1026" DrawAspect="Content" ObjectID="_1724703342" r:id="rId10"/>
        </w:object>
      </w:r>
      <w:r>
        <w:rPr>
          <w:rFonts w:hint="eastAsia"/>
        </w:rPr>
        <w:t>。</w:t>
      </w:r>
    </w:p>
    <w:p w:rsidR="00721881" w:rsidRDefault="004C0780">
      <w:pPr>
        <w:jc w:val="left"/>
      </w:pPr>
      <w:r>
        <w:rPr>
          <w:rFonts w:hint="eastAsia"/>
        </w:rPr>
        <w:t>关键字：</w:t>
      </w:r>
      <w:r>
        <w:rPr>
          <w:rFonts w:hint="eastAsia"/>
        </w:rPr>
        <w:t xml:space="preserve">HPM    </w:t>
      </w:r>
      <w:r>
        <w:rPr>
          <w:rFonts w:hint="eastAsia"/>
        </w:rPr>
        <w:t>等比数列的前</w:t>
      </w:r>
      <w:r w:rsidR="00721881" w:rsidRPr="00721881">
        <w:rPr>
          <w:rFonts w:hint="eastAsia"/>
          <w:position w:val="-4"/>
        </w:rPr>
        <w:object w:dxaOrig="200" w:dyaOrig="200">
          <v:shape id="_x0000_i1027" type="#_x0000_t75" style="width:9.75pt;height:9.75pt" o:ole="">
            <v:imagedata r:id="rId7" o:title=""/>
          </v:shape>
          <o:OLEObject Type="Embed" ProgID="Equations" ShapeID="_x0000_i1027" DrawAspect="Content" ObjectID="_1724703343" r:id="rId11"/>
        </w:object>
      </w:r>
      <w:r>
        <w:rPr>
          <w:rFonts w:hint="eastAsia"/>
        </w:rPr>
        <w:t>项和</w:t>
      </w:r>
    </w:p>
    <w:p w:rsidR="00721881" w:rsidRDefault="004C0780">
      <w:r>
        <w:rPr>
          <w:rFonts w:hint="eastAsia"/>
        </w:rPr>
        <w:t>1.HPM</w:t>
      </w:r>
      <w:r>
        <w:rPr>
          <w:rFonts w:hint="eastAsia"/>
        </w:rPr>
        <w:t>简介</w:t>
      </w:r>
    </w:p>
    <w:p w:rsidR="00721881" w:rsidRDefault="004C0780">
      <w:pPr>
        <w:ind w:firstLineChars="200" w:firstLine="420"/>
      </w:pPr>
      <w:r>
        <w:rPr>
          <w:rFonts w:hint="eastAsia"/>
        </w:rPr>
        <w:t>HPM</w:t>
      </w:r>
      <w:r>
        <w:rPr>
          <w:rFonts w:hint="eastAsia"/>
        </w:rPr>
        <w:t>意指“历史和教育学的数学”，早在二十世纪七十年代，数学史与数学教育之间的关系（</w:t>
      </w:r>
      <w:r>
        <w:rPr>
          <w:rFonts w:hint="eastAsia"/>
        </w:rPr>
        <w:t>HPM</w:t>
      </w:r>
      <w:r>
        <w:rPr>
          <w:rFonts w:hint="eastAsia"/>
        </w:rPr>
        <w:t>）就已经成为数学教育的一个学术研究领域。</w:t>
      </w:r>
      <w:r>
        <w:rPr>
          <w:rFonts w:hint="eastAsia"/>
        </w:rPr>
        <w:t>2005</w:t>
      </w:r>
      <w:r>
        <w:rPr>
          <w:rFonts w:hint="eastAsia"/>
        </w:rPr>
        <w:t>年，</w:t>
      </w:r>
      <w:r w:rsidR="00AB673C">
        <w:rPr>
          <w:rFonts w:hint="eastAsia"/>
        </w:rPr>
        <w:t xml:space="preserve"> </w:t>
      </w:r>
      <w:r>
        <w:rPr>
          <w:rFonts w:hint="eastAsia"/>
        </w:rPr>
        <w:t>HPM</w:t>
      </w:r>
      <w:r>
        <w:rPr>
          <w:rFonts w:hint="eastAsia"/>
        </w:rPr>
        <w:t>开始进入我国数学史研究者和数学教育工作者的视野。笔者在对</w:t>
      </w:r>
      <w:r>
        <w:rPr>
          <w:rFonts w:hint="eastAsia"/>
        </w:rPr>
        <w:t>HPM</w:t>
      </w:r>
      <w:r w:rsidR="00AB673C">
        <w:rPr>
          <w:rFonts w:hint="eastAsia"/>
        </w:rPr>
        <w:t>的学习中，深感其强大之功用</w:t>
      </w:r>
      <w:r>
        <w:rPr>
          <w:rFonts w:hint="eastAsia"/>
        </w:rPr>
        <w:t>。现将一节实验课记录如下，请同行指正。</w:t>
      </w:r>
    </w:p>
    <w:p w:rsidR="00721881" w:rsidRDefault="004C0780">
      <w:r>
        <w:rPr>
          <w:rFonts w:hint="eastAsia"/>
        </w:rPr>
        <w:t>2.</w:t>
      </w:r>
      <w:r>
        <w:rPr>
          <w:rFonts w:hint="eastAsia"/>
        </w:rPr>
        <w:t>课例：《等比数列的前</w:t>
      </w:r>
      <w:r w:rsidR="00721881" w:rsidRPr="00721881">
        <w:rPr>
          <w:rFonts w:hint="eastAsia"/>
          <w:position w:val="-4"/>
        </w:rPr>
        <w:object w:dxaOrig="200" w:dyaOrig="200">
          <v:shape id="_x0000_i1028" type="#_x0000_t75" style="width:9.75pt;height:9.75pt" o:ole="">
            <v:imagedata r:id="rId7" o:title=""/>
          </v:shape>
          <o:OLEObject Type="Embed" ProgID="Equations" ShapeID="_x0000_i1028" DrawAspect="Content" ObjectID="_1724703344" r:id="rId12"/>
        </w:object>
      </w:r>
      <w:r>
        <w:rPr>
          <w:rFonts w:hint="eastAsia"/>
        </w:rPr>
        <w:t>项和》</w:t>
      </w:r>
    </w:p>
    <w:p w:rsidR="00721881" w:rsidRDefault="004C0780">
      <w:r>
        <w:rPr>
          <w:rFonts w:hint="eastAsia"/>
        </w:rPr>
        <w:t>2.1</w:t>
      </w:r>
      <w:r>
        <w:rPr>
          <w:rFonts w:hint="eastAsia"/>
        </w:rPr>
        <w:t>史料收集与分析</w:t>
      </w:r>
    </w:p>
    <w:p w:rsidR="00721881" w:rsidRDefault="004C0780" w:rsidP="00AE3CE4">
      <w:pPr>
        <w:ind w:firstLine="420"/>
      </w:pPr>
      <w:r>
        <w:rPr>
          <w:rFonts w:hint="eastAsia"/>
        </w:rPr>
        <w:t>人类很早就发现了等比数列及其求和问题，莱茵德纸草书上的问题</w:t>
      </w:r>
      <w:r>
        <w:rPr>
          <w:rFonts w:hint="eastAsia"/>
        </w:rPr>
        <w:t>79</w:t>
      </w:r>
      <w:r>
        <w:rPr>
          <w:rFonts w:hint="eastAsia"/>
        </w:rPr>
        <w:t>，塞琉斯时期（约公元前</w:t>
      </w:r>
      <w:r>
        <w:rPr>
          <w:rFonts w:hint="eastAsia"/>
        </w:rPr>
        <w:t>300</w:t>
      </w:r>
      <w:r>
        <w:rPr>
          <w:rFonts w:hint="eastAsia"/>
        </w:rPr>
        <w:t>年）的泥版</w:t>
      </w:r>
      <w:r>
        <w:rPr>
          <w:rFonts w:hint="eastAsia"/>
        </w:rPr>
        <w:t>AO6484</w:t>
      </w:r>
      <w:r>
        <w:rPr>
          <w:rFonts w:hint="eastAsia"/>
        </w:rPr>
        <w:t>上记载有两个特殊等比数列求和，欧几里得在《几何原本》中给出了等比数列求和的全新推导方法：比例法。</w:t>
      </w:r>
      <w:r>
        <w:rPr>
          <w:rFonts w:hint="eastAsia"/>
        </w:rPr>
        <w:t>18</w:t>
      </w:r>
      <w:r>
        <w:rPr>
          <w:rFonts w:hint="eastAsia"/>
        </w:rPr>
        <w:t>世纪，欧拉在其《代数学基础》中使用了我们今天熟知的错位相减法，</w:t>
      </w:r>
      <w:r>
        <w:rPr>
          <w:rFonts w:hint="eastAsia"/>
        </w:rPr>
        <w:t>19</w:t>
      </w:r>
      <w:r>
        <w:rPr>
          <w:rFonts w:hint="eastAsia"/>
        </w:rPr>
        <w:t>世纪开始该法统治了代数教科书并延续至今。</w:t>
      </w:r>
    </w:p>
    <w:p w:rsidR="00721881" w:rsidRDefault="004C0780">
      <w:pPr>
        <w:ind w:firstLineChars="200" w:firstLine="420"/>
      </w:pPr>
      <w:r>
        <w:rPr>
          <w:rFonts w:hint="eastAsia"/>
        </w:rPr>
        <w:t>分析以上材料我们可以看出，等比数列在人类的文明史上出现的很早。这说明其基础性、自然性和实用性，也说明学生对等比数列的概念、通项公式和性质的学习不会存在太大困难。而等比数列求和的方法多样，思维各异，有些方法极具创造性，当我们等来错位相消法时文明史已经走过了两千多年，又告诫我们不要妄图在短短</w:t>
      </w:r>
      <w:r>
        <w:rPr>
          <w:rFonts w:hint="eastAsia"/>
        </w:rPr>
        <w:t>40</w:t>
      </w:r>
      <w:r>
        <w:rPr>
          <w:rFonts w:hint="eastAsia"/>
        </w:rPr>
        <w:t>分钟内就能“毕其功于一役”。错位相消法作为等比数列求和这一课的重点和难点，重点在于技巧性和操作性，难点在于思想性和联系性。</w:t>
      </w:r>
    </w:p>
    <w:p w:rsidR="00721881" w:rsidRDefault="004C0780">
      <w:r>
        <w:rPr>
          <w:rFonts w:hint="eastAsia"/>
        </w:rPr>
        <w:t xml:space="preserve">2.2 </w:t>
      </w:r>
      <w:r>
        <w:rPr>
          <w:rFonts w:hint="eastAsia"/>
        </w:rPr>
        <w:t>教学设计与实录片段</w:t>
      </w:r>
    </w:p>
    <w:p w:rsidR="00721881" w:rsidRDefault="004C0780">
      <w:r>
        <w:rPr>
          <w:rFonts w:hint="eastAsia"/>
        </w:rPr>
        <w:t>引入：</w:t>
      </w:r>
      <w:r w:rsidR="00AE3CE4">
        <w:rPr>
          <w:rFonts w:hint="eastAsia"/>
        </w:rPr>
        <w:t>今天我们要来学习等比数列的求和。</w:t>
      </w:r>
      <w:r>
        <w:rPr>
          <w:rFonts w:hint="eastAsia"/>
        </w:rPr>
        <w:t>在公元前</w:t>
      </w:r>
      <w:r>
        <w:rPr>
          <w:rFonts w:hint="eastAsia"/>
        </w:rPr>
        <w:t>300</w:t>
      </w:r>
      <w:r>
        <w:rPr>
          <w:rFonts w:hint="eastAsia"/>
        </w:rPr>
        <w:t>年塞琉斯时期的泥版</w:t>
      </w:r>
      <w:r>
        <w:rPr>
          <w:rFonts w:hint="eastAsia"/>
        </w:rPr>
        <w:t>AO6484</w:t>
      </w:r>
      <w:r w:rsidR="00AE3CE4">
        <w:rPr>
          <w:rFonts w:hint="eastAsia"/>
        </w:rPr>
        <w:t>上，</w:t>
      </w:r>
      <w:r>
        <w:rPr>
          <w:rFonts w:hint="eastAsia"/>
        </w:rPr>
        <w:t>有这样的记载：</w:t>
      </w:r>
    </w:p>
    <w:p w:rsidR="00721881" w:rsidRDefault="00721881">
      <w:pPr>
        <w:ind w:firstLineChars="1200" w:firstLine="2520"/>
      </w:pPr>
      <w:r w:rsidRPr="00721881">
        <w:rPr>
          <w:position w:val="-4"/>
        </w:rPr>
        <w:object w:dxaOrig="2960" w:dyaOrig="300">
          <v:shape id="_x0000_i1029" type="#_x0000_t75" style="width:147.75pt;height:15pt" o:ole="">
            <v:imagedata r:id="rId13" o:title=""/>
          </v:shape>
          <o:OLEObject Type="Embed" ProgID="Equations" ShapeID="_x0000_i1029" DrawAspect="Content" ObjectID="_1724703345" r:id="rId14"/>
        </w:object>
      </w:r>
      <w:r w:rsidR="004C0780">
        <w:rPr>
          <w:rFonts w:hint="eastAsia"/>
        </w:rPr>
        <w:t>。</w:t>
      </w:r>
    </w:p>
    <w:p w:rsidR="00721881" w:rsidRDefault="004C0780">
      <w:r>
        <w:rPr>
          <w:rFonts w:hint="eastAsia"/>
        </w:rPr>
        <w:t>可以想象，祭司们应该是通过观察和归纳得出来的：</w:t>
      </w:r>
    </w:p>
    <w:p w:rsidR="00721881" w:rsidRDefault="00721881">
      <w:pPr>
        <w:ind w:firstLineChars="1200" w:firstLine="2520"/>
      </w:pPr>
      <w:r w:rsidRPr="00721881">
        <w:rPr>
          <w:position w:val="-72"/>
        </w:rPr>
        <w:object w:dxaOrig="2720" w:dyaOrig="1660">
          <v:shape id="_x0000_i1030" type="#_x0000_t75" style="width:135.75pt;height:83.25pt" o:ole="">
            <v:imagedata r:id="rId15" o:title=""/>
          </v:shape>
          <o:OLEObject Type="Embed" ProgID="Equations" ShapeID="_x0000_i1030" DrawAspect="Content" ObjectID="_1724703346" r:id="rId16"/>
        </w:object>
      </w:r>
    </w:p>
    <w:p w:rsidR="00721881" w:rsidRDefault="00AE3CE4">
      <w:r>
        <w:rPr>
          <w:rFonts w:hint="eastAsia"/>
        </w:rPr>
        <w:t>进而</w:t>
      </w:r>
      <w:r w:rsidR="004C0780">
        <w:rPr>
          <w:rFonts w:hint="eastAsia"/>
        </w:rPr>
        <w:t>得到：</w:t>
      </w:r>
      <w:r w:rsidR="00721881" w:rsidRPr="00721881">
        <w:rPr>
          <w:rFonts w:hint="eastAsia"/>
          <w:position w:val="-4"/>
        </w:rPr>
        <w:object w:dxaOrig="3000" w:dyaOrig="300">
          <v:shape id="_x0000_i1031" type="#_x0000_t75" style="width:150pt;height:15pt" o:ole="">
            <v:imagedata r:id="rId17" o:title=""/>
          </v:shape>
          <o:OLEObject Type="Embed" ProgID="Equations" ShapeID="_x0000_i1031" DrawAspect="Content" ObjectID="_1724703347" r:id="rId18"/>
        </w:object>
      </w:r>
      <w:r w:rsidR="004C0780">
        <w:rPr>
          <w:rFonts w:hint="eastAsia"/>
        </w:rPr>
        <w:t>。这种方法具有一般性吗？</w:t>
      </w:r>
    </w:p>
    <w:p w:rsidR="00721881" w:rsidRDefault="004C0780">
      <w:r>
        <w:rPr>
          <w:rFonts w:hint="eastAsia"/>
        </w:rPr>
        <w:t>生：试过了，</w:t>
      </w:r>
      <w:r w:rsidR="00721881" w:rsidRPr="00721881">
        <w:rPr>
          <w:rFonts w:hint="eastAsia"/>
          <w:position w:val="-12"/>
        </w:rPr>
        <w:object w:dxaOrig="720" w:dyaOrig="380">
          <v:shape id="_x0000_i1032" type="#_x0000_t75" style="width:36pt;height:18.75pt" o:ole="">
            <v:imagedata r:id="rId19" o:title=""/>
          </v:shape>
          <o:OLEObject Type="Embed" ProgID="Equations" ShapeID="_x0000_i1032" DrawAspect="Content" ObjectID="_1724703348" r:id="rId20"/>
        </w:object>
      </w:r>
      <w:r>
        <w:rPr>
          <w:rFonts w:hint="eastAsia"/>
        </w:rPr>
        <w:t>不成立。</w:t>
      </w:r>
    </w:p>
    <w:p w:rsidR="00721881" w:rsidRDefault="004C0780">
      <w:r>
        <w:rPr>
          <w:rFonts w:hint="eastAsia"/>
        </w:rPr>
        <w:lastRenderedPageBreak/>
        <w:t>师：确实，猜测的难度有点大，适用性不广。莱茵德纸草书上有这么一个问题：</w:t>
      </w:r>
      <w:r w:rsidR="00721881" w:rsidRPr="00721881">
        <w:rPr>
          <w:rFonts w:hint="eastAsia"/>
          <w:position w:val="-6"/>
        </w:rPr>
        <w:object w:dxaOrig="1840" w:dyaOrig="320">
          <v:shape id="_x0000_i1033" type="#_x0000_t75" style="width:92.25pt;height:15.75pt" o:ole="">
            <v:imagedata r:id="rId21" o:title=""/>
          </v:shape>
          <o:OLEObject Type="Embed" ProgID="Equations" ShapeID="_x0000_i1033" DrawAspect="Content" ObjectID="_1724703349" r:id="rId22"/>
        </w:object>
      </w:r>
      <w:r>
        <w:rPr>
          <w:rFonts w:hint="eastAsia"/>
        </w:rPr>
        <w:t>，祭司们发现：</w:t>
      </w:r>
      <w:r w:rsidR="00721881" w:rsidRPr="00721881">
        <w:rPr>
          <w:rFonts w:hint="eastAsia"/>
          <w:position w:val="-12"/>
        </w:rPr>
        <w:object w:dxaOrig="1500" w:dyaOrig="360">
          <v:shape id="_x0000_i1034" type="#_x0000_t75" style="width:69.75pt;height:18.75pt" o:ole="">
            <v:imagedata r:id="rId23" o:title=""/>
          </v:shape>
          <o:OLEObject Type="Embed" ProgID="Equations" ShapeID="_x0000_i1034" DrawAspect="Content" ObjectID="_1724703350" r:id="rId24"/>
        </w:object>
      </w:r>
      <w:r>
        <w:rPr>
          <w:rFonts w:hint="eastAsia"/>
        </w:rPr>
        <w:t>，同学们，我们能站在“祭司的肩膀上”，找到等比数列</w:t>
      </w:r>
      <w:r w:rsidR="00721881" w:rsidRPr="00721881">
        <w:rPr>
          <w:rFonts w:hint="eastAsia"/>
          <w:position w:val="-12"/>
        </w:rPr>
        <w:object w:dxaOrig="720" w:dyaOrig="380">
          <v:shape id="_x0000_i1035" type="#_x0000_t75" style="width:36pt;height:18.75pt" o:ole="">
            <v:imagedata r:id="rId25" o:title=""/>
          </v:shape>
          <o:OLEObject Type="Embed" ProgID="Equations" ShapeID="_x0000_i1035" DrawAspect="Content" ObjectID="_1724703351" r:id="rId26"/>
        </w:object>
      </w:r>
      <w:r>
        <w:rPr>
          <w:rFonts w:hint="eastAsia"/>
        </w:rPr>
        <w:t>的和吗？</w:t>
      </w:r>
    </w:p>
    <w:p w:rsidR="00721881" w:rsidRDefault="004C0780">
      <w:r>
        <w:rPr>
          <w:rFonts w:hint="eastAsia"/>
        </w:rPr>
        <w:t>生：因为</w:t>
      </w:r>
      <w:r w:rsidR="00721881" w:rsidRPr="00721881">
        <w:rPr>
          <w:rFonts w:hint="eastAsia"/>
          <w:position w:val="-10"/>
        </w:rPr>
        <w:object w:dxaOrig="3280" w:dyaOrig="360">
          <v:shape id="_x0000_i1036" type="#_x0000_t75" style="width:152.25pt;height:19.5pt" o:ole="">
            <v:imagedata r:id="rId27" o:title=""/>
          </v:shape>
          <o:OLEObject Type="Embed" ProgID="Equations" ShapeID="_x0000_i1036" DrawAspect="Content" ObjectID="_1724703352" r:id="rId28"/>
        </w:object>
      </w:r>
      <w:r>
        <w:rPr>
          <w:rFonts w:hint="eastAsia"/>
        </w:rPr>
        <w:t>，所以</w:t>
      </w:r>
      <w:r w:rsidR="00721881" w:rsidRPr="00721881">
        <w:rPr>
          <w:rFonts w:hint="eastAsia"/>
          <w:position w:val="-24"/>
        </w:rPr>
        <w:object w:dxaOrig="1380" w:dyaOrig="660">
          <v:shape id="_x0000_i1037" type="#_x0000_t75" style="width:69pt;height:33pt" o:ole="">
            <v:imagedata r:id="rId29" o:title=""/>
          </v:shape>
          <o:OLEObject Type="Embed" ProgID="Equations" ShapeID="_x0000_i1037" DrawAspect="Content" ObjectID="_1724703353" r:id="rId30"/>
        </w:object>
      </w:r>
      <w:r>
        <w:rPr>
          <w:rFonts w:hint="eastAsia"/>
        </w:rPr>
        <w:t>。对于一般等比数列</w:t>
      </w:r>
      <w:r w:rsidR="00721881" w:rsidRPr="00721881">
        <w:rPr>
          <w:rFonts w:hint="eastAsia"/>
          <w:position w:val="-12"/>
        </w:rPr>
        <w:object w:dxaOrig="1200" w:dyaOrig="380">
          <v:shape id="_x0000_i1038" type="#_x0000_t75" style="width:60pt;height:18.75pt" o:ole="">
            <v:imagedata r:id="rId31" o:title=""/>
          </v:shape>
          <o:OLEObject Type="Embed" ProgID="Equations" ShapeID="_x0000_i1038" DrawAspect="Content" ObjectID="_1724703354" r:id="rId32"/>
        </w:object>
      </w:r>
      <w:r w:rsidR="00AE3CE4">
        <w:rPr>
          <w:rFonts w:hint="eastAsia"/>
        </w:rPr>
        <w:t>,</w:t>
      </w:r>
      <w:r w:rsidR="00721881" w:rsidRPr="00721881">
        <w:rPr>
          <w:rFonts w:hint="eastAsia"/>
          <w:position w:val="-28"/>
        </w:rPr>
        <w:object w:dxaOrig="6020" w:dyaOrig="660">
          <v:shape id="_x0000_i1039" type="#_x0000_t75" style="width:300.75pt;height:33pt" o:ole="">
            <v:imagedata r:id="rId33" o:title=""/>
          </v:shape>
          <o:OLEObject Type="Embed" ProgID="Equations" ShapeID="_x0000_i1039" DrawAspect="Content" ObjectID="_1724703355" r:id="rId34"/>
        </w:object>
      </w:r>
      <w:r>
        <w:rPr>
          <w:rFonts w:hint="eastAsia"/>
        </w:rPr>
        <w:t>，</w:t>
      </w:r>
    </w:p>
    <w:p w:rsidR="00721881" w:rsidRDefault="004C0780">
      <w:r>
        <w:rPr>
          <w:rFonts w:hint="eastAsia"/>
        </w:rPr>
        <w:t>所以</w:t>
      </w:r>
      <w:r w:rsidR="00721881" w:rsidRPr="00721881">
        <w:rPr>
          <w:rFonts w:hint="eastAsia"/>
          <w:position w:val="-28"/>
        </w:rPr>
        <w:object w:dxaOrig="1460" w:dyaOrig="700">
          <v:shape id="_x0000_i1040" type="#_x0000_t75" style="width:72.75pt;height:35.25pt" o:ole="">
            <v:imagedata r:id="rId35" o:title=""/>
          </v:shape>
          <o:OLEObject Type="Embed" ProgID="Equations" ShapeID="_x0000_i1040" DrawAspect="Content" ObjectID="_1724703356" r:id="rId36"/>
        </w:object>
      </w:r>
      <w:r>
        <w:rPr>
          <w:rFonts w:hint="eastAsia"/>
        </w:rPr>
        <w:t>。</w:t>
      </w:r>
    </w:p>
    <w:p w:rsidR="00721881" w:rsidRDefault="004C0780">
      <w:r>
        <w:rPr>
          <w:rFonts w:hint="eastAsia"/>
        </w:rPr>
        <w:t>师：非常好，虽然没有考虑</w:t>
      </w:r>
      <w:r w:rsidR="00721881" w:rsidRPr="00721881">
        <w:rPr>
          <w:rFonts w:hint="eastAsia"/>
          <w:position w:val="-10"/>
        </w:rPr>
        <w:object w:dxaOrig="520" w:dyaOrig="320">
          <v:shape id="_x0000_i1041" type="#_x0000_t75" style="width:26.25pt;height:15.75pt" o:ole="">
            <v:imagedata r:id="rId37" o:title=""/>
          </v:shape>
          <o:OLEObject Type="Embed" ProgID="Equations" ShapeID="_x0000_i1041" DrawAspect="Content" ObjectID="_1724703357" r:id="rId38"/>
        </w:object>
      </w:r>
      <w:r>
        <w:rPr>
          <w:rFonts w:hint="eastAsia"/>
        </w:rPr>
        <w:t>是一个小小的缺憾，但瑕不掩瑜。但是，人类对等比数列求和方法的探索并没有止步。欧几里得打算从等比数列的定义，也就是</w:t>
      </w:r>
      <w:r w:rsidR="00721881" w:rsidRPr="00721881">
        <w:rPr>
          <w:rFonts w:hint="eastAsia"/>
          <w:position w:val="-30"/>
        </w:rPr>
        <w:object w:dxaOrig="2780" w:dyaOrig="680">
          <v:shape id="_x0000_i1042" type="#_x0000_t75" style="width:138.75pt;height:33.75pt" o:ole="">
            <v:imagedata r:id="rId39" o:title=""/>
          </v:shape>
          <o:OLEObject Type="Embed" ProgID="Equations" ShapeID="_x0000_i1042" DrawAspect="Content" ObjectID="_1724703358" r:id="rId40"/>
        </w:object>
      </w:r>
      <w:r>
        <w:rPr>
          <w:rFonts w:hint="eastAsia"/>
        </w:rPr>
        <w:t>上做点文章。同学们能在这个定义式中，找到</w:t>
      </w:r>
      <w:r w:rsidR="00721881" w:rsidRPr="00721881">
        <w:rPr>
          <w:rFonts w:hint="eastAsia"/>
          <w:position w:val="-12"/>
        </w:rPr>
        <w:object w:dxaOrig="279" w:dyaOrig="360">
          <v:shape id="_x0000_i1043" type="#_x0000_t75" style="width:14.25pt;height:18pt" o:ole="">
            <v:imagedata r:id="rId41" o:title=""/>
          </v:shape>
          <o:OLEObject Type="Embed" ProgID="Equations" ShapeID="_x0000_i1043" DrawAspect="Content" ObjectID="_1724703359" r:id="rId42"/>
        </w:object>
      </w:r>
      <w:r>
        <w:rPr>
          <w:rFonts w:hint="eastAsia"/>
        </w:rPr>
        <w:t>吗？</w:t>
      </w:r>
    </w:p>
    <w:p w:rsidR="00721881" w:rsidRDefault="004C0780">
      <w:r>
        <w:rPr>
          <w:rFonts w:hint="eastAsia"/>
        </w:rPr>
        <w:t>生：</w:t>
      </w:r>
      <w:r w:rsidR="00721881" w:rsidRPr="00721881">
        <w:rPr>
          <w:rFonts w:hint="eastAsia"/>
          <w:position w:val="-30"/>
        </w:rPr>
        <w:object w:dxaOrig="3379" w:dyaOrig="680">
          <v:shape id="_x0000_i1044" type="#_x0000_t75" style="width:168.75pt;height:33.75pt" o:ole="">
            <v:imagedata r:id="rId43" o:title=""/>
          </v:shape>
          <o:OLEObject Type="Embed" ProgID="Equations" ShapeID="_x0000_i1044" DrawAspect="Content" ObjectID="_1724703360" r:id="rId44"/>
        </w:object>
      </w:r>
      <w:r>
        <w:rPr>
          <w:rFonts w:hint="eastAsia"/>
        </w:rPr>
        <w:t>，后面的和前面的方法一样。</w:t>
      </w:r>
    </w:p>
    <w:p w:rsidR="00721881" w:rsidRDefault="004C0780">
      <w:r>
        <w:rPr>
          <w:rFonts w:hint="eastAsia"/>
        </w:rPr>
        <w:t>师：很好，当然欧几里得处理的更巧妙一点：</w:t>
      </w:r>
    </w:p>
    <w:p w:rsidR="00721881" w:rsidRDefault="00721881">
      <w:r w:rsidRPr="00721881">
        <w:rPr>
          <w:rFonts w:hint="eastAsia"/>
          <w:position w:val="-64"/>
        </w:rPr>
        <w:object w:dxaOrig="4940" w:dyaOrig="1400">
          <v:shape id="_x0000_i1045" type="#_x0000_t75" style="width:246.75pt;height:69.75pt" o:ole="">
            <v:imagedata r:id="rId45" o:title=""/>
          </v:shape>
          <o:OLEObject Type="Embed" ProgID="Equations" ShapeID="_x0000_i1045" DrawAspect="Content" ObjectID="_1724703361" r:id="rId46"/>
        </w:object>
      </w:r>
    </w:p>
    <w:p w:rsidR="00721881" w:rsidRDefault="00721881"/>
    <w:p w:rsidR="00721881" w:rsidRDefault="00721881">
      <w:r w:rsidRPr="00721881">
        <w:rPr>
          <w:position w:val="-30"/>
        </w:rPr>
        <w:object w:dxaOrig="1500" w:dyaOrig="680">
          <v:shape id="_x0000_i1050" type="#_x0000_t75" style="width:75pt;height:33.75pt" o:ole="">
            <v:imagedata r:id="rId47" o:title=""/>
          </v:shape>
          <o:OLEObject Type="Embed" ProgID="Equations" ShapeID="_x0000_i1050" DrawAspect="Content" ObjectID="_1724703362" r:id="rId48"/>
        </w:object>
      </w:r>
      <w:r w:rsidR="004C0780">
        <w:rPr>
          <w:rFonts w:hint="eastAsia"/>
        </w:rPr>
        <w:t>即</w:t>
      </w:r>
      <w:r w:rsidRPr="00721881">
        <w:rPr>
          <w:rFonts w:hint="eastAsia"/>
          <w:position w:val="-50"/>
        </w:rPr>
        <w:object w:dxaOrig="2040" w:dyaOrig="1120">
          <v:shape id="_x0000_i1051" type="#_x0000_t75" style="width:102pt;height:56.25pt" o:ole="">
            <v:imagedata r:id="rId49" o:title=""/>
          </v:shape>
          <o:OLEObject Type="Embed" ProgID="Equations" ShapeID="_x0000_i1051" DrawAspect="Content" ObjectID="_1724703363" r:id="rId50"/>
        </w:object>
      </w:r>
      <w:r w:rsidR="004C0780">
        <w:rPr>
          <w:rFonts w:hint="eastAsia"/>
        </w:rPr>
        <w:t>。</w:t>
      </w:r>
    </w:p>
    <w:p w:rsidR="00721881" w:rsidRDefault="004C0780">
      <w:r>
        <w:rPr>
          <w:rFonts w:hint="eastAsia"/>
        </w:rPr>
        <w:t>师：欧几里得把这个方法写在了他的巨著《几何原本》里，时间就这样走过了</w:t>
      </w:r>
      <w:r>
        <w:rPr>
          <w:rFonts w:hint="eastAsia"/>
        </w:rPr>
        <w:t>1500</w:t>
      </w:r>
      <w:r>
        <w:rPr>
          <w:rFonts w:hint="eastAsia"/>
        </w:rPr>
        <w:t>多年，一直到</w:t>
      </w:r>
      <w:r>
        <w:rPr>
          <w:rFonts w:hint="eastAsia"/>
        </w:rPr>
        <w:t>18</w:t>
      </w:r>
      <w:r>
        <w:rPr>
          <w:rFonts w:hint="eastAsia"/>
        </w:rPr>
        <w:t>世纪，大数学家欧拉为我们带来了新方法。观察欧拉的推导过程，应该也是从祭司的递推关系式里得到的灵感，对于：</w:t>
      </w:r>
      <w:r w:rsidR="00721881" w:rsidRPr="00721881">
        <w:rPr>
          <w:position w:val="-12"/>
        </w:rPr>
        <w:object w:dxaOrig="3200" w:dyaOrig="360">
          <v:shape id="_x0000_i1046" type="#_x0000_t75" style="width:159.75pt;height:18pt" o:ole="">
            <v:imagedata r:id="rId51" o:title=""/>
          </v:shape>
          <o:OLEObject Type="Embed" ProgID="Equations" ShapeID="_x0000_i1046" DrawAspect="Content" ObjectID="_1724703364" r:id="rId52"/>
        </w:object>
      </w:r>
      <w:r>
        <w:rPr>
          <w:rFonts w:hint="eastAsia"/>
        </w:rPr>
        <w:t>，欧拉没有像祭司那样对右边提出</w:t>
      </w:r>
      <w:r w:rsidR="00721881" w:rsidRPr="00721881">
        <w:rPr>
          <w:rFonts w:hint="eastAsia"/>
          <w:position w:val="-10"/>
        </w:rPr>
        <w:object w:dxaOrig="200" w:dyaOrig="260">
          <v:shape id="_x0000_i1047" type="#_x0000_t75" style="width:9.75pt;height:12.75pt" o:ole="">
            <v:imagedata r:id="rId53" o:title=""/>
          </v:shape>
          <o:OLEObject Type="Embed" ProgID="Equations" ShapeID="_x0000_i1047" DrawAspect="Content" ObjectID="_1724703365" r:id="rId54"/>
        </w:object>
      </w:r>
      <w:r>
        <w:rPr>
          <w:rFonts w:hint="eastAsia"/>
        </w:rPr>
        <w:t>，而是选择两边同时乘以</w:t>
      </w:r>
      <w:r w:rsidR="00721881" w:rsidRPr="00721881">
        <w:rPr>
          <w:rFonts w:hint="eastAsia"/>
          <w:position w:val="-10"/>
        </w:rPr>
        <w:object w:dxaOrig="200" w:dyaOrig="260">
          <v:shape id="_x0000_i1048" type="#_x0000_t75" style="width:9.75pt;height:12.75pt" o:ole="">
            <v:imagedata r:id="rId53" o:title=""/>
          </v:shape>
          <o:OLEObject Type="Embed" ProgID="Equations" ShapeID="_x0000_i1048" DrawAspect="Content" ObjectID="_1724703366" r:id="rId55"/>
        </w:object>
      </w:r>
      <w:r>
        <w:rPr>
          <w:rFonts w:hint="eastAsia"/>
        </w:rPr>
        <w:t>，这就有了：</w:t>
      </w:r>
    </w:p>
    <w:p w:rsidR="00721881" w:rsidRDefault="00721881">
      <w:r w:rsidRPr="00721881">
        <w:rPr>
          <w:position w:val="-12"/>
        </w:rPr>
        <w:object w:dxaOrig="5679" w:dyaOrig="360">
          <v:shape id="_x0000_i1049" type="#_x0000_t75" style="width:284.25pt;height:18pt" o:ole="">
            <v:imagedata r:id="rId56" o:title=""/>
          </v:shape>
          <o:OLEObject Type="Embed" ProgID="Equations" ShapeID="_x0000_i1049" DrawAspect="Content" ObjectID="_1724703367" r:id="rId57"/>
        </w:object>
      </w:r>
      <w:r w:rsidR="004C0780">
        <w:rPr>
          <w:rFonts w:hint="eastAsia"/>
        </w:rPr>
        <w:t>，观察这两个式子，你能做些什么？</w:t>
      </w:r>
    </w:p>
    <w:p w:rsidR="00721881" w:rsidRDefault="004C0780">
      <w:r>
        <w:rPr>
          <w:rFonts w:hint="eastAsia"/>
        </w:rPr>
        <w:t>生：两式一减，后面的操作就又和前面一样了。</w:t>
      </w:r>
    </w:p>
    <w:p w:rsidR="00721881" w:rsidRDefault="004C0780">
      <w:r>
        <w:rPr>
          <w:rFonts w:hint="eastAsia"/>
        </w:rPr>
        <w:t>师：正确。</w:t>
      </w:r>
      <w:r>
        <w:rPr>
          <w:rFonts w:hint="eastAsia"/>
        </w:rPr>
        <w:t>19</w:t>
      </w:r>
      <w:r>
        <w:rPr>
          <w:rFonts w:hint="eastAsia"/>
        </w:rPr>
        <w:t>世纪以后的大多数代数教科书作者都采用了欧拉的方法，我们称之为“错位</w:t>
      </w:r>
      <w:r>
        <w:rPr>
          <w:rFonts w:hint="eastAsia"/>
        </w:rPr>
        <w:lastRenderedPageBreak/>
        <w:t>相消法”，这个名字起的也很棒，把两个核心操作都概括进去了。尤其是“相消”这个想法，把一个无限式减成了一个有限式。今天我们</w:t>
      </w:r>
      <w:r w:rsidR="003A2C4E">
        <w:rPr>
          <w:rFonts w:hint="eastAsia"/>
        </w:rPr>
        <w:t>沿着历史的轨迹，学习了数学史上多种对于等比数列求和的思考和方法</w:t>
      </w:r>
      <w:r>
        <w:rPr>
          <w:rFonts w:hint="eastAsia"/>
        </w:rPr>
        <w:t>。我们本课要掌握的，不仅是公式本身，更应该是公式背后的思考方式。下面，我们利用公式，来解决一些历史上的名题。（后略）</w:t>
      </w:r>
    </w:p>
    <w:p w:rsidR="00721881" w:rsidRDefault="004C0780">
      <w:r>
        <w:rPr>
          <w:rFonts w:hint="eastAsia"/>
        </w:rPr>
        <w:t xml:space="preserve">3 </w:t>
      </w:r>
      <w:r>
        <w:rPr>
          <w:rFonts w:hint="eastAsia"/>
        </w:rPr>
        <w:t>课后反思</w:t>
      </w:r>
    </w:p>
    <w:p w:rsidR="00721881" w:rsidRDefault="004C0780">
      <w:pPr>
        <w:ind w:firstLineChars="200" w:firstLine="420"/>
      </w:pPr>
      <w:r>
        <w:t>根据以往的教学经验，直接讲授错位相消法，其教学难度是巨大的。学生既惊叹于其技巧性，又局限于其机械操作性。教师也往往把重点放在训练学生掌握错位相消法的算法特征。这是另一种形式上的</w:t>
      </w:r>
      <w:r>
        <w:t>“</w:t>
      </w:r>
      <w:r>
        <w:t>一个定义，三项注意</w:t>
      </w:r>
      <w:r>
        <w:t>”</w:t>
      </w:r>
      <w:r>
        <w:t>，而对于这个方法背后的思想性的教学投入是不够的。借助</w:t>
      </w:r>
      <w:proofErr w:type="spellStart"/>
      <w:r>
        <w:t>hpm</w:t>
      </w:r>
      <w:proofErr w:type="spellEnd"/>
      <w:r>
        <w:t>，能让学生广泛而深入的联系等比数列的定义，有助于学生对概念的理解，此之谓</w:t>
      </w:r>
      <w:r>
        <w:t>“</w:t>
      </w:r>
      <w:r>
        <w:t>知识之谐</w:t>
      </w:r>
      <w:r>
        <w:t>”</w:t>
      </w:r>
      <w:r>
        <w:t>。对比古今方法有助于解释今天学生的学习困难，为学生提供探究的机会，更能进一步确立现代方法的价值所在，此之谓</w:t>
      </w:r>
      <w:r>
        <w:t>“</w:t>
      </w:r>
      <w:r>
        <w:t>方法之美</w:t>
      </w:r>
      <w:r>
        <w:t>”</w:t>
      </w:r>
      <w:r>
        <w:t>。而经历了上千年几十代数学家的努力才得到的这个成果，更能让学生明白数学结论并不只是教科书上冰冷的文字，而是努力与创造的结果。此之谓</w:t>
      </w:r>
      <w:r>
        <w:t>“</w:t>
      </w:r>
      <w:r>
        <w:t>文化之魅</w:t>
      </w:r>
      <w:r>
        <w:t>”</w:t>
      </w:r>
      <w:r>
        <w:t>。</w:t>
      </w:r>
    </w:p>
    <w:p w:rsidR="00721881" w:rsidRDefault="00721881">
      <w:pPr>
        <w:ind w:firstLineChars="200" w:firstLine="420"/>
      </w:pPr>
    </w:p>
    <w:p w:rsidR="00721881" w:rsidRDefault="004C0780">
      <w:r>
        <w:rPr>
          <w:rFonts w:hint="eastAsia"/>
        </w:rPr>
        <w:t xml:space="preserve">[1] </w:t>
      </w:r>
      <w:r>
        <w:rPr>
          <w:rFonts w:hint="eastAsia"/>
        </w:rPr>
        <w:t>汪晓勤，沈中宇</w:t>
      </w:r>
      <w:r>
        <w:rPr>
          <w:rFonts w:hint="eastAsia"/>
        </w:rPr>
        <w:t>.</w:t>
      </w:r>
      <w:r>
        <w:rPr>
          <w:rFonts w:hint="eastAsia"/>
        </w:rPr>
        <w:t>数学史与高中数学教学</w:t>
      </w:r>
      <w:r>
        <w:rPr>
          <w:rFonts w:hint="eastAsia"/>
        </w:rPr>
        <w:t>[M].</w:t>
      </w:r>
      <w:r>
        <w:rPr>
          <w:rFonts w:hint="eastAsia"/>
        </w:rPr>
        <w:t>上海：华东师范大学出版社，</w:t>
      </w:r>
      <w:r>
        <w:rPr>
          <w:rFonts w:hint="eastAsia"/>
        </w:rPr>
        <w:t>2020</w:t>
      </w:r>
      <w:r>
        <w:rPr>
          <w:rFonts w:hint="eastAsia"/>
        </w:rPr>
        <w:t>：</w:t>
      </w:r>
      <w:r>
        <w:rPr>
          <w:rFonts w:hint="eastAsia"/>
        </w:rPr>
        <w:t>12</w:t>
      </w:r>
    </w:p>
    <w:sectPr w:rsidR="00721881" w:rsidSect="007218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5DA4" w:rsidRDefault="00395DA4" w:rsidP="00AE3CE4">
      <w:r>
        <w:separator/>
      </w:r>
    </w:p>
  </w:endnote>
  <w:endnote w:type="continuationSeparator" w:id="0">
    <w:p w:rsidR="00395DA4" w:rsidRDefault="00395DA4" w:rsidP="00AE3C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5DA4" w:rsidRDefault="00395DA4" w:rsidP="00AE3CE4">
      <w:r>
        <w:separator/>
      </w:r>
    </w:p>
  </w:footnote>
  <w:footnote w:type="continuationSeparator" w:id="0">
    <w:p w:rsidR="00395DA4" w:rsidRDefault="00395DA4" w:rsidP="00AE3CE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0F904A5"/>
    <w:rsid w:val="00395DA4"/>
    <w:rsid w:val="003A2C4E"/>
    <w:rsid w:val="004C0780"/>
    <w:rsid w:val="006E0299"/>
    <w:rsid w:val="00721881"/>
    <w:rsid w:val="009D0F3F"/>
    <w:rsid w:val="00AB673C"/>
    <w:rsid w:val="00AE3CE4"/>
    <w:rsid w:val="00D941AB"/>
    <w:rsid w:val="033006E3"/>
    <w:rsid w:val="04E40B68"/>
    <w:rsid w:val="05752770"/>
    <w:rsid w:val="07102DF4"/>
    <w:rsid w:val="08031D57"/>
    <w:rsid w:val="0A2D5046"/>
    <w:rsid w:val="0AF344E1"/>
    <w:rsid w:val="13BB727B"/>
    <w:rsid w:val="13F41734"/>
    <w:rsid w:val="148E09D1"/>
    <w:rsid w:val="184322C8"/>
    <w:rsid w:val="1B951A48"/>
    <w:rsid w:val="257C71CC"/>
    <w:rsid w:val="26A8193C"/>
    <w:rsid w:val="2C02237E"/>
    <w:rsid w:val="30F904A5"/>
    <w:rsid w:val="3AB92894"/>
    <w:rsid w:val="3C801C7F"/>
    <w:rsid w:val="3FAE3918"/>
    <w:rsid w:val="52E06E2D"/>
    <w:rsid w:val="56306762"/>
    <w:rsid w:val="56E747D2"/>
    <w:rsid w:val="57B23CF9"/>
    <w:rsid w:val="592960B5"/>
    <w:rsid w:val="5A875679"/>
    <w:rsid w:val="5AA501A7"/>
    <w:rsid w:val="5CC36A6F"/>
    <w:rsid w:val="5CF558F6"/>
    <w:rsid w:val="69C23BDA"/>
    <w:rsid w:val="6A3029C1"/>
    <w:rsid w:val="6BAE5425"/>
    <w:rsid w:val="705A454E"/>
    <w:rsid w:val="71E573FD"/>
    <w:rsid w:val="79BD4B9F"/>
    <w:rsid w:val="7E7A71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188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E3C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E3CE4"/>
    <w:rPr>
      <w:kern w:val="2"/>
      <w:sz w:val="18"/>
      <w:szCs w:val="18"/>
    </w:rPr>
  </w:style>
  <w:style w:type="paragraph" w:styleId="a4">
    <w:name w:val="footer"/>
    <w:basedOn w:val="a"/>
    <w:link w:val="Char0"/>
    <w:rsid w:val="00AE3C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E3CE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6.wmf"/><Relationship Id="rId21" Type="http://schemas.openxmlformats.org/officeDocument/2006/relationships/image" Target="media/image7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0.wmf"/><Relationship Id="rId50" Type="http://schemas.openxmlformats.org/officeDocument/2006/relationships/oleObject" Target="embeddings/oleObject23.bin"/><Relationship Id="rId55" Type="http://schemas.openxmlformats.org/officeDocument/2006/relationships/oleObject" Target="embeddings/oleObject26.bin"/><Relationship Id="rId7" Type="http://schemas.openxmlformats.org/officeDocument/2006/relationships/image" Target="media/image1.wmf"/><Relationship Id="rId12" Type="http://schemas.openxmlformats.org/officeDocument/2006/relationships/oleObject" Target="embeddings/oleObject4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1.wmf"/><Relationship Id="rId41" Type="http://schemas.openxmlformats.org/officeDocument/2006/relationships/image" Target="media/image17.wmf"/><Relationship Id="rId54" Type="http://schemas.openxmlformats.org/officeDocument/2006/relationships/oleObject" Target="embeddings/oleObject25.bin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5.wmf"/><Relationship Id="rId40" Type="http://schemas.openxmlformats.org/officeDocument/2006/relationships/oleObject" Target="embeddings/oleObject18.bin"/><Relationship Id="rId45" Type="http://schemas.openxmlformats.org/officeDocument/2006/relationships/image" Target="media/image19.wmf"/><Relationship Id="rId53" Type="http://schemas.openxmlformats.org/officeDocument/2006/relationships/image" Target="media/image23.wmf"/><Relationship Id="rId58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1.wmf"/><Relationship Id="rId57" Type="http://schemas.openxmlformats.org/officeDocument/2006/relationships/oleObject" Target="embeddings/oleObject27.bin"/><Relationship Id="rId10" Type="http://schemas.openxmlformats.org/officeDocument/2006/relationships/oleObject" Target="embeddings/oleObject2.bin"/><Relationship Id="rId19" Type="http://schemas.openxmlformats.org/officeDocument/2006/relationships/image" Target="media/image6.wmf"/><Relationship Id="rId31" Type="http://schemas.openxmlformats.org/officeDocument/2006/relationships/image" Target="media/image12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4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2.bin"/><Relationship Id="rId56" Type="http://schemas.openxmlformats.org/officeDocument/2006/relationships/image" Target="media/image24.wmf"/><Relationship Id="rId8" Type="http://schemas.openxmlformats.org/officeDocument/2006/relationships/oleObject" Target="embeddings/oleObject1.bin"/><Relationship Id="rId51" Type="http://schemas.openxmlformats.org/officeDocument/2006/relationships/image" Target="media/image22.wmf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361</Words>
  <Characters>2064</Characters>
  <Application>Microsoft Office Word</Application>
  <DocSecurity>0</DocSecurity>
  <Lines>17</Lines>
  <Paragraphs>4</Paragraphs>
  <ScaleCrop>false</ScaleCrop>
  <Company/>
  <LinksUpToDate>false</LinksUpToDate>
  <CharactersWithSpaces>2421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carlare</dc:creator>
  <cp:lastModifiedBy>Administrator</cp:lastModifiedBy>
  <cp:revision>4</cp:revision>
  <dcterms:created xsi:type="dcterms:W3CDTF">2022-09-10T11:01:00Z</dcterms:created>
  <dcterms:modified xsi:type="dcterms:W3CDTF">2022-09-14T15:08:00Z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99CA1746C24A4770A146952F9D05D082</vt:lpwstr>
  </property>
</Properties>
</file>