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sz w:val="32"/>
          <w:szCs w:val="32"/>
        </w:rPr>
      </w:pPr>
      <w:bookmarkStart w:id="0" w:name="_GoBack"/>
      <w:r>
        <w:rPr>
          <w:rFonts w:ascii="黑体" w:hAnsi="黑体" w:eastAsia="黑体"/>
          <w:sz w:val="32"/>
          <w:szCs w:val="32"/>
        </w:rPr>
        <w:t>看懂</w:t>
      </w:r>
      <w:r>
        <w:rPr>
          <w:rFonts w:hint="eastAsia" w:ascii="黑体" w:hAnsi="黑体" w:eastAsia="黑体"/>
          <w:sz w:val="32"/>
          <w:szCs w:val="32"/>
        </w:rPr>
        <w:t>儿童</w:t>
      </w:r>
      <w:r>
        <w:rPr>
          <w:rFonts w:ascii="黑体" w:hAnsi="黑体" w:eastAsia="黑体"/>
          <w:sz w:val="32"/>
          <w:szCs w:val="32"/>
        </w:rPr>
        <w:t>：究竟什么在影响幼儿运动游戏中的社会性交往？</w:t>
      </w:r>
    </w:p>
    <w:bookmarkEnd w:id="0"/>
    <w:p>
      <w:pPr>
        <w:spacing w:line="360" w:lineRule="auto"/>
        <w:ind w:firstLine="640" w:firstLineChars="200"/>
        <w:jc w:val="center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——基于案例谈园本教研有效开展五步曲</w:t>
      </w:r>
    </w:p>
    <w:p>
      <w:pPr>
        <w:spacing w:line="360" w:lineRule="auto"/>
        <w:ind w:firstLine="480" w:firstLineChars="200"/>
        <w:jc w:val="center"/>
        <w:rPr>
          <w:rFonts w:hint="eastAsia" w:ascii="楷体" w:hAnsi="楷体" w:eastAsia="楷体" w:cs="宋体"/>
          <w:sz w:val="24"/>
        </w:rPr>
      </w:pPr>
      <w:r>
        <w:rPr>
          <w:rFonts w:hint="eastAsia" w:ascii="楷体" w:hAnsi="楷体" w:eastAsia="楷体" w:cs="宋体"/>
          <w:sz w:val="24"/>
        </w:rPr>
        <w:t>常州市天宁区雕庄中心幼儿园  邵丽娟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一个园所的园本教研是提升教师专业素养的重要方式。其质量如何直接关系到当下教师研讨话题与研讨问题的实效性。任何一次教研过程，都需要有良好的策划，形成一定的教研流程，才能达到预期效果，形成团队合力。本文以“幼儿运动游戏中的社会性交往”为例，谈一谈园本教研开展中的流程五步曲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sz w:val="24"/>
        </w:rPr>
        <w:t>一、聚焦话题，选题动因要深思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不是所有的点都需要成为教研话题，选择有价值的、有针对性地、急需解决的问题成为话题很重要，而聚焦的这些话题中，教研组要很深入的思考为什么选择此话题，动因是什么。一般来说话题的选择可以从两方面来：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1.</w:t>
      </w:r>
      <w:r>
        <w:rPr>
          <w:rFonts w:hint="eastAsia"/>
          <w:b/>
        </w:rPr>
        <w:t xml:space="preserve"> </w:t>
      </w:r>
      <w:r>
        <w:rPr>
          <w:rFonts w:hint="eastAsia" w:ascii="宋体" w:hAnsi="宋体" w:cs="宋体"/>
          <w:b/>
          <w:sz w:val="24"/>
        </w:rPr>
        <w:t>期初“某个专题”的系列教研内容整体策划。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bCs/>
          <w:sz w:val="24"/>
        </w:rPr>
      </w:pPr>
      <w:r>
        <w:rPr>
          <w:rFonts w:hint="eastAsia" w:ascii="宋体" w:hAnsi="宋体" w:cs="宋体"/>
          <w:sz w:val="24"/>
        </w:rPr>
        <w:t>比如某个学期初，我们聚焦“运动中亲社会行为与影响因素”的系列性专题教研话题，一学期策划了五次。确立此系列专题，是因为</w:t>
      </w:r>
      <w:r>
        <w:rPr>
          <w:rFonts w:hint="eastAsia" w:ascii="宋体" w:hAnsi="宋体"/>
          <w:sz w:val="24"/>
        </w:rPr>
        <w:t>我园作为一所运动特色园，在今年的幼儿自主性运动游戏中“空间、材料、运动方式、运动能力”等方面研讨较多</w:t>
      </w:r>
      <w:r>
        <w:rPr>
          <w:rFonts w:hint="eastAsia" w:ascii="宋体" w:hAnsi="宋体" w:cs="宋体"/>
          <w:bCs/>
          <w:sz w:val="24"/>
        </w:rPr>
        <w:t>，但在某些社会性发展中比较忽略，如：幼儿在运动游戏中会互相攻击、互不相让；有些孩子因为社会性交往方面的欠缺而导致运动能力的下降，这些都不断提醒着我们幼儿在运动游戏中的社会交往是多么重要。无论是从运动游戏的安全性抑或游戏质量上来考虑，关注幼儿在运动游戏中的社会性交往都是刻不容缓的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如果仅仅靠一次教研活动，很显然是达不到研究效果的，因此我们在期初策划中，初步策划了5次教研活动。</w:t>
      </w:r>
    </w:p>
    <w:p>
      <w:pPr>
        <w:widowControl/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"C:\\Users\\Administrator\\AppData\\Roaming\\Tencent\\Users\\785623651\\QQ\\WinTemp\\RichOle\\}CL`2K~ZTO3]ZIGIMD4ZJIM.png"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194175" cy="1838325"/>
            <wp:effectExtent l="0" t="0" r="15875" b="9525"/>
            <wp:docPr id="1" name="图片 1" descr="}CL`2K~ZTO3]ZIGIMD4ZJ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}CL`2K~ZTO3]ZIGIMD4ZJI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2.</w:t>
      </w:r>
      <w:r>
        <w:rPr>
          <w:rFonts w:hint="eastAsia"/>
          <w:b/>
        </w:rPr>
        <w:t xml:space="preserve"> </w:t>
      </w:r>
      <w:r>
        <w:rPr>
          <w:rFonts w:hint="eastAsia" w:ascii="宋体" w:hAnsi="宋体" w:cs="宋体"/>
          <w:b/>
          <w:sz w:val="24"/>
        </w:rPr>
        <w:t>基于“问题导向”的单个教研内容个性策划。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有系列专题的教研策划，自然也有基于“问题导向”的单个教研内容策划。一般来说，这类教研活动，可以是个性化的，对不理解、不熟悉的探究性问题践行教研。也可以是即时性的，当下发现某个问题急需解决，安排落实教研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Cs/>
          <w:sz w:val="24"/>
        </w:rPr>
        <w:t>比如园部教研室发现，教师在阅读专业书籍等工具书时，学习的效率一般，学了以后还是不能很好的运用到实践中，于是展开了针对“工具书学习+实操”的教研活动。以教研引领教师学习《幼儿行为观察与记录》书籍为例，首先，幼儿园为每班老师购买了这本书，要求两个人共读一本；其次，要求班级两位教师采用个人阅读，在书上直接批注想法，这是为了让两位老师能清晰的看到同班老师的思维方式；第三，在现场研讨中分三个级部，从第一章起逐一解读，让全体教师共学共理解，利用思维导图的方式，清晰阐述梳理的要点精点；第四，有了自学和解读，就走进真正的实效性操作，要求教师教研活动结束后回班就进行观察，就“时间取样法、轶事记录法、事件取样法”三种观察记录方式进行模拟性文本记录；最后，每位教师的观察记录文本发群共享，相互学习，园教研室批阅。从书籍的图解学习到实际练手，教研的引领让教师学习效能明显提高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二、公告主题，教研要求能细化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聚焦话题，是提前的策划与思考，而每次具体的教研活动内容，则是每次的研讨点不一样。有些系列教研活动，就需要在每次教研之前要确定好点，提高告知所有参与人员本次参与研讨的主题，目的是为了让所有教师做好准备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1．教研的目标需要明确。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一旦某次教研的主题确定后，教研组策划人员就要明确此次教研活动的目标，并制定好，这样便于教研活动后审视教研的目标达成度。比如教研活动“</w:t>
      </w:r>
      <w:r>
        <w:rPr>
          <w:rFonts w:hint="eastAsia" w:ascii="宋体" w:hAnsi="宋体" w:cs="宋体"/>
          <w:bCs/>
          <w:sz w:val="24"/>
        </w:rPr>
        <w:t>看懂儿童：研讨</w:t>
      </w:r>
      <w:r>
        <w:rPr>
          <w:rFonts w:ascii="宋体" w:hAnsi="宋体"/>
          <w:sz w:val="24"/>
        </w:rPr>
        <w:t>究竟什么在影响幼儿运动游戏中的社会性交往</w:t>
      </w:r>
      <w:r>
        <w:rPr>
          <w:rFonts w:hint="eastAsia" w:ascii="宋体" w:hAnsi="宋体"/>
          <w:sz w:val="24"/>
        </w:rPr>
        <w:t>。</w:t>
      </w:r>
      <w:r>
        <w:rPr>
          <w:rFonts w:hint="eastAsia" w:ascii="宋体" w:hAnsi="宋体" w:cs="宋体"/>
          <w:sz w:val="24"/>
        </w:rPr>
        <w:t>”中，我们的</w:t>
      </w:r>
      <w:r>
        <w:rPr>
          <w:rFonts w:hint="eastAsia" w:ascii="宋体" w:hAnsi="宋体"/>
          <w:sz w:val="24"/>
        </w:rPr>
        <w:t>预期目标有两点：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1）组织教师通过运动游戏中对幼儿的社会性交往的观察，共同分析行为模式（亲社会或攻击性）及其影响因素，研究教师支持及跟进策略。引导教师回顾与思考，倾听与分析，并基于幼儿的运动能力发展有效性进行适宜性调整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（2）积累相关案例，实现经验共享与良好策略的推广，促进教师在幼儿运动运动游戏中更关注社会性交往（亲社会行为）的正面引导，从而反馈于幼儿运动能力的发展。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此目标其实是单次教研活动的目标，是短期的。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2．公告的方式可以多样。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公告主题的方式，可以有很多种，比如周工作安排表中落实，比如研讨群中直接文档表述，还可以打印张贴出来，但无论哪种方式，都需要传达给每位老师。教研组提出公告，细化教研的要求，教师就能了解自己参加教研活动需要做什么准备。有时教师需要做好文献理论的梳理准备、调查问卷的分析准备，有时需要观察量表的制定准备、影音资料的选取准备等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b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1876425</wp:posOffset>
            </wp:positionH>
            <wp:positionV relativeFrom="paragraph">
              <wp:posOffset>546735</wp:posOffset>
            </wp:positionV>
            <wp:extent cx="1518285" cy="1800225"/>
            <wp:effectExtent l="0" t="0" r="5715" b="9525"/>
            <wp:wrapTight wrapText="bothSides">
              <wp:wrapPolygon>
                <wp:start x="0" y="0"/>
                <wp:lineTo x="0" y="21486"/>
                <wp:lineTo x="21410" y="21486"/>
                <wp:lineTo x="21410" y="0"/>
                <wp:lineTo x="0" y="0"/>
              </wp:wrapPolygon>
            </wp:wrapTight>
            <wp:docPr id="2" name="图片 1" descr="IMG_0684(20201208-1008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0684(20201208-100835).JPG"/>
                    <pic:cNvPicPr>
                      <a:picLocks noChangeAspect="1"/>
                    </pic:cNvPicPr>
                  </pic:nvPicPr>
                  <pic:blipFill>
                    <a:blip r:embed="rId5"/>
                    <a:srcRect l="14362" t="28223" r="17384" b="11058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还是看“</w:t>
      </w:r>
      <w:r>
        <w:rPr>
          <w:rFonts w:hint="eastAsia" w:ascii="宋体" w:hAnsi="宋体" w:cs="宋体"/>
          <w:bCs/>
          <w:sz w:val="24"/>
        </w:rPr>
        <w:t>看懂儿童：研讨</w:t>
      </w:r>
      <w:r>
        <w:rPr>
          <w:rFonts w:ascii="宋体" w:hAnsi="宋体"/>
          <w:sz w:val="24"/>
        </w:rPr>
        <w:t>究竟什么在影响幼儿运动游戏中的社会性交往</w:t>
      </w:r>
      <w:r>
        <w:rPr>
          <w:rFonts w:hint="eastAsia" w:ascii="宋体" w:hAnsi="宋体"/>
          <w:sz w:val="24"/>
        </w:rPr>
        <w:t>。</w:t>
      </w:r>
      <w:r>
        <w:rPr>
          <w:rFonts w:hint="eastAsia" w:ascii="宋体" w:hAnsi="宋体" w:cs="宋体"/>
          <w:sz w:val="24"/>
        </w:rPr>
        <w:t>”教研活动中我们张贴的告示单。</w:t>
      </w:r>
    </w:p>
    <w:p>
      <w:pPr>
        <w:spacing w:line="360" w:lineRule="auto"/>
        <w:rPr>
          <w:rFonts w:ascii="宋体" w:hAnsi="宋体" w:cs="宋体"/>
          <w:b/>
          <w:sz w:val="24"/>
        </w:rPr>
      </w:pPr>
    </w:p>
    <w:p>
      <w:pPr>
        <w:spacing w:line="360" w:lineRule="auto"/>
        <w:rPr>
          <w:rFonts w:ascii="宋体" w:hAnsi="宋体" w:cs="宋体"/>
          <w:b/>
          <w:sz w:val="24"/>
        </w:rPr>
      </w:pPr>
    </w:p>
    <w:p>
      <w:pPr>
        <w:spacing w:line="360" w:lineRule="auto"/>
        <w:rPr>
          <w:rFonts w:ascii="宋体" w:hAnsi="宋体" w:cs="宋体"/>
          <w:b/>
          <w:sz w:val="24"/>
        </w:rPr>
      </w:pPr>
    </w:p>
    <w:p>
      <w:pPr>
        <w:spacing w:line="360" w:lineRule="auto"/>
        <w:rPr>
          <w:rFonts w:ascii="宋体" w:hAnsi="宋体" w:cs="宋体"/>
          <w:b/>
          <w:sz w:val="24"/>
        </w:rPr>
      </w:pPr>
    </w:p>
    <w:p>
      <w:pPr>
        <w:spacing w:line="360" w:lineRule="auto"/>
        <w:rPr>
          <w:rFonts w:ascii="宋体" w:hAnsi="宋体" w:cs="宋体"/>
          <w:b/>
          <w:sz w:val="24"/>
        </w:rPr>
      </w:pPr>
    </w:p>
    <w:p>
      <w:pPr>
        <w:spacing w:line="360" w:lineRule="auto"/>
        <w:rPr>
          <w:rFonts w:hint="eastAsia" w:ascii="宋体" w:hAnsi="宋体" w:cs="宋体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三、策划活动，教研过程需梳理。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任何一次教研活动，都需要有策划，梳理单次教研活动的过程。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1．有策划人。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教研活动的策划，先要有策划人，有时以个人为主，比如业务园长、级部教研组长、项目组长，有时需要召集骨干人员共同策划。无论是个人还是团队，先期策划中要明确自己的职责，充分发挥优势或者团队的力量。同时在策划中，要带着教研主持人一起。策划人不等同于主持人，主持人是串起教研活动的穿针引线者，也需要和策划人一起进行讨论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2．策划什么？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教研活动的目标是策划人首先要考虑的。其次，要确定参加此次教研活动的对象，不是每次教研活动都是全体教师参与，有时是全园性，有时是小项目组；接着，要明确教研活动的受益群体是谁（如教师、幼儿等），通过教研活动以后的实践操作，是为了提升教师的专业发展，还是为了提升幼儿的能力水平，这点要搞清楚；第四，策划人要考虑教研路径与方式方法的选择，一般来说，随着现在课程游戏化的项目推进，我们的教研组应更多从</w:t>
      </w:r>
      <w:r>
        <w:rPr>
          <w:rFonts w:hint="eastAsia" w:ascii="宋体" w:hAnsi="宋体" w:cs="宋体"/>
          <w:b/>
          <w:sz w:val="24"/>
        </w:rPr>
        <w:t>蓝本培训</w:t>
      </w:r>
      <w:r>
        <w:rPr>
          <w:rFonts w:hint="eastAsia" w:ascii="宋体" w:hAnsi="宋体" w:cs="宋体"/>
          <w:sz w:val="24"/>
        </w:rPr>
        <w:t>路径走向</w:t>
      </w:r>
      <w:r>
        <w:rPr>
          <w:rFonts w:hint="eastAsia" w:ascii="宋体" w:hAnsi="宋体" w:cs="宋体"/>
          <w:b/>
          <w:sz w:val="24"/>
        </w:rPr>
        <w:t>参与实证</w:t>
      </w:r>
      <w:r>
        <w:rPr>
          <w:rFonts w:hint="eastAsia" w:ascii="宋体" w:hAnsi="宋体" w:cs="宋体"/>
          <w:sz w:val="24"/>
        </w:rPr>
        <w:t>路径的转变，教研方式也应更多元，如“头脑风暴式、思维导图式”等。第五，我们要预设教研活动的大致过程，分几个版块，并为老师浸润到教研现场中提供一定的辅助资料。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四、研讨反思，真正思维巧碰撞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如果说前面的聚焦话题，公告主题，策划活动是前期准备流程，那进入到的研讨反思，则是很重要的环节，这是参与教师真正的思维碰撞过程。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1．研讨方式灵活。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研讨采用面对面碰撞方式、网络方式、现场观察方式等，可以灵活多变。围绕不同的主题进行多次研讨，范围有不同，可能是项目组成员，可能是级部团队，可能是全园参与。比如关于“运动中社会性交往”的系列性专题研讨，每次范围和方式都不一样。</w:t>
      </w:r>
    </w:p>
    <w:p>
      <w:pPr>
        <w:widowControl/>
        <w:spacing w:line="360" w:lineRule="auto"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4213225" cy="1556385"/>
            <wp:effectExtent l="0" t="0" r="15875" b="5715"/>
            <wp:docPr id="5" name="图片 2" descr="C:\Users\Administrator\AppData\Roaming\Tencent\Users\785623651\QQ\WinTemp\RichOle\JNVJWJ468~8PK}ZC9I@AW]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AppData\Roaming\Tencent\Users\785623651\QQ\WinTemp\RichOle\JNVJWJ468~8PK}ZC9I@AW]C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需要指出的是，教研活动不是只有大教研，级部教研作为基础单位，承担更多常态化研究。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2．主动思维发言。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研讨中，更需要教师主动的发言与积极的反思。主持人要积极调动每位教师的发言积极性，创设宽松平等的对话氛围，鼓励大家积极思维。“你问我答”、“高高在上”、“轮流回答”等研讨现状的出现，则反映出目前很多教师怕教研活动，怕说错的想法，因此可以给老师们一个抓手，让大家有话可说。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比如在“识别幼儿社会性交往的行为及其影响因素”研讨中，我们采用了案例分析的方式，每位老师手上都积累了一个案例，前期也个别和策划人进行过沟通，探讨过有效性，所以在教研活动中，大家有照片、视频、自己的分析，交流就很积极，而主持人也用思维导图的方式，进行行为的梳理、因素的归纳，让教研活动的有效性大大提升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sz w:val="24"/>
        </w:rPr>
        <w:t>五、总结调整，积累经验再实践</w:t>
      </w:r>
    </w:p>
    <w:p>
      <w:pPr>
        <w:spacing w:line="360" w:lineRule="auto"/>
        <w:ind w:firstLine="480" w:firstLineChars="200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sz w:val="24"/>
        </w:rPr>
        <w:t>针对每次的教研活动，我们要进行记录、评价，提出其它调整意见，这一方面涉及到教师再实践过程中的改变，也涉及到下一次研讨内容。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1．把教研活动的共识整理出来。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如针对“运动游戏中社会性交往的观察、识别与支持”研讨所达成的共识：</w:t>
      </w:r>
    </w:p>
    <w:p>
      <w:pPr>
        <w:spacing w:line="360" w:lineRule="auto"/>
        <w:ind w:firstLine="42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微软雅黑"/>
          <w:szCs w:val="21"/>
        </w:rPr>
        <w:t>●</w:t>
      </w:r>
      <w:r>
        <w:rPr>
          <w:rFonts w:hint="eastAsia" w:ascii="宋体" w:hAnsi="宋体" w:cs="宋体"/>
          <w:sz w:val="24"/>
        </w:rPr>
        <w:t>运动游戏中能生发更多的社会性交往行为。——其中有亲社会行为：合作、协商解决、轮流玩、助人、谦让、求助</w:t>
      </w:r>
      <w:r>
        <w:rPr>
          <w:rFonts w:ascii="宋体" w:hAnsi="宋体" w:cs="宋体"/>
          <w:sz w:val="24"/>
        </w:rPr>
        <w:t>……</w:t>
      </w:r>
      <w:r>
        <w:rPr>
          <w:rFonts w:hint="eastAsia" w:ascii="宋体" w:hAnsi="宋体" w:cs="宋体"/>
          <w:sz w:val="24"/>
        </w:rPr>
        <w:t>，还有一些需改善的行为：排斥、语言攻击、身体攻击、争抢破坏材料</w:t>
      </w:r>
      <w:r>
        <w:rPr>
          <w:rFonts w:ascii="宋体" w:hAnsi="宋体" w:cs="宋体"/>
          <w:sz w:val="24"/>
        </w:rPr>
        <w:t>……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ind w:firstLine="42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微软雅黑"/>
          <w:szCs w:val="21"/>
        </w:rPr>
        <w:t>●</w:t>
      </w:r>
      <w:r>
        <w:rPr>
          <w:rFonts w:hint="eastAsia" w:ascii="宋体" w:hAnsi="宋体" w:cs="宋体"/>
          <w:sz w:val="24"/>
        </w:rPr>
        <w:t>如何正确识别行为？提高观察的质量是教师识别社会性交往行为的关键。——幼儿行为观察是目前教师的第一重要专业，唯有观察儿童，与儿童对话，才能更好的了解儿童。</w:t>
      </w:r>
    </w:p>
    <w:p>
      <w:pPr>
        <w:spacing w:line="360" w:lineRule="auto"/>
        <w:ind w:firstLine="42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微软雅黑"/>
          <w:szCs w:val="21"/>
        </w:rPr>
        <w:t>●</w:t>
      </w:r>
      <w:r>
        <w:rPr>
          <w:rFonts w:hint="eastAsia" w:ascii="宋体" w:hAnsi="宋体" w:cs="宋体"/>
          <w:sz w:val="24"/>
        </w:rPr>
        <w:t>必须了解孩子的年龄特点与特质，再来分析促进或者影响社会性交往的其他因素。——幼儿自身：年龄特点、性别差异、性格气质、语言发展、交往技巧</w:t>
      </w:r>
      <w:r>
        <w:rPr>
          <w:rFonts w:ascii="宋体" w:hAnsi="宋体" w:cs="宋体"/>
          <w:sz w:val="24"/>
        </w:rPr>
        <w:t>……</w:t>
      </w:r>
      <w:r>
        <w:rPr>
          <w:rFonts w:hint="eastAsia" w:ascii="宋体" w:hAnsi="宋体" w:cs="宋体"/>
          <w:sz w:val="24"/>
        </w:rPr>
        <w:t>；幼儿园层面：材料、环境、课程、文化</w:t>
      </w:r>
      <w:r>
        <w:rPr>
          <w:rFonts w:ascii="宋体" w:hAnsi="宋体" w:cs="宋体"/>
          <w:sz w:val="24"/>
        </w:rPr>
        <w:t>……</w:t>
      </w:r>
      <w:r>
        <w:rPr>
          <w:rFonts w:hint="eastAsia" w:ascii="宋体" w:hAnsi="宋体" w:cs="宋体"/>
          <w:sz w:val="24"/>
        </w:rPr>
        <w:t>；人的影响：同伴关系、师生关系、家庭教养关系</w:t>
      </w:r>
      <w:r>
        <w:rPr>
          <w:rFonts w:ascii="宋体" w:hAnsi="宋体" w:cs="宋体"/>
          <w:sz w:val="24"/>
        </w:rPr>
        <w:t>……</w:t>
      </w:r>
      <w:r>
        <w:rPr>
          <w:rFonts w:hint="eastAsia" w:ascii="宋体" w:hAnsi="宋体" w:cs="宋体"/>
          <w:sz w:val="24"/>
        </w:rPr>
        <w:t>；教师介入方式</w:t>
      </w:r>
      <w:r>
        <w:rPr>
          <w:rFonts w:ascii="宋体" w:hAnsi="宋体" w:cs="宋体"/>
          <w:sz w:val="24"/>
        </w:rPr>
        <w:t>……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ind w:firstLine="42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微软雅黑"/>
          <w:szCs w:val="21"/>
        </w:rPr>
        <w:t>●</w:t>
      </w:r>
      <w:r>
        <w:rPr>
          <w:rFonts w:hint="eastAsia" w:ascii="宋体" w:hAnsi="宋体" w:cs="宋体"/>
          <w:sz w:val="24"/>
        </w:rPr>
        <w:t>对接《指南》，思考自己的跟进策略，是不是有助于幼儿亲社会行为生发。——思考环境的调整与改良、教师的引导与鼓励、如何正确介入；思考幼儿交往方式的学习、规则意识的培养、经验的积累。</w:t>
      </w:r>
    </w:p>
    <w:p>
      <w:pPr>
        <w:spacing w:line="360" w:lineRule="auto"/>
        <w:ind w:firstLine="482" w:firstLineChars="200"/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2．落实到儿童身上看教研的有效。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研讨的最终目的是什么？还是要落实到儿童的发展与改变中，有时候，通过一个阶段是实践，我们可以看出孩子是否有了发展。还是以“运动游戏中社会性交往”为例，研讨过多次，教师也实践了，从观察记录表从，可以发现儿童的攻击性行为减少，亲社会行为增多。还可以从儿童的分享中，发现孩子从“我”到“我们”，从孩子的实际行为中，从“老师，你来，”到“我们自己解决吧”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幼儿园的园本教研活动，可以从聚焦话题、公告主题、活动策划、研讨反思、总结评价五步走，我们需要关注2点。</w:t>
      </w:r>
    </w:p>
    <w:p>
      <w:pPr>
        <w:spacing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sz w:val="24"/>
        </w:rPr>
        <w:t>从人的方面看：</w:t>
      </w:r>
      <w:r>
        <w:rPr>
          <w:rFonts w:hint="eastAsia" w:ascii="宋体" w:hAnsi="宋体" w:cs="宋体"/>
          <w:sz w:val="24"/>
        </w:rPr>
        <w:t>教研团队“需共建”（教研活动需要群体老师的共同建设）；教研主体“需轮流”（多次教研中主持人不仅业务园长、项目负责人，人人都能成为主角）。</w:t>
      </w:r>
    </w:p>
    <w:p>
      <w:pPr>
        <w:spacing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sz w:val="24"/>
        </w:rPr>
        <w:t>从教研活动本身看：</w:t>
      </w:r>
      <w:r>
        <w:rPr>
          <w:rFonts w:hint="eastAsia" w:ascii="宋体" w:hAnsi="宋体" w:cs="宋体"/>
          <w:sz w:val="24"/>
        </w:rPr>
        <w:t>教研准备“需充分”；教研现场“需真实”；教研反思“需及时”。完善的教研流程会提升教研质量，最终惠及教师也幼儿，一个良好的教研团队，会在共学共研中生长成林！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</w:p>
    <w:p>
      <w:pPr>
        <w:widowControl/>
        <w:spacing w:line="360" w:lineRule="auto"/>
        <w:jc w:val="center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1211580</wp:posOffset>
            </wp:positionV>
            <wp:extent cx="5158740" cy="709930"/>
            <wp:effectExtent l="0" t="0" r="3810" b="13970"/>
            <wp:wrapTight wrapText="bothSides">
              <wp:wrapPolygon>
                <wp:start x="0" y="0"/>
                <wp:lineTo x="0" y="20866"/>
                <wp:lineTo x="21536" y="20866"/>
                <wp:lineTo x="21536" y="0"/>
                <wp:lineTo x="0" y="0"/>
              </wp:wrapPolygon>
            </wp:wrapTight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"C:\\Users\\Administrator\\AppData\\Roaming\\Tencent\\Users\\785623651\\QQ\\WinTemp\\RichOle\\0}[PJMS)TK{OR3G5M47Y$IR.png"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173980" cy="1152525"/>
            <wp:effectExtent l="0" t="0" r="7620" b="9525"/>
            <wp:docPr id="4" name="图片 3" descr="0}[PJMS)TK{OR3G5M47Y$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}[PJMS)TK{OR3G5M47Y$I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kern w:val="0"/>
          <w:sz w:val="24"/>
        </w:rPr>
        <w:t>邵丽娟论文《</w:t>
      </w:r>
      <w:r>
        <w:rPr>
          <w:rFonts w:hint="eastAsia" w:ascii="宋体" w:hAnsi="宋体" w:cs="宋体"/>
          <w:sz w:val="24"/>
        </w:rPr>
        <w:t>看懂儿童：究竟什么在影响幼儿运动游戏中的社会性交往？</w:t>
      </w:r>
    </w:p>
    <w:p>
      <w:pPr>
        <w:spacing w:line="360" w:lineRule="auto"/>
        <w:ind w:firstLine="200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sz w:val="24"/>
        </w:rPr>
        <w:t>——基于案例谈园本教研有效开展五步曲</w:t>
      </w:r>
      <w:r>
        <w:rPr>
          <w:rFonts w:hint="eastAsia" w:ascii="宋体" w:hAnsi="宋体" w:cs="宋体"/>
          <w:kern w:val="0"/>
          <w:sz w:val="24"/>
        </w:rPr>
        <w:t>》获江苏省幼儿教育优秀论文一等奖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ZGQ1ZWMyMWFiYmFjYjhiMTk2MzZhOWY3ZGUwODMifQ=="/>
  </w:docVars>
  <w:rsids>
    <w:rsidRoot w:val="00000000"/>
    <w:rsid w:val="0C6E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3770</Words>
  <Characters>3772</Characters>
  <Lines>0</Lines>
  <Paragraphs>0</Paragraphs>
  <TotalTime>0</TotalTime>
  <ScaleCrop>false</ScaleCrop>
  <LinksUpToDate>false</LinksUpToDate>
  <CharactersWithSpaces>3776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2022-09-26T11:10:00Z</dcterms:created>
  <dc:creator>邹益金</dc:creator>
  <cp:lastModifiedBy>邹益金</cp:lastModifiedBy>
  <dcterms:modified xsi:type="dcterms:W3CDTF">2022-09-26T11:10:13Z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15D4BA6B6E34430B92E51DAFBC99FEA7</vt:lpwstr>
  </property>
</Properties>
</file>