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聚焦</w:t>
      </w:r>
      <w:r>
        <w:rPr>
          <w:rFonts w:hint="eastAsia"/>
          <w:lang w:eastAsia="zh-CN"/>
        </w:rPr>
        <w:t>语文</w:t>
      </w:r>
      <w:r>
        <w:rPr>
          <w:rFonts w:hint="eastAsia"/>
        </w:rPr>
        <w:t>新课标 树立</w:t>
      </w:r>
      <w:r>
        <w:rPr>
          <w:rFonts w:hint="eastAsia"/>
          <w:lang w:eastAsia="zh-CN"/>
        </w:rPr>
        <w:t>朗读</w:t>
      </w:r>
      <w:r>
        <w:rPr>
          <w:rFonts w:hint="eastAsia"/>
        </w:rPr>
        <w:t>新理念</w:t>
      </w:r>
    </w:p>
    <w:bookmarkEnd w:id="0"/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  <w:lang w:eastAsia="zh-CN"/>
        </w:rPr>
        <w:t>常州市滨江中学</w:t>
      </w:r>
      <w:r>
        <w:rPr>
          <w:rFonts w:hint="eastAsia"/>
          <w:lang w:val="en-US" w:eastAsia="zh-CN"/>
        </w:rPr>
        <w:t xml:space="preserve"> 颜璐</w:t>
      </w:r>
    </w:p>
    <w:p>
      <w:pPr>
        <w:ind w:firstLine="420" w:firstLineChars="200"/>
      </w:pPr>
      <w:r>
        <w:rPr>
          <w:rFonts w:hint="eastAsia"/>
          <w:lang w:eastAsia="zh-CN"/>
        </w:rPr>
        <w:t>语文学科中，</w:t>
      </w:r>
      <w:r>
        <w:t>朗读是手段，是促进理解的手段；朗读也是目的，是语文能力的一种具体表现。从根本上来说，朗读是促进和表达理解的重要手段。《义务教育语文课程标准（2022年版）》的课程总目标中，没有出现“朗读”，但在各个学段都提出了“用普通话正确、流利、有感情地朗读课文”的学段要求。</w:t>
      </w:r>
    </w:p>
    <w:p>
      <w:pPr>
        <w:ind w:firstLine="420" w:firstLineChars="200"/>
      </w:pPr>
      <w:r>
        <w:t>粗略地看，这三个学段的表述几乎是一样的，但是，仔细地分析发现它们是有很大差别的：第一学段是“学习用”，它强调的是在老师的指导、示范下去用普通话朗读，它强调了学习的过程。第二学段是“用”，它强调的是使用普通话进行朗读实践的过程，并要求形成用普通话朗读的习惯。第三学段是“熟练地用”，它强调的是能力上的达成度，具有一定程度的用普通话正确、流利、有感情地朗读课文的水平。因此，教师在指导学生朗读时，就应该根据学段特点作出有针对性的要求。</w:t>
      </w:r>
    </w:p>
    <w:p>
      <w:pPr>
        <w:ind w:firstLine="420" w:firstLineChars="200"/>
      </w:pPr>
      <w:r>
        <w:t>《义务教育语文课程标准（2022年版）》中提出课程需增强课程实施的情境性和实践性，教师们在进行朗读教学时应遵循以上要求，拓展朗读法的运用空间，切实增强学生朗读能力。教师指导要“精”，学生的练习须“多”，这样才能真正达到“由扶到放”的目的。教师的“精”指导主要反映在四个方面:选取指导的训练点要精、训练过程要求细致、朗读训练应创设学生在日常生活中能够遇到的真实情境、训练的过程需注重阶段性。学生在老师的精心指导下，基本上把握了朗读的方法、技能，此时，应把读书的权利还给学生，保证他们有足够的时间来进行练习。教师“精”指导，学生“多”练习，让学生既得法又得言，朗读水平必定会有所提高。</w:t>
      </w:r>
    </w:p>
    <w:p>
      <w:pPr>
        <w:ind w:firstLine="420" w:firstLineChars="200"/>
      </w:pPr>
      <w:r>
        <w:t>新课标很重视创设大情境，注重孩子通过社会活动、生活实际来理解知识，再运用所学去解决生活中遇到的问题。那么朗读便可以与生活勾连，创设大情境带动孩子的朗读代入自己的理解和生活情感体验。创设与学生生活密切相关的情境，激发他们的朗读表达，把文字变成学生熟悉的生活画面，能够有效拉近文字和孩子的距离。</w:t>
      </w:r>
    </w:p>
    <w:p>
      <w:pPr>
        <w:ind w:firstLine="420" w:firstLineChars="200"/>
        <w:rPr>
          <w:rFonts w:hint="eastAsia"/>
        </w:rPr>
      </w:pPr>
      <w:r>
        <w:t>俗话说:“熟读唐诗三百首，不能作诗也能吟”，古圣先贤也早就指出朗读在语文教学中的作用。语文课标明确指出“要重视朗读和默读”，而朗读训练离不开情境的参与。在指导学生朗读时可以  1.借助媒体，创设情境。用一些生动的图片、视频、音乐调动学生感官，让学生在情境中朗读。</w:t>
      </w:r>
      <w:r>
        <w:rPr>
          <w:rFonts w:hint="eastAsia"/>
        </w:rPr>
        <w:t>2.联系生活实际，在具体情境中朗读。在具体的真实情境中，带入情感，不同经历学生也会读出不同味道。3.拓展想象，填补空白。引导学生大胆想象，让文中的形象立体起来，在想象的情境中朗读也更有生命力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新课标，新方法，新课堂。相信在解读新课标、落实新课标的过程中，</w:t>
      </w:r>
      <w:r>
        <w:rPr>
          <w:rFonts w:hint="eastAsia"/>
          <w:lang w:eastAsia="zh-CN"/>
        </w:rPr>
        <w:t>我</w:t>
      </w:r>
      <w:r>
        <w:rPr>
          <w:rFonts w:hint="eastAsia"/>
        </w:rPr>
        <w:t>能够更加清晰地设计教学，以朗读教学法这根“线”，串联好四个核心素养“点”，打造高效课堂，让新课标真正落地，让学习真实发生。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ZmUzYWEzNDkyMDQ0NzQxYjJkODYxOTdhMTMzNTIifQ=="/>
  </w:docVars>
  <w:rsids>
    <w:rsidRoot w:val="00000000"/>
    <w:rsid w:val="02217FDE"/>
    <w:rsid w:val="08F0070A"/>
    <w:rsid w:val="24A563F4"/>
    <w:rsid w:val="2E541F88"/>
    <w:rsid w:val="347F27BE"/>
    <w:rsid w:val="3E6E2402"/>
    <w:rsid w:val="4BAB1C93"/>
    <w:rsid w:val="4F6B3C13"/>
    <w:rsid w:val="508843F2"/>
    <w:rsid w:val="5BFE0F6F"/>
    <w:rsid w:val="6FF83789"/>
    <w:rsid w:val="7285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1118</Words>
  <Characters>1128</Characters>
  <Lines>0</Lines>
  <Paragraphs>0</Paragraphs>
  <TotalTime>14</TotalTime>
  <ScaleCrop>false</ScaleCrop>
  <LinksUpToDate>false</LinksUpToDate>
  <CharactersWithSpaces>1172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2022-09-30T07:41:44Z</dcterms:created>
  <dc:creator>Administrator</dc:creator>
  <cp:lastModifiedBy>辣条娘</cp:lastModifiedBy>
  <dcterms:modified xsi:type="dcterms:W3CDTF">2022-09-30T07:55:58Z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34ED6FAE6C8A43389EEFAF04A7410EBA</vt:lpwstr>
  </property>
</Properties>
</file>