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第一单元整体教学反思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单元人文主题为“伟大的复兴”，任务群为“革命文化作品研习”及“实用类文本阅读”，几篇文章分别记录了毛泽东在第一次政治协商会议上的讲话、1935年红军在吴起镇胜利会师、聂荣臻救助并护送日本小女孩、焦裕禄治理兰考县、1997年香港回归、2020中国抗疫记，文体涵盖了开幕词、回忆录、新闻消息、人物通讯、社论。文章内容很好理解，难点可能在于文体风格的区分与应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本单元我们摒弃单篇阅读，采取了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大单元教学的方式，教学思路大致为：首先，通读六篇文章，熟悉文本内容，课堂上带领学生梳理中国近现代历史发展历程，关注重大事件节点，然后请学生用几句话总结对中国这段历史发展过程的评价；其次，再次统整课文内容，梳理每篇课文所反映的历史事件、课文描述及历史意义；接着，请学生填写“优秀革命者信息登记表”，要求从课文中任选一个形象主体（或群体），简述其革命建设事迹，并概括其形象特征，在此之后，请学生结合课文其他相关细节，为该形象主体（或群体）设计形象素描（速写），再由学生对其设计思路进行阐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样设计的整体感觉是，学生确实每节课都在完成任务，教师的任务更加精简了，而且每个活动展开得比较充分，学生对课文内容也更加熟悉，因为需要不断对课文进行翻阅和梳理，问题在于刚刚开始这种教学方式，在任务设计上还需要再精心些，学生操作细节还需要更完善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569A44A9"/>
    <w:rsid w:val="569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2022-09-30T07:04:00Z</dcterms:created>
  <dc:creator>福禄肥</dc:creator>
  <cp:lastModifiedBy>福禄肥</cp:lastModifiedBy>
  <dcterms:modified xsi:type="dcterms:W3CDTF">2022-09-30T07:32:25Z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0554E2415B0F495181E3D2E2D5C574AC</vt:lpwstr>
  </property>
</Properties>
</file>