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崔</w:t>
      </w:r>
      <w:r>
        <w:rPr>
          <w:b/>
          <w:bCs/>
          <w:sz w:val="28"/>
          <w:szCs w:val="28"/>
        </w:rPr>
        <w:t>桥小学20</w:t>
      </w:r>
      <w:r>
        <w:rPr>
          <w:rFonts w:hint="eastAsia"/>
          <w:b/>
          <w:bCs/>
          <w:sz w:val="28"/>
          <w:szCs w:val="28"/>
          <w:lang w:val="en-US" w:eastAsia="zh-CN"/>
        </w:rPr>
        <w:t>22</w:t>
      </w:r>
      <w:r>
        <w:rPr>
          <w:b/>
          <w:bCs/>
          <w:sz w:val="28"/>
          <w:szCs w:val="28"/>
        </w:rPr>
        <w:t>-20</w:t>
      </w:r>
      <w:r>
        <w:rPr>
          <w:rFonts w:hint="eastAsia"/>
          <w:b/>
          <w:bCs/>
          <w:sz w:val="28"/>
          <w:szCs w:val="28"/>
          <w:lang w:val="en-US" w:eastAsia="zh-CN"/>
        </w:rPr>
        <w:t>23</w:t>
      </w:r>
      <w:r>
        <w:rPr>
          <w:b/>
          <w:bCs/>
          <w:sz w:val="28"/>
          <w:szCs w:val="28"/>
        </w:rPr>
        <w:t>学年度第一学期信息中心工作计划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指导思想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围绕本学期学校</w:t>
      </w:r>
      <w:r>
        <w:rPr>
          <w:rFonts w:hint="eastAsia"/>
          <w:sz w:val="28"/>
          <w:szCs w:val="28"/>
        </w:rPr>
        <w:t>及上</w:t>
      </w:r>
      <w:r>
        <w:rPr>
          <w:sz w:val="28"/>
          <w:szCs w:val="28"/>
        </w:rPr>
        <w:t>级部门工作</w:t>
      </w:r>
      <w:r>
        <w:rPr>
          <w:rFonts w:hint="eastAsia"/>
          <w:sz w:val="28"/>
          <w:szCs w:val="28"/>
        </w:rPr>
        <w:t>部署</w:t>
      </w:r>
      <w:r>
        <w:rPr>
          <w:sz w:val="28"/>
          <w:szCs w:val="28"/>
        </w:rPr>
        <w:t>，结合</w:t>
      </w:r>
      <w:r>
        <w:rPr>
          <w:rFonts w:hint="eastAsia"/>
          <w:sz w:val="28"/>
          <w:szCs w:val="28"/>
        </w:rPr>
        <w:t>疫情</w:t>
      </w:r>
      <w:r>
        <w:rPr>
          <w:sz w:val="28"/>
          <w:szCs w:val="28"/>
        </w:rPr>
        <w:t>防控要求及学校实际情况开展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中心工作。以现代教育思想和理论为指导，加强现代教育技术的培训，不断提高教师现代教育技术水平。利用好现有的信息化基础设施，</w:t>
      </w:r>
      <w:r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断做好服务工作，充分发挥现有电教软件、硬件的作用。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二、主要工作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1.把学校网站建设作为学校信息化工作的重点，优化栏目设置、不断充实网站内容，同时做好校园网站安全防护工作。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2.做好</w:t>
      </w:r>
      <w:r>
        <w:rPr>
          <w:rFonts w:hint="eastAsia"/>
          <w:sz w:val="28"/>
          <w:szCs w:val="28"/>
        </w:rPr>
        <w:t>数字</w:t>
      </w:r>
      <w:r>
        <w:rPr>
          <w:sz w:val="28"/>
          <w:szCs w:val="28"/>
        </w:rPr>
        <w:t>资源建设工作，继续做好图片、视频资料的积累。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3.做好学校微信公众号</w:t>
      </w:r>
      <w:r>
        <w:rPr>
          <w:rFonts w:hint="eastAsia"/>
          <w:sz w:val="28"/>
          <w:szCs w:val="28"/>
        </w:rPr>
        <w:t>维护</w:t>
      </w:r>
      <w:r>
        <w:rPr>
          <w:sz w:val="28"/>
          <w:szCs w:val="28"/>
        </w:rPr>
        <w:t>工作，</w:t>
      </w:r>
      <w:r>
        <w:rPr>
          <w:rFonts w:hint="eastAsia"/>
          <w:sz w:val="28"/>
          <w:szCs w:val="28"/>
        </w:rPr>
        <w:t>不断</w:t>
      </w:r>
      <w:r>
        <w:rPr>
          <w:sz w:val="28"/>
          <w:szCs w:val="28"/>
        </w:rPr>
        <w:t xml:space="preserve">学习编辑设计，力求版块内容简洁、美观。   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4.做好</w:t>
      </w:r>
      <w:r>
        <w:rPr>
          <w:rFonts w:hint="eastAsia"/>
          <w:sz w:val="28"/>
          <w:szCs w:val="28"/>
        </w:rPr>
        <w:t>各班</w:t>
      </w:r>
      <w:r>
        <w:rPr>
          <w:sz w:val="28"/>
          <w:szCs w:val="28"/>
        </w:rPr>
        <w:t>班班通设备维护工作，并对</w:t>
      </w:r>
      <w:r>
        <w:rPr>
          <w:rFonts w:hint="eastAsia"/>
          <w:sz w:val="28"/>
          <w:szCs w:val="28"/>
        </w:rPr>
        <w:t>全体</w:t>
      </w:r>
      <w:r>
        <w:rPr>
          <w:sz w:val="28"/>
          <w:szCs w:val="28"/>
        </w:rPr>
        <w:t xml:space="preserve">教师进行再培训，保证其在短期内会使用。   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5.做好学校电教设备的维护工作，保证设备的完好率。指导、督促广大教师规范操作多媒体设备，做到熟练使用，并使每位教师做到自觉爱护电教设备。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6.做好校园广播系统维护工作，及时按学校的要求调整作息时间以及播放内容，保证做到准确无误。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7.维护好校园网络，及时排除网络故障，保证校园网络畅通。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8.做好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技术学科教学与研讨工作，提高学生信息素养。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9.信息中心围绕学校的中心工作，积极配合学校各部门，认真完成学校交给的各项任务。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三、具体措施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（一）加强常规管理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．根据学校有关规章制度,定期对学校的多媒体教学设备、网络设备、网站信息等进行检查，发现问题要立即整改，以确保学校各项教育教学工作正常有序开展。做好各种设备的日常维护及保养工作，进一步提高各种设备、资源的使用效率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2．配合</w:t>
      </w:r>
      <w:r>
        <w:rPr>
          <w:rFonts w:hint="eastAsia"/>
          <w:sz w:val="28"/>
          <w:szCs w:val="28"/>
        </w:rPr>
        <w:t>服务中心</w:t>
      </w:r>
      <w:r>
        <w:rPr>
          <w:sz w:val="28"/>
          <w:szCs w:val="28"/>
        </w:rPr>
        <w:t>做好各种信息设备的资产登记及管理工作。各室设备出现故障须及时上报信息中心维修，并做好记载，保证各设备能正常运行。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（二）加强网络、机房及多媒体教室的安全管理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1．确立“文明上网、遵守网络道德和安全规定，利用现代化信息传播手段获取有益信息”的网络。严格禁止传送危害国家安全的信息(包括多媒体信息)、不健康资料，发现不能处理的问题应立即报学校领导。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2．做好专用教室、计算机室和多媒体教室的防火、防盗、防触(漏)电保护措施，确保计算机操作人员及室内设备的安全。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（三）加强教科研工作，使信息技术与学科整合更为有效。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（四）为教育教学提供优质服务。</w:t>
      </w:r>
    </w:p>
    <w:p>
      <w:pPr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⒈</w:t>
      </w:r>
      <w:r>
        <w:rPr>
          <w:sz w:val="28"/>
          <w:szCs w:val="28"/>
        </w:rPr>
        <w:t>为了进一步加强校园网作为学校信息发布平台的作用，加强学校在网络平台上的宣传力度，及时更新信息，充实栏目内容。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2．合理分工，责任到人，各尽其职，在完成教学任务的同时，共同承担校园网的管理和维护等工作。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行事</w:t>
      </w:r>
      <w:r>
        <w:rPr>
          <w:sz w:val="28"/>
          <w:szCs w:val="28"/>
        </w:rPr>
        <w:t>历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八、九月：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1.检</w:t>
      </w:r>
      <w:r>
        <w:rPr>
          <w:rFonts w:hint="eastAsia"/>
          <w:sz w:val="28"/>
          <w:szCs w:val="28"/>
          <w:lang w:eastAsia="zh-CN"/>
        </w:rPr>
        <w:t>修维护各教育装备，保证</w:t>
      </w:r>
      <w:r>
        <w:rPr>
          <w:sz w:val="28"/>
          <w:szCs w:val="28"/>
        </w:rPr>
        <w:t>正常使用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2调试校园广播系统。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.检查校园网络畅通情况。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.做好教育信息化工作进展数据填报工作。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.采集一年级新生</w:t>
      </w:r>
      <w:r>
        <w:rPr>
          <w:rFonts w:hint="eastAsia"/>
          <w:sz w:val="28"/>
          <w:szCs w:val="28"/>
        </w:rPr>
        <w:t>相关信息</w:t>
      </w:r>
      <w:r>
        <w:rPr>
          <w:sz w:val="28"/>
          <w:szCs w:val="28"/>
        </w:rPr>
        <w:t>，完善到学校网络系统。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十月、十一月、十二月：</w:t>
      </w:r>
    </w:p>
    <w:p>
      <w:pPr>
        <w:pStyle w:val="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做好电教设备日常维护、保养工作。</w:t>
      </w:r>
    </w:p>
    <w:p>
      <w:pPr>
        <w:pStyle w:val="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组织老师</w:t>
      </w:r>
      <w:r>
        <w:rPr>
          <w:sz w:val="28"/>
          <w:szCs w:val="28"/>
        </w:rPr>
        <w:t>参加上级部门组织的信息化相关比赛。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sz w:val="28"/>
          <w:szCs w:val="28"/>
        </w:rPr>
        <w:t>年1月：</w:t>
      </w:r>
    </w:p>
    <w:p>
      <w:pPr>
        <w:pStyle w:val="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做好</w:t>
      </w:r>
      <w:r>
        <w:rPr>
          <w:rFonts w:hint="eastAsia"/>
          <w:sz w:val="28"/>
          <w:szCs w:val="28"/>
        </w:rPr>
        <w:t>装</w:t>
      </w:r>
      <w:r>
        <w:rPr>
          <w:sz w:val="28"/>
          <w:szCs w:val="28"/>
        </w:rPr>
        <w:t>备安全排查和维修工作。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</w:t>
      </w:r>
      <w:r>
        <w:rPr>
          <w:sz w:val="28"/>
          <w:szCs w:val="28"/>
        </w:rPr>
        <w:t>好信息化资料归档</w:t>
      </w:r>
    </w:p>
    <w:p>
      <w:pPr>
        <w:pStyle w:val="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信息中心工作总结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471B2"/>
    <w:multiLevelType w:val="multilevel"/>
    <w:tmpl w:val="2C3471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ED6290"/>
    <w:multiLevelType w:val="multilevel"/>
    <w:tmpl w:val="48ED629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48174D"/>
    <w:multiLevelType w:val="multilevel"/>
    <w:tmpl w:val="7D4817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xZWVjOTMwY2NhNGU4OTA0NGU2YjY0NzYxMWVjZmMifQ=="/>
  </w:docVars>
  <w:rsids>
    <w:rsidRoot w:val="00152328"/>
    <w:rsid w:val="00000A92"/>
    <w:rsid w:val="00067262"/>
    <w:rsid w:val="00152328"/>
    <w:rsid w:val="00460A2D"/>
    <w:rsid w:val="00870201"/>
    <w:rsid w:val="00C624D0"/>
    <w:rsid w:val="00CE40F9"/>
    <w:rsid w:val="00DB548B"/>
    <w:rsid w:val="00DF1201"/>
    <w:rsid w:val="62264FCA"/>
    <w:rsid w:val="773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1254</Words>
  <Characters>1282</Characters>
  <Lines>9</Lines>
  <Paragraphs>2</Paragraphs>
  <TotalTime>866</TotalTime>
  <ScaleCrop>false</ScaleCrop>
  <LinksUpToDate>false</LinksUpToDate>
  <CharactersWithSpaces>1290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2020-08-26T01:30:00Z</dcterms:created>
  <dc:creator>陆奇良</dc:creator>
  <cp:lastModifiedBy>Administrator</cp:lastModifiedBy>
  <dcterms:modified xsi:type="dcterms:W3CDTF">2022-09-06T06:02:33Z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36CDEA73F6154BE98DFEC3520230F1B7</vt:lpwstr>
  </property>
</Properties>
</file>