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《不懂就要问》</w:t>
      </w:r>
      <w:r>
        <w:rPr>
          <w:rFonts w:hint="eastAsia"/>
          <w:lang w:eastAsia="zh-CN"/>
        </w:rPr>
        <w:t>教学反思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、教学效果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 </w:t>
      </w:r>
      <w:r>
        <w:rPr>
          <w:rFonts w:hint="eastAsia"/>
          <w:sz w:val="24"/>
          <w:szCs w:val="24"/>
        </w:rPr>
        <w:t>《不懂就要问》记叙了孙中山小时候在学习时不懂，请求先生讲解课文意思的一件事;赞扬了孙中山乐于思考、敢于提问的学习态度和勇于追求真理的主动精神。巧妙引入”不懂就要问”。这句话是课文的中孙中山说的话，教学伊始，我让学生说说这句话出现在文中哪个自然段，从而找到文章的中心句：“学问，学问，不懂就要问。为了弄清道理，就是挨打也值得。</w:t>
      </w:r>
      <w:bookmarkStart w:id="0" w:name="_GoBack"/>
      <w:bookmarkEnd w:id="0"/>
      <w:r>
        <w:rPr>
          <w:rFonts w:hint="eastAsia"/>
          <w:sz w:val="24"/>
          <w:szCs w:val="24"/>
        </w:rPr>
        <w:t>打乱了课文的顺序来讲课，用清晰的主线，引导学生学习，这样学起来思路清晰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运用课件中图片、生动的语言、教师的肢体语等贯穿于教学中，激发学生的感，便于他们接受。教学中，通过做一做“摇</w:t>
      </w:r>
      <w:r>
        <w:rPr>
          <w:rFonts w:hint="eastAsia"/>
          <w:sz w:val="24"/>
          <w:szCs w:val="24"/>
          <w:lang w:eastAsia="zh-CN"/>
        </w:rPr>
        <w:t>头</w:t>
      </w:r>
      <w:r>
        <w:rPr>
          <w:rFonts w:hint="eastAsia"/>
          <w:sz w:val="24"/>
          <w:szCs w:val="24"/>
        </w:rPr>
        <w:t>晃脑”“拿着”等动作表演，让学生入情入境。运用多种形式的读书活动，引导学生理解文章中心，在教学中，我让学生分角色朗读，学生犹如身临其境，加深了对课文的理解。在指导朗读课文第三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四自然段时，学生分别扮演孙中山、私塾先生，在体会人物内心想法的基础上读句子，学生感悟到孙中山是一个不懂就问、善于思考的孩子。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二、</w:t>
      </w:r>
      <w:r>
        <w:rPr>
          <w:rFonts w:hint="eastAsia"/>
          <w:sz w:val="24"/>
          <w:szCs w:val="24"/>
        </w:rPr>
        <w:t>成功之处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 </w:t>
      </w:r>
      <w:r>
        <w:rPr>
          <w:rFonts w:hint="eastAsia"/>
          <w:sz w:val="24"/>
          <w:szCs w:val="24"/>
        </w:rPr>
        <w:t>紧扣“问”的过程，比较人物言行，培养勤学好问的习惯。孙中山勤学好问的精神，是通过“孙中山礼貌请问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</w:rPr>
        <w:t>先生厉声反问—孙中山从容答问—先生欣然解问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</w:rPr>
        <w:t>同学提出疑问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</w:rPr>
        <w:t>孙中山笑着答问”的过程表现的。因此，在教学时引导学生通过对孙中山、先生、同学三者对“问”的态度的比较，抓住描绘人物神态、语言、动作等词的理解，体会孙中山勇于提问题，不懂就问的好品质。抓住“问”的因果，巧设课堂练习。在学生初读、精读、熟读的基础上，抓“问”的因果，巧设练习，发展学生的思维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、不足之处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 </w:t>
      </w:r>
      <w:r>
        <w:rPr>
          <w:rFonts w:hint="eastAsia"/>
          <w:sz w:val="24"/>
          <w:szCs w:val="24"/>
        </w:rPr>
        <w:t>课前的导学案中，要求学生预习的量有点大，再加上课文所叙述的内容久远，学生理解“私塾”等词语有点儿困难，造成学由于厌倦而疏忽预习。在课堂上，讲到孙中山学习方式与我们现在的学习方式有什么区别时，孩子们都是根据我课前的介绍来回答的，并没有抓住课文中的语言，这就使得内容有点偏离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四、改进措施</w:t>
      </w:r>
    </w:p>
    <w:p>
      <w:pPr/>
      <w:r>
        <w:rPr>
          <w:rFonts w:hint="eastAsia"/>
          <w:sz w:val="24"/>
          <w:szCs w:val="24"/>
          <w:lang w:eastAsia="zh-CN"/>
        </w:rPr>
        <w:t xml:space="preserve">    </w:t>
      </w:r>
      <w:r>
        <w:rPr>
          <w:rFonts w:hint="eastAsia"/>
          <w:sz w:val="24"/>
          <w:szCs w:val="24"/>
        </w:rPr>
        <w:t>在拓展教学的环节中，我只是让学生说说自己积累的读书名言，这样的环节没有活力，学生完成的兴趣不大，如果将读书的名言警句抄下来，制成书签，作为小礼物，互相赠送，则更容易激发学生学习兴趣，加深同学之间的友谊，提高学生的动手能力，可谓一举多得。学生分角色朗读的面不够广，选取的学生代表性不强，</w:t>
      </w:r>
      <w:r>
        <w:rPr>
          <w:rFonts w:hint="eastAsia"/>
          <w:sz w:val="24"/>
          <w:szCs w:val="24"/>
          <w:lang w:eastAsia="zh-CN"/>
        </w:rPr>
        <w:t>应</w:t>
      </w:r>
      <w:r>
        <w:rPr>
          <w:rFonts w:hint="eastAsia"/>
          <w:sz w:val="24"/>
          <w:szCs w:val="24"/>
        </w:rPr>
        <w:t>该争取部分待进生参加这样的学习活动，</w:t>
      </w:r>
      <w:r>
        <w:rPr>
          <w:rFonts w:hint="eastAsia"/>
          <w:sz w:val="24"/>
          <w:szCs w:val="24"/>
          <w:lang w:eastAsia="zh-CN"/>
        </w:rPr>
        <w:t>激发学生学习的积极性。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2022-09-26T12:42:21Z</dcterms:created>
  <dc:creator>沐熙 🍎</dc:creator>
  <cp:lastModifiedBy>沐熙 🍎</cp:lastModifiedBy>
  <dcterms:modified xsi:type="dcterms:W3CDTF">2022-09-26T12:53:12Z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2052-11.29.2</vt:lpwstr>
  </property>
  <property fmtid="{D5CDD505-2E9C-101B-9397-08002B2CF9AE}" pid="3" name="ICV">
    <vt:lpwstr>99C576D517A6B63AAD2D3163FE1231F7</vt:lpwstr>
  </property>
</Properties>
</file>