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9.27今日动态</w:t>
      </w:r>
    </w:p>
    <w:p>
      <w:pPr>
        <w:numPr>
          <w:ilvl w:val="0"/>
          <w:numId w:val="1"/>
        </w:numPr>
        <w:jc w:val="both"/>
        <w:rPr>
          <w:rFonts w:hint="default"/>
          <w:b/>
          <w:bCs/>
          <w:sz w:val="24"/>
          <w:szCs w:val="24"/>
          <w:lang w:val="en-US" w:eastAsia="zh-CN"/>
        </w:rPr>
      </w:pPr>
      <w:r>
        <w:rPr>
          <w:rFonts w:hint="eastAsia"/>
          <w:b/>
          <w:bCs/>
          <w:sz w:val="24"/>
          <w:szCs w:val="24"/>
          <w:lang w:val="en-US" w:eastAsia="zh-CN"/>
        </w:rPr>
        <w:t>来园篇</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bCs/>
          <w:color w:val="auto"/>
          <w:sz w:val="24"/>
          <w:szCs w:val="24"/>
          <w:u w:val="single"/>
          <w:lang w:val="en-US"/>
        </w:rPr>
      </w:pPr>
      <w:r>
        <w:rPr>
          <w:rFonts w:hint="eastAsia" w:ascii="宋体" w:hAnsi="宋体" w:eastAsia="宋体" w:cs="宋体"/>
          <w:sz w:val="24"/>
          <w:szCs w:val="24"/>
          <w:lang w:val="en-US" w:eastAsia="zh-CN"/>
        </w:rPr>
        <w:t>今日来园幼儿31人，2人请假。能够主动和老师阿姨打招呼的小朋友有</w:t>
      </w:r>
      <w:r>
        <w:rPr>
          <w:rFonts w:hint="eastAsia" w:ascii="宋体" w:hAnsi="宋体" w:eastAsia="宋体" w:cs="宋体"/>
          <w:b/>
          <w:bCs/>
          <w:i w:val="0"/>
          <w:iCs w:val="0"/>
          <w:color w:val="auto"/>
          <w:kern w:val="0"/>
          <w:sz w:val="24"/>
          <w:szCs w:val="24"/>
          <w:u w:val="single"/>
          <w:lang w:val="en-US" w:eastAsia="zh-CN" w:bidi="ar"/>
        </w:rPr>
        <w:t>王翊行、张佳妮、沈沐晨、吴弈鸣、臧宇朋、丁沐晞、曹铭轩、栾晞纯、王艺瑾、徐梓皓、丁雅琦。</w:t>
      </w:r>
      <w:r>
        <w:rPr>
          <w:rFonts w:hint="eastAsia" w:ascii="宋体" w:hAnsi="宋体" w:eastAsia="宋体" w:cs="宋体"/>
          <w:b w:val="0"/>
          <w:bCs w:val="0"/>
          <w:i w:val="0"/>
          <w:iCs w:val="0"/>
          <w:color w:val="auto"/>
          <w:kern w:val="0"/>
          <w:sz w:val="24"/>
          <w:szCs w:val="24"/>
          <w:u w:val="none"/>
          <w:lang w:val="en-US" w:eastAsia="zh-CN" w:bidi="ar"/>
        </w:rPr>
        <w:t>能够自主喝牛奶并插卡的小朋友有</w:t>
      </w:r>
      <w:r>
        <w:rPr>
          <w:rFonts w:hint="eastAsia" w:ascii="宋体" w:hAnsi="宋体" w:eastAsia="宋体" w:cs="宋体"/>
          <w:b/>
          <w:bCs/>
          <w:i w:val="0"/>
          <w:iCs w:val="0"/>
          <w:color w:val="auto"/>
          <w:kern w:val="0"/>
          <w:sz w:val="24"/>
          <w:szCs w:val="24"/>
          <w:u w:val="single"/>
          <w:lang w:val="en-US" w:eastAsia="zh-CN" w:bidi="ar"/>
        </w:rPr>
        <w:t>万煜铂、于锦楠、王翊行、冯钰源、冯皓辰、张佳妮、邓淼、沈沐晨、吴弈鸣、臧宇朋、丁沐晞、曹铭轩、李雨菲、栾晞纯、王艺瑾、徐梓皓、丁雅琦。</w:t>
      </w:r>
    </w:p>
    <w:p>
      <w:pPr>
        <w:numPr>
          <w:numId w:val="0"/>
        </w:numPr>
        <w:jc w:val="both"/>
        <w:rPr>
          <w:rFonts w:hint="default"/>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360" w:lineRule="exact"/>
        <w:ind w:leftChars="0"/>
        <w:jc w:val="both"/>
        <w:textAlignment w:val="auto"/>
        <w:rPr>
          <w:rFonts w:hint="eastAsia" w:ascii="宋体" w:hAnsi="宋体" w:eastAsia="宋体" w:cs="宋体"/>
          <w:b/>
          <w:bCs/>
          <w:sz w:val="24"/>
          <w:szCs w:val="24"/>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-168275</wp:posOffset>
                </wp:positionH>
                <wp:positionV relativeFrom="paragraph">
                  <wp:posOffset>215265</wp:posOffset>
                </wp:positionV>
                <wp:extent cx="6515100" cy="15240"/>
                <wp:effectExtent l="0" t="0" r="0" b="0"/>
                <wp:wrapNone/>
                <wp:docPr id="1" name="直接连接符 1"/>
                <wp:cNvGraphicFramePr/>
                <a:graphic xmlns:a="http://schemas.openxmlformats.org/drawingml/2006/main">
                  <a:graphicData uri="http://schemas.microsoft.com/office/word/2010/wordprocessingShape">
                    <wps:wsp>
                      <wps:cNvCnPr/>
                      <wps:spPr>
                        <a:xfrm>
                          <a:off x="774065" y="2445385"/>
                          <a:ext cx="6515100" cy="15240"/>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13.25pt;margin-top:16.95pt;height:1.2pt;width:513pt;z-index:251659264;mso-width-relative:page;mso-height-relative:page;" filled="f" stroked="t" coordsize="21600,21600" o:gfxdata="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sEbMu2AAAAAoBAAAPAAAAAAAAAAEAIAAAACIAAABkcnMvZG93bnJldi54bWxQ&#10;SwECFAAUAAAACACHTuJAwcy6+fcBAADCAwAADgAAAAAAAAABACAAAAAnAQAAZHJzL2Uyb0RvYy54&#10;bWxQSwUGAAAAAAYABgBZAQAAkAUAAAAA&#10;">
                <v:fill on="f" focussize="0,0"/>
                <v:stroke weight="1.5pt" color="#000000 [3200]" miterlimit="8" joinstyle="miter" dashstyle="1 1"/>
                <v:imagedata o:title=""/>
                <o:lock v:ext="edit" aspectratio="f"/>
              </v:line>
            </w:pict>
          </mc:Fallback>
        </mc:AlternateContent>
      </w:r>
    </w:p>
    <w:p>
      <w:pPr>
        <w:keepNext w:val="0"/>
        <w:keepLines w:val="0"/>
        <w:pageBreakBefore w:val="0"/>
        <w:widowControl w:val="0"/>
        <w:numPr>
          <w:numId w:val="0"/>
        </w:numPr>
        <w:kinsoku/>
        <w:wordWrap/>
        <w:overflowPunct/>
        <w:topLinePunct w:val="0"/>
        <w:autoSpaceDE/>
        <w:autoSpaceDN/>
        <w:bidi w:val="0"/>
        <w:adjustRightInd/>
        <w:snapToGrid/>
        <w:spacing w:line="360" w:lineRule="exact"/>
        <w:ind w:leftChars="0"/>
        <w:jc w:val="both"/>
        <w:textAlignment w:val="auto"/>
        <w:rPr>
          <w:rFonts w:hint="eastAsia" w:ascii="宋体" w:hAnsi="宋体" w:eastAsia="宋体" w:cs="宋体"/>
          <w:b/>
          <w:bCs/>
          <w:sz w:val="24"/>
          <w:szCs w:val="24"/>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360" w:lineRule="exact"/>
        <w:ind w:leftChars="0"/>
        <w:jc w:val="both"/>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二、区域游戏篇</w:t>
      </w:r>
    </w:p>
    <w:p>
      <w:pPr>
        <w:keepNext w:val="0"/>
        <w:keepLines w:val="0"/>
        <w:pageBreakBefore w:val="0"/>
        <w:widowControl w:val="0"/>
        <w:numPr>
          <w:numId w:val="0"/>
        </w:numPr>
        <w:kinsoku/>
        <w:wordWrap/>
        <w:overflowPunct/>
        <w:topLinePunct w:val="0"/>
        <w:autoSpaceDE/>
        <w:autoSpaceDN/>
        <w:bidi w:val="0"/>
        <w:adjustRightInd/>
        <w:snapToGrid/>
        <w:spacing w:line="240" w:lineRule="auto"/>
        <w:ind w:leftChars="0"/>
        <w:jc w:val="both"/>
        <w:textAlignment w:val="auto"/>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-4236720</wp:posOffset>
            </wp:positionV>
            <wp:extent cx="1920240" cy="1440180"/>
            <wp:effectExtent l="0" t="0" r="0" b="7620"/>
            <wp:wrapNone/>
            <wp:docPr id="4" name="图片 4" descr="IMG_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5392"/>
                    <pic:cNvPicPr>
                      <a:picLocks noChangeAspect="1"/>
                    </pic:cNvPicPr>
                  </pic:nvPicPr>
                  <pic:blipFill>
                    <a:blip r:embed="rId4"/>
                    <a:stretch>
                      <a:fillRect/>
                    </a:stretch>
                  </pic:blipFill>
                  <pic:spPr>
                    <a:xfrm>
                      <a:off x="0" y="0"/>
                      <a:ext cx="1920240" cy="1440180"/>
                    </a:xfrm>
                    <a:prstGeom prst="rect">
                      <a:avLst/>
                    </a:prstGeom>
                  </pic:spPr>
                </pic:pic>
              </a:graphicData>
            </a:graphic>
          </wp:anchor>
        </w:drawing>
      </w:r>
      <w:r>
        <w:rPr>
          <w:rFonts w:hint="eastAsia" w:ascii="宋体" w:hAnsi="宋体" w:eastAsia="宋体" w:cs="宋体"/>
          <w:b/>
          <w:bCs/>
          <w:sz w:val="24"/>
          <w:szCs w:val="24"/>
          <w:lang w:val="en-US" w:eastAsia="zh-CN"/>
        </w:rPr>
        <w:t xml:space="preserve">  </w:t>
      </w:r>
    </w:p>
    <w:tbl>
      <w:tblPr>
        <w:tblStyle w:val="3"/>
        <w:tblW w:w="97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259"/>
        <w:gridCol w:w="3259"/>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672" w:hRule="atLeast"/>
        </w:trPr>
        <w:tc>
          <w:tcPr>
            <w:tcW w:w="3259" w:type="dxa"/>
          </w:tcPr>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lang w:val="en-US" w:eastAsia="zh-CN"/>
              </w:rPr>
              <w:drawing>
                <wp:inline distT="0" distB="0" distL="114300" distR="114300">
                  <wp:extent cx="1680210" cy="1259840"/>
                  <wp:effectExtent l="0" t="0" r="11430" b="5080"/>
                  <wp:docPr id="8" name="图片 8" descr="IMG_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5389"/>
                          <pic:cNvPicPr>
                            <a:picLocks noChangeAspect="1"/>
                          </pic:cNvPicPr>
                        </pic:nvPicPr>
                        <pic:blipFill>
                          <a:blip r:embed="rId5"/>
                          <a:stretch>
                            <a:fillRect/>
                          </a:stretch>
                        </pic:blipFill>
                        <pic:spPr>
                          <a:xfrm>
                            <a:off x="0" y="0"/>
                            <a:ext cx="1680210" cy="1259840"/>
                          </a:xfrm>
                          <a:prstGeom prst="rect">
                            <a:avLst/>
                          </a:prstGeom>
                        </pic:spPr>
                      </pic:pic>
                    </a:graphicData>
                  </a:graphic>
                </wp:inline>
              </w:drawing>
            </w:r>
          </w:p>
        </w:tc>
        <w:tc>
          <w:tcPr>
            <w:tcW w:w="3259" w:type="dxa"/>
          </w:tcPr>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lang w:val="en-US" w:eastAsia="zh-CN"/>
              </w:rPr>
              <w:drawing>
                <wp:inline distT="0" distB="0" distL="114300" distR="114300">
                  <wp:extent cx="1680210" cy="1259840"/>
                  <wp:effectExtent l="0" t="0" r="11430" b="5080"/>
                  <wp:docPr id="9" name="图片 9" descr="IMG_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5392"/>
                          <pic:cNvPicPr>
                            <a:picLocks noChangeAspect="1"/>
                          </pic:cNvPicPr>
                        </pic:nvPicPr>
                        <pic:blipFill>
                          <a:blip r:embed="rId4"/>
                          <a:stretch>
                            <a:fillRect/>
                          </a:stretch>
                        </pic:blipFill>
                        <pic:spPr>
                          <a:xfrm>
                            <a:off x="0" y="0"/>
                            <a:ext cx="1680210" cy="1259840"/>
                          </a:xfrm>
                          <a:prstGeom prst="rect">
                            <a:avLst/>
                          </a:prstGeom>
                        </pic:spPr>
                      </pic:pic>
                    </a:graphicData>
                  </a:graphic>
                </wp:inline>
              </w:drawing>
            </w:r>
          </w:p>
        </w:tc>
        <w:tc>
          <w:tcPr>
            <w:tcW w:w="3260" w:type="dxa"/>
          </w:tcPr>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b/>
                <w:bCs/>
                <w:sz w:val="24"/>
                <w:szCs w:val="24"/>
                <w:vertAlign w:val="baseline"/>
                <w:lang w:val="en-US" w:eastAsia="zh-CN"/>
              </w:rPr>
            </w:pPr>
            <w:r>
              <w:rPr>
                <w:rFonts w:hint="default" w:ascii="宋体" w:hAnsi="宋体" w:eastAsia="宋体" w:cs="宋体"/>
                <w:b/>
                <w:bCs/>
                <w:sz w:val="24"/>
                <w:szCs w:val="24"/>
                <w:vertAlign w:val="baseline"/>
                <w:lang w:val="en-US" w:eastAsia="zh-CN"/>
              </w:rPr>
              <w:drawing>
                <wp:inline distT="0" distB="0" distL="114300" distR="114300">
                  <wp:extent cx="1791970" cy="1344295"/>
                  <wp:effectExtent l="0" t="0" r="6350" b="12065"/>
                  <wp:docPr id="11" name="图片 11" descr="IMG_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5384"/>
                          <pic:cNvPicPr>
                            <a:picLocks noChangeAspect="1"/>
                          </pic:cNvPicPr>
                        </pic:nvPicPr>
                        <pic:blipFill>
                          <a:blip r:embed="rId6"/>
                          <a:stretch>
                            <a:fillRect/>
                          </a:stretch>
                        </pic:blipFill>
                        <pic:spPr>
                          <a:xfrm>
                            <a:off x="0" y="0"/>
                            <a:ext cx="1791970" cy="13442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979" w:hRule="atLeast"/>
        </w:trPr>
        <w:tc>
          <w:tcPr>
            <w:tcW w:w="3259" w:type="dxa"/>
          </w:tcPr>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地面建构区：</w:t>
            </w:r>
          </w:p>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师：今天你们搭的是什么呀？</w:t>
            </w:r>
          </w:p>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曹铭轩：我们想搭房子。</w:t>
            </w:r>
          </w:p>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万煜铂：老师你看，我们想搭这个上面一样的房子。</w:t>
            </w:r>
          </w:p>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师：你们可以照着图片一点一点搭。</w:t>
            </w:r>
          </w:p>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b/>
                <w:bCs/>
                <w:sz w:val="24"/>
                <w:szCs w:val="24"/>
                <w:vertAlign w:val="baseline"/>
                <w:lang w:val="en-US" w:eastAsia="zh-CN"/>
              </w:rPr>
            </w:pPr>
            <w:r>
              <w:rPr>
                <w:rFonts w:hint="eastAsia" w:ascii="宋体" w:hAnsi="宋体" w:eastAsia="宋体" w:cs="宋体"/>
                <w:b w:val="0"/>
                <w:bCs w:val="0"/>
                <w:sz w:val="24"/>
                <w:szCs w:val="24"/>
                <w:vertAlign w:val="baseline"/>
                <w:lang w:val="en-US" w:eastAsia="zh-CN"/>
              </w:rPr>
              <w:t>冯皓辰：我们的房子很高哦！</w:t>
            </w:r>
          </w:p>
        </w:tc>
        <w:tc>
          <w:tcPr>
            <w:tcW w:w="3259" w:type="dxa"/>
          </w:tcPr>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图书区：</w:t>
            </w:r>
          </w:p>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师：你们在干什么呀？</w:t>
            </w:r>
          </w:p>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李雨菲：我们坐在一起看书。</w:t>
            </w:r>
          </w:p>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万晞文：我们一人一本书。</w:t>
            </w:r>
          </w:p>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师：你们可以一边看一边说一说故事讲了什么。</w:t>
            </w:r>
          </w:p>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b/>
                <w:bCs/>
                <w:sz w:val="24"/>
                <w:szCs w:val="24"/>
                <w:vertAlign w:val="baseline"/>
                <w:lang w:val="en-US" w:eastAsia="zh-CN"/>
              </w:rPr>
            </w:pPr>
            <w:r>
              <w:rPr>
                <w:rFonts w:hint="eastAsia" w:ascii="宋体" w:hAnsi="宋体" w:eastAsia="宋体" w:cs="宋体"/>
                <w:b w:val="0"/>
                <w:bCs w:val="0"/>
                <w:sz w:val="24"/>
                <w:szCs w:val="24"/>
                <w:vertAlign w:val="baseline"/>
                <w:lang w:val="en-US" w:eastAsia="zh-CN"/>
              </w:rPr>
              <w:t>臧宇朋：我的书是讲的红绿灯。</w:t>
            </w:r>
          </w:p>
        </w:tc>
        <w:tc>
          <w:tcPr>
            <w:tcW w:w="3260" w:type="dxa"/>
          </w:tcPr>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娃娃家：</w:t>
            </w:r>
          </w:p>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师;今天你们在娃娃家玩了什么？</w:t>
            </w:r>
          </w:p>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张佳妮：我做蛋糕了。</w:t>
            </w:r>
          </w:p>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沈沐晨：我在切水果。</w:t>
            </w:r>
          </w:p>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徐梓皓：我在吃披萨。</w:t>
            </w:r>
          </w:p>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b/>
                <w:bCs/>
                <w:sz w:val="24"/>
                <w:szCs w:val="24"/>
                <w:vertAlign w:val="baseline"/>
                <w:lang w:val="en-US" w:eastAsia="zh-CN"/>
              </w:rPr>
            </w:pPr>
          </w:p>
        </w:tc>
      </w:tr>
    </w:tbl>
    <w:p>
      <w:pPr>
        <w:keepNext w:val="0"/>
        <w:keepLines w:val="0"/>
        <w:pageBreakBefore w:val="0"/>
        <w:widowControl w:val="0"/>
        <w:numPr>
          <w:numId w:val="0"/>
        </w:numPr>
        <w:kinsoku/>
        <w:wordWrap/>
        <w:overflowPunct/>
        <w:topLinePunct w:val="0"/>
        <w:autoSpaceDE/>
        <w:autoSpaceDN/>
        <w:bidi w:val="0"/>
        <w:adjustRightInd/>
        <w:snapToGrid/>
        <w:spacing w:line="240" w:lineRule="auto"/>
        <w:ind w:leftChars="0"/>
        <w:jc w:val="both"/>
        <w:textAlignment w:val="auto"/>
        <w:rPr>
          <w:rFonts w:hint="default" w:ascii="宋体" w:hAnsi="宋体" w:eastAsia="宋体" w:cs="宋体"/>
          <w:b/>
          <w:bCs/>
          <w:sz w:val="24"/>
          <w:szCs w:val="24"/>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240" w:lineRule="auto"/>
        <w:ind w:leftChars="0"/>
        <w:jc w:val="both"/>
        <w:textAlignment w:val="auto"/>
        <w:rPr>
          <w:rFonts w:hint="default" w:ascii="宋体" w:hAnsi="宋体" w:eastAsia="宋体" w:cs="宋体"/>
          <w:b/>
          <w:bCs/>
          <w:sz w:val="24"/>
          <w:szCs w:val="24"/>
          <w:lang w:val="en-US"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-335915</wp:posOffset>
                </wp:positionH>
                <wp:positionV relativeFrom="paragraph">
                  <wp:posOffset>113030</wp:posOffset>
                </wp:positionV>
                <wp:extent cx="6515100" cy="15240"/>
                <wp:effectExtent l="0" t="0" r="0" b="0"/>
                <wp:wrapNone/>
                <wp:docPr id="12" name="直接连接符 12"/>
                <wp:cNvGraphicFramePr/>
                <a:graphic xmlns:a="http://schemas.openxmlformats.org/drawingml/2006/main">
                  <a:graphicData uri="http://schemas.microsoft.com/office/word/2010/wordprocessingShape">
                    <wps:wsp>
                      <wps:cNvCnPr/>
                      <wps:spPr>
                        <a:xfrm>
                          <a:off x="0" y="0"/>
                          <a:ext cx="6515100" cy="15240"/>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26.45pt;margin-top:8.9pt;height:1.2pt;width:513pt;z-index:251661312;mso-width-relative:page;mso-height-relative:page;" filled="f" stroked="t" coordsize="21600,21600" o:gfxdata="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ByG&#10;5NcAAAAJAQAADwAAAAAAAAABACAAAAAiAAAAZHJzL2Rvd25yZXYueG1sUEsBAhQAFAAAAAgAh07i&#10;QGfxarXqAQAAuQMAAA4AAAAAAAAAAQAgAAAAJgEAAGRycy9lMm9Eb2MueG1sUEsFBgAAAAAGAAYA&#10;WQEAAIIFAAAAAA==&#10;">
                <v:fill on="f" focussize="0,0"/>
                <v:stroke weight="1.5pt" color="#000000 [3200]" miterlimit="8" joinstyle="miter" dashstyle="1 1"/>
                <v:imagedata o:title=""/>
                <o:lock v:ext="edit" aspectratio="f"/>
              </v:line>
            </w:pict>
          </mc:Fallback>
        </mc:AlternateContent>
      </w:r>
    </w:p>
    <w:p>
      <w:pPr>
        <w:keepNext w:val="0"/>
        <w:keepLines w:val="0"/>
        <w:pageBreakBefore w:val="0"/>
        <w:widowControl w:val="0"/>
        <w:numPr>
          <w:numId w:val="0"/>
        </w:numPr>
        <w:kinsoku/>
        <w:wordWrap/>
        <w:overflowPunct/>
        <w:topLinePunct w:val="0"/>
        <w:autoSpaceDE/>
        <w:autoSpaceDN/>
        <w:bidi w:val="0"/>
        <w:adjustRightInd/>
        <w:snapToGrid/>
        <w:spacing w:line="360" w:lineRule="exact"/>
        <w:ind w:leftChars="0"/>
        <w:jc w:val="both"/>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三、集体活动篇</w:t>
      </w:r>
    </w:p>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宋体" w:hAnsi="宋体" w:cs="宋体"/>
          <w:b w:val="0"/>
          <w:bCs/>
          <w:sz w:val="24"/>
          <w:szCs w:val="24"/>
        </w:rPr>
      </w:pPr>
      <w:r>
        <w:rPr>
          <w:rFonts w:hint="eastAsia" w:ascii="宋体" w:hAnsi="宋体" w:cs="宋体"/>
          <w:b w:val="0"/>
          <w:bCs/>
          <w:sz w:val="24"/>
          <w:szCs w:val="24"/>
          <w:lang w:eastAsia="zh-CN"/>
        </w:rPr>
        <w:t>这</w:t>
      </w:r>
      <w:r>
        <w:rPr>
          <w:rFonts w:hint="eastAsia" w:ascii="宋体" w:hAnsi="宋体" w:cs="宋体"/>
          <w:b w:val="0"/>
          <w:bCs/>
          <w:color w:val="000000"/>
          <w:sz w:val="24"/>
          <w:szCs w:val="24"/>
        </w:rPr>
        <w:t>是一首节奏明快、贴近幼儿生活的儿歌，语言朗朗上口，又蕴含了丰富的情感，它以生活化的语言描写了小朋友高高兴兴离开家来到幼儿园所做的各种高兴的事，儿歌简洁欢快，符合幼儿的年龄特征。</w:t>
      </w:r>
    </w:p>
    <w:p>
      <w:pPr>
        <w:keepNext w:val="0"/>
        <w:keepLines w:val="0"/>
        <w:pageBreakBefore w:val="0"/>
        <w:widowControl w:val="0"/>
        <w:numPr>
          <w:numId w:val="0"/>
        </w:numPr>
        <w:kinsoku/>
        <w:wordWrap/>
        <w:overflowPunct/>
        <w:topLinePunct w:val="0"/>
        <w:autoSpaceDE/>
        <w:autoSpaceDN/>
        <w:bidi w:val="0"/>
        <w:adjustRightInd/>
        <w:snapToGrid/>
        <w:spacing w:line="360" w:lineRule="exact"/>
        <w:ind w:leftChars="0" w:firstLine="480" w:firstLineChars="200"/>
        <w:jc w:val="both"/>
        <w:textAlignment w:val="auto"/>
        <w:rPr>
          <w:rFonts w:hint="eastAsia" w:ascii="宋体" w:hAnsi="宋体" w:cs="宋体"/>
          <w:b w:val="0"/>
          <w:bCs/>
          <w:color w:val="000000"/>
          <w:sz w:val="24"/>
          <w:szCs w:val="24"/>
        </w:rPr>
      </w:pPr>
      <w:r>
        <w:rPr>
          <w:rFonts w:hint="eastAsia" w:ascii="宋体" w:hAnsi="宋体" w:cs="宋体"/>
          <w:b w:val="0"/>
          <w:bCs/>
          <w:color w:val="000000"/>
          <w:sz w:val="24"/>
          <w:szCs w:val="24"/>
        </w:rPr>
        <w:t xml:space="preserve">  我班幼儿喜欢诵读一些生活化或韵律感强的儿歌，部分幼儿在倾听时注意力比较集中，具有一定的理解能力，能初步理解儿歌内容。对孩子们来说，他们能理解家与幼儿园是不同概念，但未能将家与幼儿园的共同特点联系起来。</w:t>
      </w:r>
    </w:p>
    <w:p>
      <w:pPr>
        <w:keepNext w:val="0"/>
        <w:keepLines w:val="0"/>
        <w:pageBreakBefore w:val="0"/>
        <w:widowControl w:val="0"/>
        <w:kinsoku/>
        <w:wordWrap/>
        <w:overflowPunct/>
        <w:topLinePunct w:val="0"/>
        <w:autoSpaceDE/>
        <w:autoSpaceDN/>
        <w:bidi w:val="0"/>
        <w:spacing w:line="360" w:lineRule="exact"/>
        <w:ind w:firstLine="480" w:firstLineChars="200"/>
        <w:textAlignment w:val="auto"/>
        <w:rPr>
          <w:b/>
          <w:bCs/>
          <w:color w:val="auto"/>
          <w:sz w:val="24"/>
          <w:szCs w:val="24"/>
          <w:u w:val="single"/>
        </w:rPr>
      </w:pPr>
      <w:r>
        <w:rPr>
          <w:rFonts w:hint="eastAsia" w:ascii="宋体" w:hAnsi="宋体" w:cs="宋体"/>
          <w:b w:val="0"/>
          <w:bCs/>
          <w:color w:val="000000"/>
          <w:sz w:val="24"/>
          <w:szCs w:val="24"/>
          <w:lang w:val="en-US" w:eastAsia="zh-CN"/>
        </w:rPr>
        <w:t>能够根据图示用好听的声音朗诵诗歌的小朋友有</w:t>
      </w:r>
      <w:r>
        <w:rPr>
          <w:rFonts w:hint="eastAsia" w:ascii="宋体" w:hAnsi="宋体" w:eastAsia="宋体" w:cs="宋体"/>
          <w:b/>
          <w:bCs/>
          <w:i w:val="0"/>
          <w:iCs w:val="0"/>
          <w:color w:val="auto"/>
          <w:kern w:val="0"/>
          <w:sz w:val="24"/>
          <w:szCs w:val="24"/>
          <w:u w:val="single"/>
          <w:lang w:val="en-US" w:eastAsia="zh-CN" w:bidi="ar"/>
        </w:rPr>
        <w:t>王翊行、冯皓辰、张佳妮、邓淼、沈沐晨、吴弈鸣、臧宇朋、丁沐晞、曹铭轩、李雨菲、栾晞纯、王艺瑾、徐梓皓、丁雅琦、王子嘉、金芳伊。</w:t>
      </w:r>
    </w:p>
    <w:p>
      <w:pPr>
        <w:keepNext w:val="0"/>
        <w:keepLines w:val="0"/>
        <w:pageBreakBefore w:val="0"/>
        <w:widowControl w:val="0"/>
        <w:numPr>
          <w:numId w:val="0"/>
        </w:numPr>
        <w:kinsoku/>
        <w:wordWrap/>
        <w:overflowPunct/>
        <w:topLinePunct w:val="0"/>
        <w:autoSpaceDE/>
        <w:autoSpaceDN/>
        <w:bidi w:val="0"/>
        <w:adjustRightInd/>
        <w:snapToGrid/>
        <w:spacing w:line="360" w:lineRule="exact"/>
        <w:ind w:leftChars="0" w:firstLine="420" w:firstLineChars="200"/>
        <w:jc w:val="both"/>
        <w:textAlignment w:val="auto"/>
        <w:rPr>
          <w:rFonts w:hint="default" w:ascii="宋体" w:hAnsi="宋体" w:cs="宋体" w:eastAsiaTheme="minorEastAsia"/>
          <w:b w:val="0"/>
          <w:bCs/>
          <w:color w:val="000000"/>
          <w:sz w:val="24"/>
          <w:szCs w:val="24"/>
          <w:lang w:val="en-US" w:eastAsia="zh-CN"/>
        </w:rPr>
      </w:pPr>
      <w:r>
        <w:rPr>
          <w:sz w:val="21"/>
        </w:rPr>
        <mc:AlternateContent>
          <mc:Choice Requires="wps">
            <w:drawing>
              <wp:anchor distT="0" distB="0" distL="114300" distR="114300" simplePos="0" relativeHeight="251664384" behindDoc="0" locked="0" layoutInCell="1" allowOverlap="1">
                <wp:simplePos x="0" y="0"/>
                <wp:positionH relativeFrom="column">
                  <wp:posOffset>-389255</wp:posOffset>
                </wp:positionH>
                <wp:positionV relativeFrom="paragraph">
                  <wp:posOffset>186690</wp:posOffset>
                </wp:positionV>
                <wp:extent cx="6515100" cy="15240"/>
                <wp:effectExtent l="0" t="0" r="0" b="0"/>
                <wp:wrapNone/>
                <wp:docPr id="15" name="直接连接符 15"/>
                <wp:cNvGraphicFramePr/>
                <a:graphic xmlns:a="http://schemas.openxmlformats.org/drawingml/2006/main">
                  <a:graphicData uri="http://schemas.microsoft.com/office/word/2010/wordprocessingShape">
                    <wps:wsp>
                      <wps:cNvCnPr/>
                      <wps:spPr>
                        <a:xfrm>
                          <a:off x="0" y="0"/>
                          <a:ext cx="6515100" cy="15240"/>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30.65pt;margin-top:14.7pt;height:1.2pt;width:513pt;z-index:251664384;mso-width-relative:page;mso-height-relative:page;" filled="f" stroked="t" coordsize="21600,21600" o:gfxdata="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h&#10;lfS02QAAAAkBAAAPAAAAAAAAAAEAIAAAACIAAABkcnMvZG93bnJldi54bWxQSwECFAAUAAAACACH&#10;TuJAEWhMS+oBAAC5AwAADgAAAAAAAAABACAAAAAoAQAAZHJzL2Uyb0RvYy54bWxQSwUGAAAAAAYA&#10;BgBZAQAAhAUAAAAA&#10;">
                <v:fill on="f" focussize="0,0"/>
                <v:stroke weight="1.5pt" color="#000000 [3200]" miterlimit="8" joinstyle="miter" dashstyle="1 1"/>
                <v:imagedata o:title=""/>
                <o:lock v:ext="edit" aspectratio="f"/>
              </v:lin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-183515</wp:posOffset>
                </wp:positionH>
                <wp:positionV relativeFrom="paragraph">
                  <wp:posOffset>6661785</wp:posOffset>
                </wp:positionV>
                <wp:extent cx="6515100" cy="15240"/>
                <wp:effectExtent l="0" t="0" r="0" b="0"/>
                <wp:wrapNone/>
                <wp:docPr id="14" name="直接连接符 14"/>
                <wp:cNvGraphicFramePr/>
                <a:graphic xmlns:a="http://schemas.openxmlformats.org/drawingml/2006/main">
                  <a:graphicData uri="http://schemas.microsoft.com/office/word/2010/wordprocessingShape">
                    <wps:wsp>
                      <wps:cNvCnPr/>
                      <wps:spPr>
                        <a:xfrm>
                          <a:off x="0" y="0"/>
                          <a:ext cx="6515100" cy="15240"/>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14.45pt;margin-top:524.55pt;height:1.2pt;width:513pt;z-index:251663360;mso-width-relative:page;mso-height-relative:page;" filled="f" stroked="t" coordsize="21600,21600" o:gfxdata="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3dio09oAAAANAQAADwAAAAAAAAABACAAAAAiAAAAZHJzL2Rvd25yZXYueG1sUEsBAhQAFAAAAAgA&#10;h07iQNvtm2/qAQAAuQMAAA4AAAAAAAAAAQAgAAAAKQEAAGRycy9lMm9Eb2MueG1sUEsFBgAAAAAG&#10;AAYAWQEAAIUFAAAAAA==&#10;">
                <v:fill on="f" focussize="0,0"/>
                <v:stroke weight="1.5pt" color="#000000 [3200]" miterlimit="8" joinstyle="miter" dashstyle="1 1"/>
                <v:imagedata o:title=""/>
                <o:lock v:ext="edit" aspectratio="f"/>
              </v:lin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-335915</wp:posOffset>
                </wp:positionH>
                <wp:positionV relativeFrom="paragraph">
                  <wp:posOffset>6509385</wp:posOffset>
                </wp:positionV>
                <wp:extent cx="6515100" cy="15240"/>
                <wp:effectExtent l="0" t="0" r="0" b="0"/>
                <wp:wrapNone/>
                <wp:docPr id="13" name="直接连接符 13"/>
                <wp:cNvGraphicFramePr/>
                <a:graphic xmlns:a="http://schemas.openxmlformats.org/drawingml/2006/main">
                  <a:graphicData uri="http://schemas.microsoft.com/office/word/2010/wordprocessingShape">
                    <wps:wsp>
                      <wps:cNvCnPr/>
                      <wps:spPr>
                        <a:xfrm>
                          <a:off x="0" y="0"/>
                          <a:ext cx="6515100" cy="15240"/>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26.45pt;margin-top:512.55pt;height:1.2pt;width:513pt;z-index:251662336;mso-width-relative:page;mso-height-relative:page;" filled="f" stroked="t" coordsize="21600,21600" o:gfxdata="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TBEkfdoAAAANAQAADwAAAAAAAAABACAAAAAiAAAAZHJzL2Rvd25yZXYueG1sUEsBAhQAFAAAAAgA&#10;h07iQK10vZHqAQAAuQMAAA4AAAAAAAAAAQAgAAAAKQEAAGRycy9lMm9Eb2MueG1sUEsFBgAAAAAG&#10;AAYAWQEAAIUFAAAAAA==&#10;">
                <v:fill on="f" focussize="0,0"/>
                <v:stroke weight="1.5pt" color="#000000 [3200]" miterlimit="8" joinstyle="miter" dashstyle="1 1"/>
                <v:imagedata o:title=""/>
                <o:lock v:ext="edit" aspectratio="f"/>
              </v:line>
            </w:pict>
          </mc:Fallback>
        </mc:AlternateContent>
      </w:r>
    </w:p>
    <w:p>
      <w:pPr>
        <w:jc w:val="both"/>
        <w:rPr>
          <w:rFonts w:hint="eastAsia"/>
          <w:lang w:val="en-US" w:eastAsia="zh-CN"/>
        </w:rPr>
      </w:pPr>
    </w:p>
    <w:p>
      <w:pPr>
        <w:jc w:val="both"/>
        <w:rPr>
          <w:rFonts w:hint="eastAsia"/>
          <w:b/>
          <w:bCs/>
          <w:sz w:val="24"/>
          <w:szCs w:val="24"/>
          <w:lang w:val="en-US" w:eastAsia="zh-CN"/>
        </w:rPr>
      </w:pPr>
      <w:r>
        <w:rPr>
          <w:rFonts w:hint="eastAsia"/>
          <w:b/>
          <w:bCs/>
          <w:sz w:val="24"/>
          <w:szCs w:val="24"/>
          <w:lang w:val="en-US" w:eastAsia="zh-CN"/>
        </w:rPr>
        <w:t xml:space="preserve">四、生活篇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kern w:val="0"/>
          <w:sz w:val="24"/>
          <w:szCs w:val="24"/>
          <w:u w:val="none"/>
          <w:lang w:val="en-US" w:eastAsia="zh-CN"/>
        </w:rPr>
      </w:pPr>
      <w:r>
        <w:rPr>
          <w:rFonts w:hint="eastAsia" w:ascii="宋体" w:hAnsi="宋体" w:eastAsia="宋体" w:cs="宋体"/>
          <w:b w:val="0"/>
          <w:bCs w:val="0"/>
          <w:kern w:val="0"/>
          <w:sz w:val="24"/>
          <w:szCs w:val="24"/>
          <w:u w:val="none"/>
          <w:lang w:val="en-US" w:eastAsia="zh-CN"/>
        </w:rPr>
        <w:t>1.午餐情况</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b w:val="0"/>
          <w:bCs w:val="0"/>
          <w:kern w:val="0"/>
          <w:sz w:val="24"/>
          <w:szCs w:val="24"/>
          <w:u w:val="none"/>
          <w:lang w:val="en-US" w:eastAsia="zh-CN"/>
        </w:rPr>
        <w:t>今天午饭吃的是红薯饭、花菜炒肉丝、猪肝，喝的是菠菜菌菇汤。</w:t>
      </w:r>
      <w:r>
        <w:rPr>
          <w:rFonts w:hint="eastAsia" w:ascii="宋体" w:hAnsi="宋体" w:eastAsia="宋体" w:cs="宋体"/>
          <w:b/>
          <w:bCs/>
          <w:i w:val="0"/>
          <w:iCs w:val="0"/>
          <w:color w:val="auto"/>
          <w:kern w:val="0"/>
          <w:sz w:val="24"/>
          <w:szCs w:val="24"/>
          <w:u w:val="single"/>
          <w:lang w:val="en-US" w:eastAsia="zh-CN" w:bidi="ar"/>
        </w:rPr>
        <w:t>万煜铂、于锦楠、王翊行、冯皓辰、张佳妮、沈沐晨、李沐冉、吴弈鸣、臧宇朋、曹铭轩、李雨菲、栾晞纯、王艺瑾、徐梓皓、丁雅琦</w:t>
      </w:r>
      <w:r>
        <w:rPr>
          <w:rFonts w:hint="eastAsia" w:ascii="宋体" w:hAnsi="宋体" w:eastAsia="宋体" w:cs="宋体"/>
          <w:i w:val="0"/>
          <w:iCs w:val="0"/>
          <w:color w:val="auto"/>
          <w:kern w:val="0"/>
          <w:sz w:val="24"/>
          <w:szCs w:val="24"/>
          <w:u w:val="none"/>
          <w:lang w:val="en-US" w:eastAsia="zh-CN" w:bidi="ar"/>
        </w:rPr>
        <w:t>能够饭菜全部吃完！</w:t>
      </w:r>
    </w:p>
    <w:p>
      <w:pPr>
        <w:keepNext w:val="0"/>
        <w:keepLines w:val="0"/>
        <w:pageBreakBefore w:val="0"/>
        <w:widowControl w:val="0"/>
        <w:numPr>
          <w:ilvl w:val="0"/>
          <w:numId w:val="2"/>
        </w:numPr>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午睡情况</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今天</w:t>
      </w:r>
      <w:r>
        <w:rPr>
          <w:rFonts w:hint="eastAsia" w:ascii="宋体" w:hAnsi="宋体" w:eastAsia="宋体" w:cs="宋体"/>
          <w:b/>
          <w:bCs/>
          <w:i w:val="0"/>
          <w:iCs w:val="0"/>
          <w:color w:val="auto"/>
          <w:kern w:val="0"/>
          <w:sz w:val="24"/>
          <w:szCs w:val="24"/>
          <w:u w:val="single"/>
          <w:lang w:val="en-US" w:eastAsia="zh-CN" w:bidi="ar"/>
        </w:rPr>
        <w:t>万煜铂、于锦楠、王翊行、冯钰源、冯皓辰、张佳妮、邓淼、沈沐晨、李沐冉、张琳晞、李雨萱、吴弈鸣、臧宇朋、丁沐晞、曹铭轩、李雨菲、栾晞纯、邹羽晗、万慕铄、李宗昊、万晞文、郑丽莎、张轩睿、王艺瑾、徐梓皓、陶栀夏、高宇辰、丁雅琦、王子嘉、金芳伊、王梓</w:t>
      </w:r>
      <w:r>
        <w:rPr>
          <w:rFonts w:hint="eastAsia" w:ascii="宋体" w:hAnsi="宋体" w:eastAsia="宋体" w:cs="宋体"/>
          <w:b w:val="0"/>
          <w:bCs w:val="0"/>
          <w:i w:val="0"/>
          <w:iCs w:val="0"/>
          <w:color w:val="auto"/>
          <w:kern w:val="0"/>
          <w:sz w:val="24"/>
          <w:szCs w:val="24"/>
          <w:u w:val="none"/>
          <w:lang w:val="en-US" w:eastAsia="zh-CN" w:bidi="ar"/>
        </w:rPr>
        <w:t>能够入睡。</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lang w:val="en-US" w:eastAsia="zh-CN"/>
        </w:rPr>
      </w:pPr>
      <w:r>
        <w:rPr>
          <w:rFonts w:hint="eastAsia" w:ascii="宋体" w:hAnsi="宋体" w:eastAsia="宋体" w:cs="宋体"/>
          <w:b/>
          <w:bCs/>
          <w:i w:val="0"/>
          <w:iCs w:val="0"/>
          <w:color w:val="auto"/>
          <w:kern w:val="0"/>
          <w:sz w:val="24"/>
          <w:szCs w:val="24"/>
          <w:u w:val="single"/>
          <w:lang w:val="en-US" w:eastAsia="zh-CN" w:bidi="ar"/>
        </w:rPr>
        <w:t>郑丽莎、高宇辰、张轩睿</w:t>
      </w:r>
      <w:r>
        <w:rPr>
          <w:rFonts w:hint="eastAsia" w:ascii="宋体" w:hAnsi="宋体" w:eastAsia="宋体" w:cs="宋体"/>
          <w:b w:val="0"/>
          <w:bCs w:val="0"/>
          <w:i w:val="0"/>
          <w:iCs w:val="0"/>
          <w:color w:val="auto"/>
          <w:kern w:val="0"/>
          <w:sz w:val="24"/>
          <w:szCs w:val="24"/>
          <w:u w:val="none"/>
          <w:lang w:val="en-US" w:eastAsia="zh-CN" w:bidi="ar"/>
        </w:rPr>
        <w:t>需要哄睡，</w:t>
      </w:r>
      <w:r>
        <w:rPr>
          <w:rFonts w:hint="eastAsia" w:ascii="宋体" w:hAnsi="宋体" w:eastAsia="宋体" w:cs="宋体"/>
          <w:b/>
          <w:bCs/>
          <w:i w:val="0"/>
          <w:iCs w:val="0"/>
          <w:color w:val="auto"/>
          <w:kern w:val="0"/>
          <w:sz w:val="24"/>
          <w:szCs w:val="24"/>
          <w:u w:val="single"/>
          <w:lang w:val="en-US" w:eastAsia="zh-CN" w:bidi="ar"/>
        </w:rPr>
        <w:t>万晞文、王子嘉、郑丽莎</w:t>
      </w:r>
      <w:r>
        <w:rPr>
          <w:rFonts w:hint="eastAsia" w:ascii="宋体" w:hAnsi="宋体" w:eastAsia="宋体" w:cs="宋体"/>
          <w:b w:val="0"/>
          <w:bCs w:val="0"/>
          <w:i w:val="0"/>
          <w:iCs w:val="0"/>
          <w:color w:val="auto"/>
          <w:kern w:val="0"/>
          <w:sz w:val="24"/>
          <w:szCs w:val="24"/>
          <w:u w:val="none"/>
          <w:lang w:val="en-US" w:eastAsia="zh-CN" w:bidi="ar"/>
        </w:rPr>
        <w:t>入睡较晚</w:t>
      </w:r>
    </w:p>
    <w:p>
      <w:pPr>
        <w:jc w:val="both"/>
        <w:rPr>
          <w:rFonts w:hint="eastAsia"/>
          <w:lang w:val="en-US" w:eastAsia="zh-CN"/>
        </w:rPr>
      </w:pPr>
    </w:p>
    <w:p>
      <w:pPr>
        <w:rPr>
          <w:rFonts w:hint="default"/>
          <w:b/>
          <w:bCs/>
          <w:color w:val="auto"/>
          <w:u w:val="single"/>
          <w:lang w:val="en-US"/>
        </w:rPr>
      </w:pPr>
      <w:r>
        <w:rPr>
          <w:sz w:val="21"/>
        </w:rPr>
        <mc:AlternateContent>
          <mc:Choice Requires="wps">
            <w:drawing>
              <wp:anchor distT="0" distB="0" distL="114300" distR="114300" simplePos="0" relativeHeight="251665408" behindDoc="0" locked="0" layoutInCell="1" allowOverlap="1">
                <wp:simplePos x="0" y="0"/>
                <wp:positionH relativeFrom="column">
                  <wp:posOffset>-366395</wp:posOffset>
                </wp:positionH>
                <wp:positionV relativeFrom="paragraph">
                  <wp:posOffset>161290</wp:posOffset>
                </wp:positionV>
                <wp:extent cx="6515100" cy="15240"/>
                <wp:effectExtent l="0" t="0" r="0" b="0"/>
                <wp:wrapNone/>
                <wp:docPr id="16" name="直接连接符 16"/>
                <wp:cNvGraphicFramePr/>
                <a:graphic xmlns:a="http://schemas.openxmlformats.org/drawingml/2006/main">
                  <a:graphicData uri="http://schemas.microsoft.com/office/word/2010/wordprocessingShape">
                    <wps:wsp>
                      <wps:cNvCnPr/>
                      <wps:spPr>
                        <a:xfrm>
                          <a:off x="0" y="0"/>
                          <a:ext cx="6515100" cy="15240"/>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28.85pt;margin-top:12.7pt;height:1.2pt;width:513pt;z-index:251665408;mso-width-relative:page;mso-height-relative:page;" filled="f" stroked="t" coordsize="21600,21600" o:gfxdata="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W3&#10;rSDYAAAACQEAAA8AAAAAAAAAAQAgAAAAIgAAAGRycy9kb3ducmV2LnhtbFBLAQIUABQAAAAIAIdO&#10;4kBP5jQm6gEAALkDAAAOAAAAAAAAAAEAIAAAACcBAABkcnMvZTJvRG9jLnhtbFBLBQYAAAAABgAG&#10;AFkBAACDBQAAAAA=&#10;">
                <v:fill on="f" focussize="0,0"/>
                <v:stroke weight="1.5pt" color="#000000 [3200]" miterlimit="8" joinstyle="miter" dashstyle="1 1"/>
                <v:imagedata o:title=""/>
                <o:lock v:ext="edit" aspectratio="f"/>
              </v:line>
            </w:pict>
          </mc:Fallback>
        </mc:AlternateContent>
      </w:r>
      <w:r>
        <w:rPr>
          <w:rFonts w:hint="eastAsia"/>
          <w:lang w:val="en-US" w:eastAsia="zh-CN"/>
        </w:rPr>
        <w:t xml:space="preserve">   </w:t>
      </w:r>
      <w:r>
        <w:rPr>
          <w:rFonts w:hint="eastAsia"/>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lang w:eastAsia="zh-Hans"/>
        </w:rPr>
      </w:pPr>
    </w:p>
    <w:p>
      <w:pPr>
        <w:ind w:firstLine="482" w:firstLineChars="200"/>
        <w:jc w:val="both"/>
        <w:rPr>
          <w:rFonts w:hint="eastAsia" w:eastAsiaTheme="minorEastAsia"/>
          <w:b/>
          <w:bCs/>
          <w:sz w:val="24"/>
          <w:szCs w:val="24"/>
          <w:lang w:val="en-US" w:eastAsia="zh-CN"/>
        </w:rPr>
      </w:pPr>
      <w:r>
        <w:rPr>
          <w:rFonts w:hint="eastAsia"/>
          <w:b/>
          <w:bCs/>
          <w:sz w:val="24"/>
          <w:szCs w:val="24"/>
          <w:lang w:val="en-US" w:eastAsia="zh-CN"/>
        </w:rPr>
        <w:t>友情提醒：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1.各位家长，安全教育平台的作业请及时完成。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2.最近早晚温差较大，早晨孩</w:t>
      </w:r>
      <w:bookmarkStart w:id="0" w:name="_GoBack"/>
      <w:bookmarkEnd w:id="0"/>
      <w:r>
        <w:rPr>
          <w:rFonts w:hint="eastAsia" w:ascii="宋体" w:hAnsi="宋体" w:eastAsia="宋体" w:cs="宋体"/>
          <w:sz w:val="24"/>
          <w:szCs w:val="24"/>
          <w:lang w:val="en-US" w:eastAsia="zh-CN"/>
        </w:rPr>
        <w:t>子来园时可以给孩子穿一件方便穿脱的外套哦！</w:t>
      </w:r>
    </w:p>
    <w:sectPr>
      <w:pgSz w:w="11906" w:h="16838"/>
      <w:pgMar w:top="1304"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A4DBC9"/>
    <w:multiLevelType w:val="singleLevel"/>
    <w:tmpl w:val="AEA4DBC9"/>
    <w:lvl w:ilvl="0" w:tentative="0">
      <w:start w:val="2"/>
      <w:numFmt w:val="decimal"/>
      <w:lvlText w:val="%1."/>
      <w:lvlJc w:val="left"/>
      <w:pPr>
        <w:tabs>
          <w:tab w:val="left" w:pos="312"/>
        </w:tabs>
      </w:pPr>
    </w:lvl>
  </w:abstractNum>
  <w:abstractNum w:abstractNumId="1">
    <w:nsid w:val="F59E47DA"/>
    <w:multiLevelType w:val="singleLevel"/>
    <w:tmpl w:val="F59E47DA"/>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3YjU3OGJhNDBkZjNiYzJkMzE4YzJmMzNkM2RiOTAifQ=="/>
  </w:docVars>
  <w:rsids>
    <w:rsidRoot w:val="62FF13F0"/>
    <w:rsid w:val="0B607ABD"/>
    <w:rsid w:val="0F9303EC"/>
    <w:rsid w:val="2096010F"/>
    <w:rsid w:val="210146C8"/>
    <w:rsid w:val="28852506"/>
    <w:rsid w:val="2F130A19"/>
    <w:rsid w:val="2F136CE2"/>
    <w:rsid w:val="3C6F5DAF"/>
    <w:rsid w:val="3CD43181"/>
    <w:rsid w:val="4ADD6220"/>
    <w:rsid w:val="52A7754F"/>
    <w:rsid w:val="599962AE"/>
    <w:rsid w:val="62FF13F0"/>
    <w:rsid w:val="64CD379E"/>
    <w:rsid w:val="68151DD7"/>
    <w:rsid w:val="68E479CC"/>
    <w:rsid w:val="70254306"/>
    <w:rsid w:val="7151234A"/>
    <w:rsid w:val="7906221F"/>
    <w:rsid w:val="EA1F9B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Hyperlink"/>
    <w:basedOn w:val="4"/>
    <w:qFormat/>
    <w:uiPriority w:val="0"/>
    <w:rPr>
      <w:color w:val="498929"/>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1225</Words>
  <Characters>1361</Characters>
  <Lines>0</Lines>
  <Paragraphs>0</Paragraphs>
  <TotalTime>2</TotalTime>
  <ScaleCrop>false</ScaleCrop>
  <LinksUpToDate>false</LinksUpToDate>
  <CharactersWithSpaces>1379</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2021-08-31T12:38:00Z</dcterms:created>
  <dc:creator>batman</dc:creator>
  <cp:lastModifiedBy>Administrator</cp:lastModifiedBy>
  <cp:lastPrinted>2022-08-31T08:51:00Z</cp:lastPrinted>
  <dcterms:modified xsi:type="dcterms:W3CDTF">2022-09-27T05:06:28Z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DED3E3C89CD74571A1E457E33AD8DA9B</vt:lpwstr>
  </property>
</Properties>
</file>