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spacing w:line="360" w:lineRule="exact"/>
        <w:ind w:firstLine="1461" w:firstLineChars="696"/>
        <w:jc w:val="right"/>
        <w:rPr>
          <w:rFonts w:hint="default" w:ascii="宋体" w:eastAsia="宋体"/>
          <w:bCs/>
          <w:sz w:val="32"/>
          <w:lang w:val="en-US" w:eastAsia="zh-CN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 20</w:t>
      </w:r>
      <w:r>
        <w:rPr>
          <w:rFonts w:hint="eastAsia" w:ascii="宋体" w:hAnsi="宋体"/>
          <w:szCs w:val="21"/>
          <w:u w:val="single"/>
        </w:rPr>
        <w:t xml:space="preserve">22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default" w:ascii="宋体" w:hAnsi="宋体"/>
          <w:u w:val="single"/>
          <w:lang w:eastAsia="zh-CN"/>
        </w:rPr>
        <w:t>9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月</w:t>
      </w:r>
      <w:r>
        <w:rPr>
          <w:rFonts w:hint="default" w:ascii="宋体" w:hAnsi="宋体"/>
          <w:u w:val="single"/>
        </w:rPr>
        <w:t>26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>—</w:t>
      </w:r>
      <w:r>
        <w:rPr>
          <w:rFonts w:hint="default" w:ascii="宋体" w:hAnsi="宋体"/>
          <w:u w:val="single"/>
          <w:lang w:eastAsia="zh-CN"/>
        </w:rPr>
        <w:t>9</w:t>
      </w:r>
      <w:r>
        <w:rPr>
          <w:rFonts w:hint="eastAsia" w:ascii="宋体" w:hAnsi="宋体"/>
        </w:rPr>
        <w:t>月</w:t>
      </w:r>
      <w:r>
        <w:rPr>
          <w:rFonts w:hint="default" w:ascii="宋体" w:hAnsi="宋体"/>
          <w:u w:val="single"/>
        </w:rPr>
        <w:t>30</w:t>
      </w:r>
      <w:r>
        <w:rPr>
          <w:rFonts w:hint="eastAsia" w:ascii="宋体" w:hAnsi="宋体"/>
        </w:rPr>
        <w:t xml:space="preserve">日  </w:t>
      </w: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zCs w:val="21"/>
          <w:u w:val="single"/>
          <w:lang w:val="en-US" w:eastAsia="zh-Hans"/>
        </w:rPr>
        <w:t>五</w:t>
      </w:r>
      <w:r>
        <w:rPr>
          <w:rFonts w:hint="eastAsia" w:ascii="宋体" w:hAnsi="宋体"/>
          <w:szCs w:val="21"/>
        </w:rPr>
        <w:t>周</w:t>
      </w:r>
    </w:p>
    <w:tbl>
      <w:tblPr>
        <w:tblStyle w:val="3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353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宋体" w:hAnsi="宋体" w:eastAsia="宋体" w:cstheme="majorEastAsia"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theme="majorEastAsia"/>
                <w:kern w:val="2"/>
                <w:sz w:val="21"/>
                <w:szCs w:val="24"/>
              </w:rPr>
              <w:t>本周主题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  <w:lang w:val="en-US" w:eastAsia="zh-Hans"/>
              </w:rPr>
              <w:t>我上幼儿园</w:t>
            </w:r>
            <w:r>
              <w:rPr>
                <w:rFonts w:hint="default" w:ascii="宋体" w:hAnsi="宋体" w:cstheme="majorEastAsia"/>
                <w:kern w:val="2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  <w:lang w:val="en-US" w:eastAsia="zh-Hans"/>
              </w:rPr>
              <w:t>五</w:t>
            </w:r>
            <w:r>
              <w:rPr>
                <w:rFonts w:hint="default" w:ascii="宋体" w:hAnsi="宋体" w:cstheme="majorEastAsia"/>
                <w:kern w:val="2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经过近一个月的幼儿园生活，孩子们已经能够较好适应幼儿园的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生活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对幼儿园的人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事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物都有了一定的了解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上周中，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100%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孩子在园时情绪较稳定，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他们的自主性意识也逐渐增强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；87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的孩子能够自主进行喝牛奶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玩区域游戏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；65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2%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的孩子已经有了游戏后收拾整理的意识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81.8%的孩子在家长询问下，愿意讲述幼儿园的事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……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大部分孩子能开开心心上幼儿园，但仍有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个别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幼儿还不能主动打招呼。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新宋体" w:hAnsi="新宋体" w:eastAsia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本周我们将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围绕“我爱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幼儿园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  <w:t>”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来开展活动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引导孩子们</w:t>
            </w:r>
            <w:r>
              <w:rPr>
                <w:rFonts w:hint="eastAsia"/>
                <w:color w:val="000000"/>
                <w:lang w:val="en-US" w:eastAsia="zh-Hans"/>
              </w:rPr>
              <w:t>继续了解</w:t>
            </w:r>
            <w:r>
              <w:rPr>
                <w:rFonts w:hint="default"/>
                <w:color w:val="000000"/>
                <w:lang w:eastAsia="zh-Hans"/>
              </w:rPr>
              <w:t>、</w:t>
            </w:r>
            <w:r>
              <w:rPr>
                <w:rFonts w:hint="eastAsia"/>
                <w:color w:val="000000"/>
                <w:lang w:val="en-US" w:eastAsia="zh-Hans"/>
              </w:rPr>
              <w:t>认识幼儿园的一切</w:t>
            </w:r>
            <w:r>
              <w:rPr>
                <w:rFonts w:hint="default"/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  <w:lang w:val="en-US" w:eastAsia="zh-Hans"/>
              </w:rPr>
              <w:t>在游戏中感受上幼儿园的乐趣</w:t>
            </w:r>
            <w:r>
              <w:rPr>
                <w:rFonts w:hint="default"/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  <w:lang w:val="en-US" w:eastAsia="zh-Hans"/>
              </w:rPr>
              <w:t>表达表现自己对幼儿园的喜爱之情</w:t>
            </w:r>
            <w:r>
              <w:rPr>
                <w:rFonts w:hint="default"/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进而爱上幼儿园</w:t>
            </w:r>
            <w:r>
              <w:rPr>
                <w:rFonts w:hint="eastAsia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01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theme="majorEastAsia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进一步</w:t>
            </w:r>
            <w:r>
              <w:rPr>
                <w:rFonts w:hint="eastAsia"/>
                <w:color w:val="000000"/>
              </w:rPr>
              <w:t>认识、了解幼儿园，</w:t>
            </w:r>
            <w:r>
              <w:rPr>
                <w:rFonts w:hint="eastAsia"/>
                <w:color w:val="000000"/>
                <w:lang w:val="en-US" w:eastAsia="zh-CN"/>
              </w:rPr>
              <w:t>在游戏中感受上幼儿园的乐趣。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能用儿歌、歌唱等多种形式表达对幼儿园的喜爱之情。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292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  <w:szCs w:val="21"/>
              </w:rPr>
              <w:t>创设《我上幼儿园》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教室环境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张贴幼儿游戏的</w:t>
            </w:r>
            <w:r>
              <w:rPr>
                <w:rFonts w:hint="eastAsia" w:ascii="宋体" w:hAnsi="宋体" w:cs="宋体"/>
                <w:kern w:val="0"/>
                <w:szCs w:val="21"/>
              </w:rPr>
              <w:t>精彩瞬间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照片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继续丰富幼儿的游戏材料。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theme="minorEastAsia"/>
                <w:szCs w:val="21"/>
                <w:lang w:eastAsia="zh-Hans"/>
              </w:rPr>
            </w:pPr>
            <w:r>
              <w:rPr>
                <w:rFonts w:hint="default" w:ascii="宋体" w:hAnsi="宋体"/>
                <w:lang w:eastAsia="zh-CN"/>
              </w:rPr>
              <w:t>2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cs="宋体"/>
              </w:rPr>
              <w:t>区域投放材料：</w:t>
            </w:r>
            <w:r>
              <w:rPr>
                <w:rFonts w:hint="eastAsia" w:ascii="宋体" w:hAnsi="宋体" w:cs="宋体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提供娃娃、小衣服、鞋帽、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澡盆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梳妆台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锅、碗、各类食物、煤气灶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冰箱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等，供幼儿进行游戏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/>
              </w:rPr>
              <w:t>图书区：提供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藏猫猫</w:t>
            </w:r>
            <w:r>
              <w:rPr>
                <w:rFonts w:hint="eastAsia" w:ascii="宋体" w:hAnsi="宋体" w:cs="宋体"/>
                <w:lang w:eastAsia="zh-CN"/>
              </w:rPr>
              <w:t>》、</w:t>
            </w:r>
            <w:r>
              <w:rPr>
                <w:rFonts w:hint="default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这是什么队列</w:t>
            </w:r>
            <w:r>
              <w:rPr>
                <w:rFonts w:hint="eastAsia" w:ascii="宋体" w:hAnsi="宋体" w:cs="宋体"/>
                <w:lang w:val="en-US" w:eastAsia="zh-CN"/>
              </w:rPr>
              <w:t>》</w:t>
            </w:r>
            <w:r>
              <w:rPr>
                <w:rFonts w:hint="default" w:ascii="宋体" w:hAnsi="宋体" w:cs="宋体"/>
                <w:lang w:eastAsia="zh-CN"/>
              </w:rPr>
              <w:t>、《</w:t>
            </w:r>
            <w:r>
              <w:rPr>
                <w:rFonts w:hint="eastAsia" w:ascii="宋体" w:hAnsi="宋体" w:cs="宋体"/>
                <w:lang w:val="en-US" w:eastAsia="zh-Hans"/>
              </w:rPr>
              <w:t>花园</w:t>
            </w:r>
            <w:r>
              <w:rPr>
                <w:rFonts w:hint="default" w:ascii="宋体" w:hAnsi="宋体" w:cs="宋体"/>
                <w:lang w:eastAsia="zh-CN"/>
              </w:rPr>
              <w:t>》</w:t>
            </w:r>
            <w:r>
              <w:rPr>
                <w:rFonts w:hint="eastAsia" w:ascii="宋体" w:hAnsi="宋体" w:cs="宋体"/>
              </w:rPr>
              <w:t>等</w:t>
            </w:r>
            <w:r>
              <w:rPr>
                <w:rFonts w:hint="eastAsia" w:ascii="宋体" w:hAnsi="宋体" w:cs="宋体"/>
                <w:lang w:val="en-US" w:eastAsia="zh-Hans"/>
              </w:rPr>
              <w:t>绘本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故事图片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指偶等</w:t>
            </w:r>
            <w:r>
              <w:rPr>
                <w:rFonts w:hint="default" w:ascii="宋体" w:hAnsi="宋体" w:cs="宋体"/>
                <w:lang w:eastAsia="zh-Hans"/>
              </w:rPr>
              <w:t>，</w:t>
            </w:r>
            <w:r>
              <w:rPr>
                <w:rFonts w:ascii="宋体" w:hAnsi="宋体" w:cs="宋体"/>
              </w:rPr>
              <w:t>供幼儿自主阅读、</w:t>
            </w:r>
            <w:r>
              <w:rPr>
                <w:rFonts w:hint="eastAsia" w:ascii="宋体" w:hAnsi="宋体" w:cs="宋体"/>
                <w:lang w:val="en-US" w:eastAsia="zh-Hans"/>
              </w:rPr>
              <w:t>讲述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提供拼图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比大小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亿童游戏材料等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供幼儿操作游戏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提供各色超轻粘土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皱纹纸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彩纸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吸管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毛绒球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棉花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白纸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勾线笔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固体胶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剪刀等材料供幼儿进行创意游戏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：继续提供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雪花片、拼插积木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磁力大师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等，供幼儿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自主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探索建构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提供夹子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勺子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钓竿等材料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供幼儿进行情景游戏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能按照自己的需要喝水、如厕，并按标记进出。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户外体育活动时能跟上老师的队伍，不乱跑，并愿意和同伴一起玩。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继续学习用正确的洗手方法；学会饭后洗手、漱口、擦嘴的一些常规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能够用双手搬椅子，离开座位时能把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塞好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小椅子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cs="宋体"/>
              </w:rPr>
              <w:t>关注要点：</w:t>
            </w:r>
            <w:r>
              <w:rPr>
                <w:rFonts w:hint="eastAsia" w:ascii="宋体" w:hAnsi="宋体" w:cs="宋体"/>
                <w:lang w:val="en-US" w:eastAsia="zh-Hans"/>
              </w:rPr>
              <w:t>胡秋月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lang w:val="en-US" w:eastAsia="zh-Hans"/>
              </w:rPr>
              <w:t>全体</w:t>
            </w:r>
            <w:r>
              <w:rPr>
                <w:rFonts w:hint="eastAsia" w:ascii="宋体" w:hAnsi="宋体" w:cs="宋体"/>
              </w:rPr>
              <w:t>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Hans"/>
              </w:rPr>
              <w:t>是否都在进行游戏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lang w:val="en-US" w:eastAsia="zh-Hans"/>
              </w:rPr>
              <w:t>幼儿的游戏行为</w:t>
            </w:r>
            <w:r>
              <w:rPr>
                <w:rFonts w:hint="eastAsia" w:ascii="宋体" w:hAnsi="宋体" w:cs="宋体"/>
                <w:lang w:val="en-US" w:eastAsia="zh-CN"/>
              </w:rPr>
              <w:t>。3.游戏结束后，</w:t>
            </w:r>
            <w:r>
              <w:rPr>
                <w:rFonts w:hint="eastAsia" w:ascii="宋体" w:hAnsi="宋体" w:cs="宋体"/>
                <w:lang w:val="en-US" w:eastAsia="zh-Hans"/>
              </w:rPr>
              <w:t>引导幼儿收拾玩具</w:t>
            </w:r>
            <w:r>
              <w:rPr>
                <w:rFonts w:hint="eastAsia" w:ascii="宋体" w:hAnsi="宋体" w:cs="宋体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lang w:val="en-US" w:eastAsia="zh-Hans"/>
              </w:rPr>
              <w:t>孙玲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lang w:val="en-US" w:eastAsia="zh-Hans"/>
              </w:rPr>
              <w:t>局部</w:t>
            </w:r>
            <w:r>
              <w:rPr>
                <w:rFonts w:hint="eastAsia" w:ascii="宋体" w:hAnsi="宋体" w:cs="宋体"/>
                <w:lang w:val="en-US" w:eastAsia="zh-CN"/>
              </w:rPr>
              <w:t>：1.</w:t>
            </w:r>
            <w:r>
              <w:rPr>
                <w:rFonts w:hint="eastAsia" w:ascii="宋体" w:hAnsi="宋体" w:cs="宋体"/>
                <w:lang w:val="en-US" w:eastAsia="zh-Hans"/>
              </w:rPr>
              <w:t>关注个别游离的幼儿</w:t>
            </w:r>
            <w:r>
              <w:rPr>
                <w:rFonts w:hint="eastAsia" w:ascii="宋体" w:hAnsi="宋体" w:cs="宋体"/>
                <w:lang w:val="en-US" w:eastAsia="zh-CN"/>
              </w:rPr>
              <w:t>。2.</w:t>
            </w:r>
            <w:r>
              <w:rPr>
                <w:rFonts w:hint="eastAsia" w:ascii="宋体" w:hAnsi="宋体" w:cs="宋体"/>
                <w:lang w:val="en-US" w:eastAsia="zh-Hans"/>
              </w:rPr>
              <w:t>娃娃家游戏的材料使用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幼儿互动情况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整理房间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照顾宝宝、做饭</w:t>
            </w:r>
            <w:r>
              <w:rPr>
                <w:rFonts w:hint="eastAsia" w:ascii="宋体" w:hAnsi="宋体" w:cs="宋体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藏猫猫</w:t>
            </w:r>
            <w:r>
              <w:rPr>
                <w:rFonts w:hint="eastAsia" w:ascii="宋体" w:hAnsi="宋体" w:cs="宋体"/>
                <w:lang w:val="en-US" w:eastAsia="zh-CN"/>
              </w:rPr>
              <w:t>》、</w:t>
            </w:r>
            <w:r>
              <w:rPr>
                <w:rFonts w:hint="default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花园</w:t>
            </w:r>
            <w:r>
              <w:rPr>
                <w:rFonts w:hint="default" w:ascii="宋体" w:hAnsi="宋体" w:cs="宋体"/>
                <w:lang w:eastAsia="zh-CN"/>
              </w:rPr>
              <w:t>》、</w:t>
            </w:r>
            <w:r>
              <w:rPr>
                <w:rFonts w:hint="eastAsia" w:ascii="宋体" w:hAnsi="宋体" w:cs="宋体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这是什么队列</w:t>
            </w:r>
            <w:r>
              <w:rPr>
                <w:rFonts w:hint="eastAsia" w:ascii="宋体" w:hAnsi="宋体" w:cs="宋体"/>
                <w:lang w:val="en-US" w:eastAsia="zh-CN"/>
              </w:rPr>
              <w:t>》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lang w:eastAsia="zh-Hans"/>
              </w:rPr>
              <w:t>：《</w:t>
            </w:r>
            <w:r>
              <w:rPr>
                <w:rFonts w:hint="eastAsia" w:ascii="宋体" w:hAnsi="宋体" w:cs="宋体"/>
                <w:lang w:val="en-US" w:eastAsia="zh-Hans"/>
              </w:rPr>
              <w:t>骨牌接龙</w:t>
            </w:r>
            <w:r>
              <w:rPr>
                <w:rFonts w:hint="default" w:ascii="宋体" w:hAnsi="宋体" w:cs="宋体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lang w:val="en-US" w:eastAsia="zh-Hans"/>
              </w:rPr>
              <w:t>请你来分类</w:t>
            </w:r>
            <w:r>
              <w:rPr>
                <w:rFonts w:hint="default" w:ascii="宋体" w:hAnsi="宋体" w:cs="宋体"/>
                <w:lang w:eastAsia="zh-Hans"/>
              </w:rPr>
              <w:t>》、</w:t>
            </w:r>
            <w:r>
              <w:rPr>
                <w:rFonts w:hint="eastAsia" w:ascii="宋体" w:hAnsi="宋体" w:cs="宋体"/>
                <w:lang w:val="en-US" w:eastAsia="zh-Hans"/>
              </w:rPr>
              <w:t>拼图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lang w:eastAsia="zh-Hans"/>
              </w:rPr>
              <w:t>：《</w:t>
            </w:r>
            <w:r>
              <w:rPr>
                <w:rFonts w:hint="eastAsia" w:ascii="宋体" w:hAnsi="宋体" w:cs="宋体"/>
                <w:lang w:val="en-US" w:eastAsia="zh-Hans"/>
              </w:rPr>
              <w:t>剪面条</w:t>
            </w:r>
            <w:r>
              <w:rPr>
                <w:rFonts w:hint="default" w:ascii="宋体" w:hAnsi="宋体" w:cs="宋体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lang w:val="en-US" w:eastAsia="zh-Hans"/>
              </w:rPr>
              <w:t>甜甜圈</w:t>
            </w:r>
            <w:r>
              <w:rPr>
                <w:rFonts w:hint="default" w:ascii="宋体" w:hAnsi="宋体" w:cs="宋体"/>
                <w:lang w:eastAsia="zh-Hans"/>
              </w:rPr>
              <w:t>》、</w:t>
            </w:r>
            <w:r>
              <w:rPr>
                <w:rFonts w:hint="eastAsia" w:ascii="宋体" w:hAnsi="宋体" w:cs="宋体"/>
                <w:lang w:val="en-US" w:eastAsia="zh-Hans"/>
              </w:rPr>
              <w:t>自由涂鸦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建构区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雪花片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乐高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拼插积木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夹贝壳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喂海豹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找影子等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theme="minorEastAsia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胡秋月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观察幼儿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能否跟好前面幼儿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一个跟着一个走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孙玲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关注中间及后面的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引导掉队的幼儿及时跟上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晴天：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球类区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滑滑梯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小车区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平衡区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爬一爬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、投篮、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送乘客……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雨天：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好娃娃有礼貌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语言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幼儿园也是我的家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音乐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我爱我的幼儿园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数学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图形碰碰乐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健康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宝宝生病了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每周一整理：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我会穿开衫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玩攀爬架要注意</w:t>
            </w:r>
          </w:p>
        </w:tc>
      </w:tr>
    </w:tbl>
    <w:p>
      <w:pPr>
        <w:spacing w:line="360" w:lineRule="exact"/>
        <w:ind w:right="210"/>
        <w:jc w:val="right"/>
        <w:rPr>
          <w:rFonts w:hint="eastAsia" w:ascii="宋体" w:hAnsi="宋体" w:eastAsia="宋体"/>
          <w:u w:val="single"/>
          <w:lang w:val="en-US"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胡秋月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孙玲</w:t>
      </w:r>
      <w:r>
        <w:rPr>
          <w:rFonts w:hint="eastAsia" w:ascii="宋体" w:hAnsi="宋体"/>
        </w:rPr>
        <w:t xml:space="preserve">  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胡秋月</w:t>
      </w:r>
    </w:p>
    <w:p/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  <w:bookmarkStart w:id="0" w:name="_GoBack"/>
      <w:bookmarkEnd w:id="0"/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eastAsia="zh-Hans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E55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1216</Words>
  <Characters>1257</Characters>
  <Lines>0</Lines>
  <Paragraphs>0</Paragraphs>
  <TotalTime>1</TotalTime>
  <ScaleCrop>false</ScaleCrop>
  <LinksUpToDate>false</LinksUpToDate>
  <CharactersWithSpaces>1274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2022-03-14T07:50:00Z</dcterms:created>
  <dc:creator>21世纪少女</dc:creator>
  <cp:lastModifiedBy>撰冩沵莪哋嬡</cp:lastModifiedBy>
  <dcterms:modified xsi:type="dcterms:W3CDTF">2022-09-26T08:20:37Z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8504D4907EE1250055F03063CE1547F3</vt:lpwstr>
  </property>
  <property fmtid="{D5CDD505-2E9C-101B-9397-08002B2CF9AE}" pid="4" name="commondata">
    <vt:lpwstr>eyJoZGlkIjoiOGVkNzE3MDZiMzdhMmY5MDQyYWQxNGJhYjc1MTFhZjIifQ==</vt:lpwstr>
  </property>
</Properties>
</file>