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21" w:rsidRDefault="005377AA" w:rsidP="00D63D32">
      <w:pPr>
        <w:jc w:val="center"/>
        <w:rPr>
          <w:rFonts w:ascii="宋体" w:eastAsia="宋体" w:hAnsi="宋体"/>
          <w:sz w:val="28"/>
          <w:szCs w:val="28"/>
        </w:rPr>
      </w:pPr>
      <w:r>
        <w:rPr>
          <w:rFonts w:ascii="宋体" w:eastAsia="宋体" w:hAnsi="宋体" w:hint="eastAsia"/>
          <w:sz w:val="28"/>
          <w:szCs w:val="28"/>
        </w:rPr>
        <w:t>《</w:t>
      </w:r>
      <w:r w:rsidRPr="00D63D32">
        <w:rPr>
          <w:rFonts w:ascii="宋体" w:eastAsia="宋体" w:hAnsi="宋体" w:hint="eastAsia"/>
          <w:sz w:val="28"/>
          <w:szCs w:val="28"/>
        </w:rPr>
        <w:t>设置</w:t>
      </w:r>
      <w:r w:rsidRPr="00D63D32">
        <w:rPr>
          <w:rFonts w:ascii="宋体" w:eastAsia="宋体" w:hAnsi="宋体"/>
          <w:sz w:val="28"/>
          <w:szCs w:val="28"/>
        </w:rPr>
        <w:t>文档</w:t>
      </w:r>
      <w:r w:rsidRPr="00D63D32">
        <w:rPr>
          <w:rFonts w:ascii="宋体" w:eastAsia="宋体" w:hAnsi="宋体" w:hint="eastAsia"/>
          <w:sz w:val="28"/>
          <w:szCs w:val="28"/>
        </w:rPr>
        <w:t>格式</w:t>
      </w:r>
      <w:r>
        <w:rPr>
          <w:rFonts w:ascii="宋体" w:eastAsia="宋体" w:hAnsi="宋体" w:hint="eastAsia"/>
          <w:sz w:val="28"/>
          <w:szCs w:val="28"/>
        </w:rPr>
        <w:t>》教学</w:t>
      </w:r>
      <w:r w:rsidR="00D63D32" w:rsidRPr="00D63D32">
        <w:rPr>
          <w:rFonts w:ascii="宋体" w:eastAsia="宋体" w:hAnsi="宋体" w:hint="eastAsia"/>
          <w:sz w:val="28"/>
          <w:szCs w:val="28"/>
        </w:rPr>
        <w:t>反思</w:t>
      </w:r>
    </w:p>
    <w:p w:rsidR="00D63D32" w:rsidRDefault="00D63D32" w:rsidP="00D63D32">
      <w:pPr>
        <w:widowControl/>
        <w:spacing w:line="360" w:lineRule="auto"/>
        <w:ind w:right="85" w:firstLine="420"/>
        <w:jc w:val="left"/>
        <w:rPr>
          <w:color w:val="000000"/>
          <w:sz w:val="24"/>
        </w:rPr>
      </w:pPr>
      <w:r>
        <w:rPr>
          <w:rFonts w:hint="eastAsia"/>
          <w:sz w:val="24"/>
        </w:rPr>
        <w:t>本课</w:t>
      </w:r>
      <w:r w:rsidR="00B87CE7">
        <w:rPr>
          <w:rFonts w:hint="eastAsia"/>
          <w:sz w:val="24"/>
        </w:rPr>
        <w:t>的</w:t>
      </w:r>
      <w:r w:rsidR="00B87CE7">
        <w:rPr>
          <w:sz w:val="24"/>
        </w:rPr>
        <w:t>开始</w:t>
      </w:r>
      <w:r>
        <w:rPr>
          <w:rFonts w:hint="eastAsia"/>
          <w:sz w:val="24"/>
        </w:rPr>
        <w:t>通过</w:t>
      </w:r>
      <w:r w:rsidR="00B87CE7">
        <w:rPr>
          <w:rFonts w:hint="eastAsia"/>
          <w:sz w:val="24"/>
        </w:rPr>
        <w:t>让</w:t>
      </w:r>
      <w:r w:rsidR="00B87CE7">
        <w:rPr>
          <w:sz w:val="24"/>
        </w:rPr>
        <w:t>学生观察</w:t>
      </w:r>
      <w:r w:rsidR="00B87CE7">
        <w:rPr>
          <w:rFonts w:hint="eastAsia"/>
          <w:sz w:val="24"/>
        </w:rPr>
        <w:t>一篇</w:t>
      </w:r>
      <w:r w:rsidR="00B87CE7">
        <w:rPr>
          <w:sz w:val="24"/>
        </w:rPr>
        <w:t>没有修饰过的文档</w:t>
      </w:r>
      <w:r>
        <w:rPr>
          <w:rFonts w:hint="eastAsia"/>
          <w:sz w:val="24"/>
        </w:rPr>
        <w:t>，引导学生</w:t>
      </w:r>
      <w:r w:rsidR="00B87CE7">
        <w:rPr>
          <w:rFonts w:hint="eastAsia"/>
          <w:sz w:val="24"/>
        </w:rPr>
        <w:t>发现修饰过的</w:t>
      </w:r>
      <w:r w:rsidR="00B87CE7">
        <w:rPr>
          <w:sz w:val="24"/>
        </w:rPr>
        <w:t>文档才适合张贴、展示</w:t>
      </w:r>
      <w:r>
        <w:rPr>
          <w:rFonts w:hint="eastAsia"/>
          <w:sz w:val="24"/>
        </w:rPr>
        <w:t>，</w:t>
      </w:r>
      <w:r w:rsidR="00B87CE7">
        <w:rPr>
          <w:rFonts w:hint="eastAsia"/>
          <w:sz w:val="24"/>
        </w:rPr>
        <w:t>从而引出</w:t>
      </w:r>
      <w:r w:rsidR="00B87CE7">
        <w:rPr>
          <w:sz w:val="24"/>
        </w:rPr>
        <w:t>本课的课题《</w:t>
      </w:r>
      <w:r w:rsidR="00B87CE7">
        <w:rPr>
          <w:rFonts w:hint="eastAsia"/>
          <w:sz w:val="24"/>
        </w:rPr>
        <w:t>设置</w:t>
      </w:r>
      <w:r w:rsidR="00B87CE7">
        <w:rPr>
          <w:sz w:val="24"/>
        </w:rPr>
        <w:t>文档格式》</w:t>
      </w:r>
      <w:r>
        <w:rPr>
          <w:rFonts w:hint="eastAsia"/>
          <w:sz w:val="24"/>
        </w:rPr>
        <w:t>，</w:t>
      </w:r>
      <w:r w:rsidR="00B87CE7">
        <w:rPr>
          <w:rFonts w:hint="eastAsia"/>
          <w:sz w:val="24"/>
        </w:rPr>
        <w:t>那么</w:t>
      </w:r>
      <w:r w:rsidR="00B87CE7">
        <w:rPr>
          <w:sz w:val="24"/>
        </w:rPr>
        <w:t>如何进行文档的修饰呢？</w:t>
      </w:r>
      <w:r>
        <w:rPr>
          <w:rFonts w:hint="eastAsia"/>
          <w:sz w:val="24"/>
        </w:rPr>
        <w:t>第一环节</w:t>
      </w:r>
      <w:r w:rsidR="00B87CE7">
        <w:rPr>
          <w:rFonts w:hint="eastAsia"/>
          <w:sz w:val="24"/>
        </w:rPr>
        <w:t>通过观看</w:t>
      </w:r>
      <w:r w:rsidR="00B87CE7">
        <w:rPr>
          <w:sz w:val="24"/>
        </w:rPr>
        <w:t>视频的</w:t>
      </w:r>
      <w:r>
        <w:rPr>
          <w:rFonts w:hint="eastAsia"/>
          <w:sz w:val="24"/>
        </w:rPr>
        <w:t>形式，让学生</w:t>
      </w:r>
      <w:r w:rsidR="00B87CE7">
        <w:rPr>
          <w:rFonts w:hint="eastAsia"/>
          <w:sz w:val="24"/>
        </w:rPr>
        <w:t>通过观看</w:t>
      </w:r>
      <w:r w:rsidR="00B87CE7">
        <w:rPr>
          <w:sz w:val="24"/>
        </w:rPr>
        <w:t>视频直观的观察到文字格式的设置</w:t>
      </w:r>
      <w:r w:rsidR="00B87CE7">
        <w:rPr>
          <w:rFonts w:hint="eastAsia"/>
          <w:sz w:val="24"/>
        </w:rPr>
        <w:t>，再</w:t>
      </w:r>
      <w:r w:rsidR="00B87CE7">
        <w:rPr>
          <w:sz w:val="24"/>
        </w:rPr>
        <w:t>由同学来复述文字格式设置的步骤，这样一下子就把重难点降到了最低</w:t>
      </w:r>
      <w:r w:rsidR="00DB1397">
        <w:rPr>
          <w:rFonts w:hint="eastAsia"/>
          <w:sz w:val="24"/>
        </w:rPr>
        <w:t>，</w:t>
      </w:r>
      <w:r w:rsidR="00DB1397">
        <w:rPr>
          <w:sz w:val="24"/>
        </w:rPr>
        <w:t>在接下的初识尝试文字格式的设置时学生的完成度还是非常高的</w:t>
      </w:r>
      <w:r>
        <w:rPr>
          <w:rFonts w:hint="eastAsia"/>
          <w:sz w:val="24"/>
        </w:rPr>
        <w:t>。第二环节</w:t>
      </w:r>
      <w:r w:rsidR="007834B7">
        <w:rPr>
          <w:rFonts w:hint="eastAsia"/>
          <w:sz w:val="24"/>
        </w:rPr>
        <w:t>学生</w:t>
      </w:r>
      <w:r w:rsidR="007834B7">
        <w:rPr>
          <w:sz w:val="24"/>
        </w:rPr>
        <w:t>观察</w:t>
      </w:r>
      <w:r w:rsidR="007834B7">
        <w:rPr>
          <w:rFonts w:hint="eastAsia"/>
          <w:sz w:val="24"/>
        </w:rPr>
        <w:t>样例</w:t>
      </w:r>
      <w:r w:rsidR="007834B7">
        <w:rPr>
          <w:sz w:val="24"/>
        </w:rPr>
        <w:t>文档格式和自己的文档格式的区别，学生很快能发现标题的居中对齐和行距</w:t>
      </w:r>
      <w:r w:rsidR="007834B7">
        <w:rPr>
          <w:rFonts w:hint="eastAsia"/>
          <w:sz w:val="24"/>
        </w:rPr>
        <w:t>。</w:t>
      </w:r>
      <w:r w:rsidR="007834B7">
        <w:rPr>
          <w:rFonts w:hint="eastAsia"/>
          <w:color w:val="000000"/>
          <w:sz w:val="24"/>
        </w:rPr>
        <w:t>标题居中，</w:t>
      </w:r>
      <w:r w:rsidR="007834B7">
        <w:rPr>
          <w:color w:val="000000"/>
          <w:sz w:val="24"/>
        </w:rPr>
        <w:t>初学者很容易想到使用空格键，通过</w:t>
      </w:r>
      <w:r w:rsidR="007834B7">
        <w:rPr>
          <w:rFonts w:hint="eastAsia"/>
          <w:color w:val="000000"/>
          <w:sz w:val="24"/>
        </w:rPr>
        <w:t>学生</w:t>
      </w:r>
      <w:r w:rsidR="007834B7">
        <w:rPr>
          <w:color w:val="000000"/>
          <w:sz w:val="24"/>
        </w:rPr>
        <w:t>演示，</w:t>
      </w:r>
      <w:r w:rsidR="007834B7">
        <w:rPr>
          <w:rFonts w:hint="eastAsia"/>
          <w:color w:val="000000"/>
          <w:sz w:val="24"/>
        </w:rPr>
        <w:t>同学们发现</w:t>
      </w:r>
      <w:r w:rsidR="007834B7">
        <w:rPr>
          <w:color w:val="000000"/>
          <w:sz w:val="24"/>
        </w:rPr>
        <w:t>其实空格键并不能很好的居中标题，</w:t>
      </w:r>
      <w:r w:rsidR="007834B7">
        <w:rPr>
          <w:rFonts w:hint="eastAsia"/>
          <w:color w:val="000000"/>
          <w:sz w:val="24"/>
        </w:rPr>
        <w:t>从而</w:t>
      </w:r>
      <w:r w:rsidR="007834B7">
        <w:rPr>
          <w:color w:val="000000"/>
          <w:sz w:val="24"/>
        </w:rPr>
        <w:t>让学生明白居中对齐的真正内涵，掌握其方法。</w:t>
      </w:r>
      <w:r w:rsidR="007834B7">
        <w:rPr>
          <w:rFonts w:hint="eastAsia"/>
          <w:color w:val="000000"/>
          <w:sz w:val="24"/>
        </w:rPr>
        <w:t>设置行距这一知识点，通过</w:t>
      </w:r>
      <w:r w:rsidR="007834B7">
        <w:rPr>
          <w:color w:val="000000"/>
          <w:sz w:val="24"/>
        </w:rPr>
        <w:t>Windows小助手的帮助</w:t>
      </w:r>
      <w:r w:rsidR="007834B7">
        <w:rPr>
          <w:rFonts w:hint="eastAsia"/>
          <w:color w:val="000000"/>
          <w:sz w:val="24"/>
        </w:rPr>
        <w:t>让</w:t>
      </w:r>
      <w:r w:rsidR="007834B7">
        <w:rPr>
          <w:color w:val="000000"/>
          <w:sz w:val="24"/>
        </w:rPr>
        <w:t>学生自己尝试</w:t>
      </w:r>
      <w:r w:rsidR="007834B7">
        <w:rPr>
          <w:rFonts w:hint="eastAsia"/>
          <w:color w:val="000000"/>
          <w:sz w:val="24"/>
        </w:rPr>
        <w:t>从审美的角度培养学生动手能力与自主探究精神。</w:t>
      </w:r>
      <w:r w:rsidR="007834B7">
        <w:rPr>
          <w:rFonts w:hint="eastAsia"/>
          <w:sz w:val="24"/>
        </w:rPr>
        <w:t>第三环节</w:t>
      </w:r>
      <w:r w:rsidR="007834B7">
        <w:rPr>
          <w:sz w:val="24"/>
        </w:rPr>
        <w:t>通过学生混乱格式的设置引出“</w:t>
      </w:r>
      <w:r w:rsidR="007834B7">
        <w:rPr>
          <w:rFonts w:hint="eastAsia"/>
          <w:sz w:val="24"/>
        </w:rPr>
        <w:t>格式刷</w:t>
      </w:r>
      <w:r w:rsidR="007834B7">
        <w:rPr>
          <w:sz w:val="24"/>
        </w:rPr>
        <w:t>”</w:t>
      </w:r>
      <w:r w:rsidR="007834B7">
        <w:rPr>
          <w:rFonts w:hint="eastAsia"/>
          <w:sz w:val="24"/>
        </w:rPr>
        <w:t>。在</w:t>
      </w:r>
      <w:r w:rsidR="007834B7">
        <w:rPr>
          <w:sz w:val="24"/>
        </w:rPr>
        <w:t>整个文档修饰的过程</w:t>
      </w:r>
      <w:r w:rsidR="007834B7">
        <w:rPr>
          <w:rFonts w:hint="eastAsia"/>
          <w:sz w:val="24"/>
        </w:rPr>
        <w:t>中都</w:t>
      </w:r>
      <w:r>
        <w:rPr>
          <w:rFonts w:hint="eastAsia"/>
          <w:color w:val="000000"/>
          <w:sz w:val="24"/>
        </w:rPr>
        <w:t>注重锻炼学生的审美能力与语言表达能力，并反思自己的作品，从而提升自己的信息素养。</w:t>
      </w:r>
    </w:p>
    <w:p w:rsidR="005377AA" w:rsidRDefault="005377AA" w:rsidP="00D63D32">
      <w:pPr>
        <w:widowControl/>
        <w:spacing w:line="360" w:lineRule="auto"/>
        <w:ind w:right="85" w:firstLine="420"/>
        <w:jc w:val="left"/>
        <w:rPr>
          <w:rFonts w:hint="eastAsia"/>
          <w:color w:val="000000"/>
          <w:sz w:val="24"/>
        </w:rPr>
      </w:pPr>
      <w:r>
        <w:rPr>
          <w:rFonts w:hint="eastAsia"/>
          <w:color w:val="000000"/>
          <w:sz w:val="24"/>
        </w:rPr>
        <w:t>整</w:t>
      </w:r>
      <w:r>
        <w:rPr>
          <w:color w:val="000000"/>
          <w:sz w:val="24"/>
        </w:rPr>
        <w:t>节课通过循序渐进的方式让学生一步一步的根据需求来修饰自己的文档，在修饰的过程中通过微视频这样的形式，让学生来学习技能，由此学生在以后的学习和生活中碰到不会的问题也会自己去寻找微视频习得解决的方法。学习</w:t>
      </w:r>
      <w:r>
        <w:rPr>
          <w:rFonts w:hint="eastAsia"/>
          <w:color w:val="000000"/>
          <w:sz w:val="24"/>
        </w:rPr>
        <w:t>技能</w:t>
      </w:r>
      <w:r>
        <w:rPr>
          <w:color w:val="000000"/>
          <w:sz w:val="24"/>
        </w:rPr>
        <w:t>是一方面，信息技术课更要解决的是学生在遇到问题后能够利用所学的</w:t>
      </w:r>
      <w:r>
        <w:rPr>
          <w:rFonts w:hint="eastAsia"/>
          <w:color w:val="000000"/>
          <w:sz w:val="24"/>
        </w:rPr>
        <w:t>技能</w:t>
      </w:r>
      <w:r>
        <w:rPr>
          <w:color w:val="000000"/>
          <w:sz w:val="24"/>
        </w:rPr>
        <w:t>来解决问题，整节课也在灌输这样</w:t>
      </w:r>
      <w:r>
        <w:rPr>
          <w:rFonts w:hint="eastAsia"/>
          <w:color w:val="000000"/>
          <w:sz w:val="24"/>
        </w:rPr>
        <w:t>的</w:t>
      </w:r>
      <w:r>
        <w:rPr>
          <w:color w:val="000000"/>
          <w:sz w:val="24"/>
        </w:rPr>
        <w:t>教学思路。</w:t>
      </w:r>
      <w:bookmarkStart w:id="0" w:name="_GoBack"/>
      <w:bookmarkEnd w:id="0"/>
    </w:p>
    <w:p w:rsidR="00D63D32" w:rsidRPr="00D63D32" w:rsidRDefault="00D63D32" w:rsidP="00D63D32">
      <w:pPr>
        <w:jc w:val="left"/>
        <w:rPr>
          <w:rFonts w:ascii="宋体" w:eastAsia="宋体" w:hAnsi="宋体"/>
          <w:sz w:val="28"/>
          <w:szCs w:val="28"/>
        </w:rPr>
      </w:pPr>
    </w:p>
    <w:sectPr w:rsidR="00D63D32" w:rsidRPr="00D63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5E" w:rsidRDefault="00E30D5E" w:rsidP="00D63D32">
      <w:r>
        <w:separator/>
      </w:r>
    </w:p>
  </w:endnote>
  <w:endnote w:type="continuationSeparator" w:id="0">
    <w:p w:rsidR="00E30D5E" w:rsidRDefault="00E30D5E" w:rsidP="00D6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5E" w:rsidRDefault="00E30D5E" w:rsidP="00D63D32">
      <w:r>
        <w:separator/>
      </w:r>
    </w:p>
  </w:footnote>
  <w:footnote w:type="continuationSeparator" w:id="0">
    <w:p w:rsidR="00E30D5E" w:rsidRDefault="00E30D5E" w:rsidP="00D6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9C"/>
    <w:rsid w:val="00211621"/>
    <w:rsid w:val="005377AA"/>
    <w:rsid w:val="005E55DB"/>
    <w:rsid w:val="0071109C"/>
    <w:rsid w:val="007834B7"/>
    <w:rsid w:val="0087125F"/>
    <w:rsid w:val="00B87CE7"/>
    <w:rsid w:val="00C336F3"/>
    <w:rsid w:val="00C35403"/>
    <w:rsid w:val="00D63D32"/>
    <w:rsid w:val="00DB1397"/>
    <w:rsid w:val="00E3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ACBB4"/>
  <w15:chartTrackingRefBased/>
  <w15:docId w15:val="{EE25111D-688C-461C-AB71-5A6265F7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D32"/>
    <w:rPr>
      <w:sz w:val="18"/>
      <w:szCs w:val="18"/>
    </w:rPr>
  </w:style>
  <w:style w:type="paragraph" w:styleId="a5">
    <w:name w:val="footer"/>
    <w:basedOn w:val="a"/>
    <w:link w:val="a6"/>
    <w:uiPriority w:val="99"/>
    <w:unhideWhenUsed/>
    <w:rsid w:val="00D63D32"/>
    <w:pPr>
      <w:tabs>
        <w:tab w:val="center" w:pos="4153"/>
        <w:tab w:val="right" w:pos="8306"/>
      </w:tabs>
      <w:snapToGrid w:val="0"/>
      <w:jc w:val="left"/>
    </w:pPr>
    <w:rPr>
      <w:sz w:val="18"/>
      <w:szCs w:val="18"/>
    </w:rPr>
  </w:style>
  <w:style w:type="character" w:customStyle="1" w:styleId="a6">
    <w:name w:val="页脚 字符"/>
    <w:basedOn w:val="a0"/>
    <w:link w:val="a5"/>
    <w:uiPriority w:val="99"/>
    <w:rsid w:val="00D63D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2020-09-30T00:10:00Z</dcterms:created>
  <dcterms:modified xsi:type="dcterms:W3CDTF">2022-09-26T03:20:00Z</dcterms:modified>
</cp:coreProperties>
</file>